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0F" w:rsidRPr="004827DE" w:rsidRDefault="00406D0F" w:rsidP="00406D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val="uk-UA" w:eastAsia="ru-RU"/>
        </w:rPr>
      </w:pPr>
      <w:r w:rsidRPr="004827DE">
        <w:rPr>
          <w:rFonts w:ascii="Times New Roman" w:eastAsia="Times New Roman" w:hAnsi="Times New Roman" w:cs="Times New Roman"/>
          <w:noProof/>
          <w:snapToGrid w:val="0"/>
          <w:spacing w:val="8"/>
          <w:sz w:val="28"/>
          <w:szCs w:val="28"/>
          <w:lang w:val="uk-UA" w:eastAsia="uk-UA"/>
        </w:rPr>
        <w:drawing>
          <wp:inline distT="0" distB="0" distL="0" distR="0" wp14:anchorId="57822700" wp14:editId="371EFFA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0F" w:rsidRPr="004827DE" w:rsidRDefault="00406D0F" w:rsidP="00406D0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ГОРОДИЩЕНСЬКА</w:t>
      </w:r>
      <w:r w:rsidRPr="0048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8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РАДА</w:t>
      </w:r>
    </w:p>
    <w:p w:rsidR="00406D0F" w:rsidRDefault="00406D0F" w:rsidP="00406D0F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ЛУЦЬКОГО РАЙОНУ ВОЛИНСЬКОЇ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8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</w:p>
    <w:p w:rsidR="00A24546" w:rsidRPr="00A24546" w:rsidRDefault="00A24546" w:rsidP="00406D0F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ВТКОНАВЧИЙ КОМІТЕТ</w:t>
      </w:r>
    </w:p>
    <w:p w:rsidR="00406D0F" w:rsidRPr="004827DE" w:rsidRDefault="00406D0F" w:rsidP="00406D0F">
      <w:pPr>
        <w:spacing w:after="0" w:line="240" w:lineRule="auto"/>
        <w:ind w:right="-99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406D0F" w:rsidRPr="004827DE" w:rsidRDefault="00406D0F" w:rsidP="00406D0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A245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  <w:r w:rsidRPr="00482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06D0F" w:rsidRPr="004827DE" w:rsidRDefault="00406D0F" w:rsidP="00406D0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06D0F" w:rsidRDefault="00406D0F" w:rsidP="0040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 липня 2022</w:t>
      </w:r>
      <w:r w:rsidRPr="00482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2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Городище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№ </w:t>
      </w:r>
    </w:p>
    <w:p w:rsidR="00406D0F" w:rsidRDefault="00406D0F" w:rsidP="00406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6D0F" w:rsidRPr="00A24546" w:rsidRDefault="00406D0F" w:rsidP="00406D0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45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передачу матеріальних цінностей </w:t>
      </w:r>
    </w:p>
    <w:p w:rsidR="00406D0F" w:rsidRPr="00A24546" w:rsidRDefault="00406D0F" w:rsidP="00406D0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45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КП «Добробут»</w:t>
      </w:r>
    </w:p>
    <w:p w:rsidR="00406D0F" w:rsidRPr="00A24546" w:rsidRDefault="00406D0F" w:rsidP="00406D0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45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Городищенської сільської ради</w:t>
      </w:r>
    </w:p>
    <w:p w:rsidR="00406D0F" w:rsidRPr="00CD2DFF" w:rsidRDefault="00406D0F" w:rsidP="00406D0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06D0F" w:rsidRDefault="00406D0F" w:rsidP="00406D0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частиною 4 </w:t>
      </w:r>
      <w:r w:rsidRPr="00CD2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42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статтею 60</w:t>
      </w:r>
      <w:r w:rsidRPr="00CD2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сцеве самоврядування в Україні», </w:t>
      </w:r>
      <w:r w:rsidRPr="00CD2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діяльності Городищенської сільської ради</w:t>
      </w:r>
      <w:r w:rsidR="00A245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виконком сільської ради</w:t>
      </w:r>
      <w:r w:rsidRPr="00CD2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406D0F" w:rsidRPr="00CD2DFF" w:rsidRDefault="00A24546" w:rsidP="00A24546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ВИРІШИВ:</w:t>
      </w:r>
    </w:p>
    <w:p w:rsidR="00406D0F" w:rsidRDefault="00406D0F" w:rsidP="00406D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 склад комісії з приймання-передачі майна, згідно Додатку 1 (додано).</w:t>
      </w:r>
    </w:p>
    <w:p w:rsidR="00406D0F" w:rsidRDefault="00406D0F" w:rsidP="00406D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Зазначеній комісії здійснити передачу матеріальних цінностей  на баланс КП «Добробут» Городищенської сільської ради згідно акту прийому-передачі в установленому законодавством порядку згідно Додатку 2 (додано).</w:t>
      </w:r>
    </w:p>
    <w:p w:rsidR="00406D0F" w:rsidRPr="00A24546" w:rsidRDefault="00406D0F" w:rsidP="0058461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45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</w:t>
      </w:r>
      <w:r w:rsidR="00A245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 покласти на заступника сільської голови з питань діяльності виконавчих органів Івана ПІКУНА та начальника відділу бухгалтерського обліку та звітності – головного бухгалтер Юлію Мельник.</w:t>
      </w:r>
    </w:p>
    <w:p w:rsidR="00406D0F" w:rsidRPr="006A1709" w:rsidRDefault="00406D0F" w:rsidP="00406D0F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D0F" w:rsidRPr="006A1709" w:rsidRDefault="00406D0F" w:rsidP="00406D0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D0F" w:rsidRPr="00AA21D8" w:rsidRDefault="00406D0F" w:rsidP="00406D0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сільської ради</w:t>
      </w:r>
      <w:r w:rsidRPr="00AA21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Ірина ШАК</w:t>
      </w:r>
    </w:p>
    <w:p w:rsidR="00406D0F" w:rsidRDefault="00406D0F" w:rsidP="00406D0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06D0F" w:rsidRDefault="00406D0F" w:rsidP="00406D0F"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Зоя КОРИШКО</w:t>
      </w:r>
    </w:p>
    <w:p w:rsidR="00406D0F" w:rsidRDefault="00406D0F" w:rsidP="00406D0F">
      <w:pPr>
        <w:rPr>
          <w:lang w:val="uk-UA"/>
        </w:rPr>
      </w:pPr>
    </w:p>
    <w:p w:rsidR="00406D0F" w:rsidRDefault="00406D0F" w:rsidP="00406D0F">
      <w:pPr>
        <w:rPr>
          <w:lang w:val="uk-UA"/>
        </w:rPr>
      </w:pPr>
    </w:p>
    <w:p w:rsidR="00406D0F" w:rsidRDefault="00406D0F" w:rsidP="00406D0F">
      <w:pPr>
        <w:rPr>
          <w:lang w:val="uk-UA"/>
        </w:rPr>
      </w:pPr>
    </w:p>
    <w:p w:rsidR="00406D0F" w:rsidRDefault="00406D0F" w:rsidP="00406D0F">
      <w:pPr>
        <w:rPr>
          <w:lang w:val="uk-UA"/>
        </w:rPr>
      </w:pPr>
    </w:p>
    <w:p w:rsidR="00406D0F" w:rsidRDefault="00406D0F" w:rsidP="00406D0F">
      <w:pPr>
        <w:rPr>
          <w:lang w:val="uk-UA"/>
        </w:rPr>
      </w:pPr>
    </w:p>
    <w:p w:rsidR="00406D0F" w:rsidRDefault="00406D0F" w:rsidP="00406D0F">
      <w:pPr>
        <w:rPr>
          <w:lang w:val="uk-UA"/>
        </w:rPr>
      </w:pPr>
    </w:p>
    <w:p w:rsidR="00406D0F" w:rsidRDefault="00406D0F" w:rsidP="00406D0F">
      <w:pPr>
        <w:rPr>
          <w:lang w:val="uk-UA"/>
        </w:rPr>
      </w:pPr>
    </w:p>
    <w:p w:rsidR="00406D0F" w:rsidRDefault="00406D0F" w:rsidP="00406D0F">
      <w:pPr>
        <w:rPr>
          <w:lang w:val="uk-UA"/>
        </w:rPr>
      </w:pPr>
    </w:p>
    <w:p w:rsidR="00406D0F" w:rsidRPr="0085556E" w:rsidRDefault="00406D0F" w:rsidP="00406D0F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556E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406D0F" w:rsidRPr="0085556E" w:rsidRDefault="00406D0F" w:rsidP="00406D0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85556E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24546">
        <w:rPr>
          <w:rFonts w:ascii="Times New Roman" w:hAnsi="Times New Roman" w:cs="Times New Roman"/>
          <w:sz w:val="24"/>
          <w:szCs w:val="24"/>
          <w:lang w:val="uk-UA"/>
        </w:rPr>
        <w:t>рішення виконкому</w:t>
      </w:r>
      <w:r w:rsidRPr="0085556E">
        <w:rPr>
          <w:rFonts w:ascii="Times New Roman" w:hAnsi="Times New Roman" w:cs="Times New Roman"/>
          <w:sz w:val="24"/>
          <w:szCs w:val="24"/>
          <w:lang w:val="uk-UA"/>
        </w:rPr>
        <w:t xml:space="preserve"> Городищенської сільської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5556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2855A2">
        <w:rPr>
          <w:rFonts w:ascii="Times New Roman" w:hAnsi="Times New Roman" w:cs="Times New Roman"/>
          <w:sz w:val="24"/>
          <w:szCs w:val="24"/>
          <w:lang w:val="uk-UA"/>
        </w:rPr>
        <w:t>07.07</w:t>
      </w:r>
      <w:bookmarkStart w:id="0" w:name="_GoBack"/>
      <w:bookmarkEnd w:id="0"/>
      <w:r w:rsidR="00A24546">
        <w:rPr>
          <w:rFonts w:ascii="Times New Roman" w:hAnsi="Times New Roman" w:cs="Times New Roman"/>
          <w:sz w:val="24"/>
          <w:szCs w:val="24"/>
          <w:lang w:val="uk-UA"/>
        </w:rPr>
        <w:t>.2022 №</w:t>
      </w:r>
    </w:p>
    <w:p w:rsidR="00406D0F" w:rsidRDefault="00406D0F" w:rsidP="00406D0F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406D0F" w:rsidRDefault="00406D0F" w:rsidP="00406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комісії з приймання-передачі</w:t>
      </w:r>
    </w:p>
    <w:p w:rsidR="00406D0F" w:rsidRDefault="00406D0F" w:rsidP="00406D0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на баланс </w:t>
      </w:r>
      <w:r w:rsidRPr="007521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КП «Добробут»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Городищенської сільської ради</w:t>
      </w:r>
    </w:p>
    <w:p w:rsidR="00406D0F" w:rsidRDefault="00406D0F" w:rsidP="00406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56E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Іван ПІКУН заступник голови з питань діяльності 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D0F" w:rsidRPr="0085556E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56E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Юлія МЕЛЬНИК  начальник відділу бухгалтерського    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обліку та звітності – головний бухгалтер Городищенської  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сільської ради 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Богдан САВЧУК Головний спеціаліст-юрист відділу 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кадрового, юридичного та організаційного забезпечення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Городищенської сільської ради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Руслан ФТЕМОВ Директор КП «Добробут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Вікторія ЦИБУКОВСЬКА Бухгалтер КП «Добробут»                         </w:t>
      </w:r>
    </w:p>
    <w:p w:rsidR="00406D0F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Зоя КОРИШКО Головний спеціаліст-бухгалтер відділу     </w:t>
      </w:r>
    </w:p>
    <w:p w:rsidR="00406D0F" w:rsidRPr="008654C0" w:rsidRDefault="00406D0F" w:rsidP="00406D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бухгалтерського обліку та звітності </w:t>
      </w:r>
    </w:p>
    <w:p w:rsidR="00406D0F" w:rsidRDefault="00406D0F" w:rsidP="00406D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6D0F" w:rsidRDefault="00406D0F" w:rsidP="00406D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D0F" w:rsidRPr="00AA21D8" w:rsidRDefault="00406D0F" w:rsidP="00406D0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сільської ради</w:t>
      </w:r>
      <w:r w:rsidRPr="00AA21D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Ірина ШАК</w:t>
      </w:r>
    </w:p>
    <w:p w:rsidR="00406D0F" w:rsidRDefault="00406D0F" w:rsidP="00406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D0F" w:rsidRDefault="00406D0F" w:rsidP="00406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D0F" w:rsidRDefault="00406D0F" w:rsidP="00406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D0F" w:rsidRDefault="00406D0F" w:rsidP="00406D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val="uk-UA" w:eastAsia="ru-RU"/>
        </w:rPr>
      </w:pPr>
    </w:p>
    <w:p w:rsidR="00406D0F" w:rsidRDefault="00406D0F" w:rsidP="00406D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val="uk-UA" w:eastAsia="ru-RU"/>
        </w:rPr>
      </w:pPr>
    </w:p>
    <w:p w:rsidR="00406D0F" w:rsidRDefault="00406D0F" w:rsidP="00406D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val="uk-UA" w:eastAsia="ru-RU"/>
        </w:rPr>
      </w:pPr>
    </w:p>
    <w:p w:rsidR="00406D0F" w:rsidRDefault="00406D0F" w:rsidP="00406D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val="uk-UA" w:eastAsia="ru-RU"/>
        </w:rPr>
      </w:pPr>
    </w:p>
    <w:p w:rsidR="00E0584B" w:rsidRPr="00406D0F" w:rsidRDefault="00E0584B">
      <w:pPr>
        <w:rPr>
          <w:lang w:val="uk-UA"/>
        </w:rPr>
      </w:pPr>
    </w:p>
    <w:sectPr w:rsidR="00E0584B" w:rsidRPr="0040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171D"/>
    <w:multiLevelType w:val="hybridMultilevel"/>
    <w:tmpl w:val="CB064106"/>
    <w:lvl w:ilvl="0" w:tplc="747422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E3"/>
    <w:rsid w:val="000D7847"/>
    <w:rsid w:val="002855A2"/>
    <w:rsid w:val="00336CE3"/>
    <w:rsid w:val="00406D0F"/>
    <w:rsid w:val="00A24546"/>
    <w:rsid w:val="00E0584B"/>
    <w:rsid w:val="00E8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D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6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D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6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2022-07-04T13:51:00Z</cp:lastPrinted>
  <dcterms:created xsi:type="dcterms:W3CDTF">2022-07-04T13:48:00Z</dcterms:created>
  <dcterms:modified xsi:type="dcterms:W3CDTF">2022-07-05T06:42:00Z</dcterms:modified>
</cp:coreProperties>
</file>