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F9" w:rsidRPr="001670F9" w:rsidRDefault="001670F9" w:rsidP="001670F9">
      <w:pPr>
        <w:shd w:val="clear" w:color="auto" w:fill="FFFFFF"/>
        <w:textAlignment w:val="baseline"/>
        <w:rPr>
          <w:lang w:eastAsia="ru-RU"/>
        </w:rPr>
      </w:pPr>
      <w:r w:rsidRPr="001670F9">
        <w:rPr>
          <w:lang w:eastAsia="ru-RU"/>
        </w:rPr>
        <w:t>Додаток № 1</w:t>
      </w:r>
    </w:p>
    <w:p w:rsidR="001670F9" w:rsidRPr="001670F9" w:rsidRDefault="001670F9" w:rsidP="001670F9">
      <w:pPr>
        <w:shd w:val="clear" w:color="auto" w:fill="FFFFFF"/>
        <w:textAlignment w:val="baseline"/>
        <w:rPr>
          <w:lang w:eastAsia="ru-RU"/>
        </w:rPr>
      </w:pPr>
      <w:r w:rsidRPr="001670F9">
        <w:rPr>
          <w:lang w:eastAsia="ru-RU"/>
        </w:rPr>
        <w:t>до рішення сесії сільської ради</w:t>
      </w:r>
    </w:p>
    <w:p w:rsidR="001670F9" w:rsidRPr="001670F9" w:rsidRDefault="001670F9" w:rsidP="001670F9">
      <w:pPr>
        <w:shd w:val="clear" w:color="auto" w:fill="FFFFFF"/>
        <w:textAlignment w:val="baseline"/>
        <w:rPr>
          <w:lang w:eastAsia="ru-RU"/>
        </w:rPr>
      </w:pPr>
      <w:r w:rsidRPr="001670F9">
        <w:rPr>
          <w:lang w:eastAsia="ru-RU"/>
        </w:rPr>
        <w:t>від 23.10.2021 р. №  10/8</w:t>
      </w:r>
    </w:p>
    <w:p w:rsidR="001670F9" w:rsidRPr="001670F9" w:rsidRDefault="001670F9" w:rsidP="001670F9">
      <w:pPr>
        <w:shd w:val="clear" w:color="auto" w:fill="FFFFFF"/>
        <w:jc w:val="center"/>
        <w:textAlignment w:val="baseline"/>
        <w:rPr>
          <w:sz w:val="28"/>
          <w:szCs w:val="28"/>
          <w:lang w:eastAsia="ru-RU"/>
        </w:rPr>
      </w:pPr>
    </w:p>
    <w:p w:rsidR="001670F9" w:rsidRPr="001670F9" w:rsidRDefault="001670F9" w:rsidP="001670F9">
      <w:pPr>
        <w:shd w:val="clear" w:color="auto" w:fill="FFFFFF"/>
        <w:jc w:val="center"/>
        <w:textAlignment w:val="baseline"/>
        <w:rPr>
          <w:b/>
          <w:sz w:val="28"/>
          <w:szCs w:val="28"/>
          <w:lang w:eastAsia="ru-RU"/>
        </w:rPr>
      </w:pPr>
      <w:r w:rsidRPr="001670F9">
        <w:rPr>
          <w:b/>
          <w:sz w:val="28"/>
          <w:szCs w:val="28"/>
          <w:lang w:eastAsia="ru-RU"/>
        </w:rPr>
        <w:t xml:space="preserve">Структура та чисельність централізованої бухгалтерії </w:t>
      </w:r>
    </w:p>
    <w:p w:rsidR="001670F9" w:rsidRPr="001670F9" w:rsidRDefault="001670F9" w:rsidP="001670F9">
      <w:pPr>
        <w:shd w:val="clear" w:color="auto" w:fill="FFFFFF"/>
        <w:jc w:val="center"/>
        <w:textAlignment w:val="baseline"/>
        <w:rPr>
          <w:b/>
          <w:sz w:val="28"/>
          <w:szCs w:val="28"/>
          <w:lang w:eastAsia="ru-RU"/>
        </w:rPr>
      </w:pPr>
      <w:r w:rsidRPr="001670F9">
        <w:rPr>
          <w:b/>
          <w:sz w:val="28"/>
          <w:szCs w:val="28"/>
          <w:lang w:eastAsia="ru-RU"/>
        </w:rPr>
        <w:t xml:space="preserve">Гуманітарного відділу </w:t>
      </w:r>
      <w:proofErr w:type="spellStart"/>
      <w:r w:rsidRPr="001670F9">
        <w:rPr>
          <w:b/>
          <w:sz w:val="28"/>
          <w:szCs w:val="28"/>
          <w:lang w:eastAsia="ru-RU"/>
        </w:rPr>
        <w:t>Городищенської</w:t>
      </w:r>
      <w:proofErr w:type="spellEnd"/>
      <w:r w:rsidRPr="001670F9">
        <w:rPr>
          <w:b/>
          <w:sz w:val="28"/>
          <w:szCs w:val="28"/>
          <w:lang w:eastAsia="ru-RU"/>
        </w:rPr>
        <w:t xml:space="preserve"> сільської ради</w:t>
      </w:r>
    </w:p>
    <w:p w:rsidR="001670F9" w:rsidRPr="001670F9" w:rsidRDefault="001670F9" w:rsidP="001670F9">
      <w:pPr>
        <w:shd w:val="clear" w:color="auto" w:fill="FFFFFF"/>
        <w:jc w:val="center"/>
        <w:textAlignment w:val="baseline"/>
        <w:rPr>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gridCol w:w="1269"/>
      </w:tblGrid>
      <w:tr w:rsidR="001670F9" w:rsidRPr="001670F9" w:rsidTr="00254813">
        <w:trPr>
          <w:trHeight w:val="204"/>
        </w:trPr>
        <w:tc>
          <w:tcPr>
            <w:tcW w:w="8472" w:type="dxa"/>
            <w:tcBorders>
              <w:top w:val="single" w:sz="4" w:space="0" w:color="auto"/>
              <w:left w:val="single" w:sz="4" w:space="0" w:color="auto"/>
              <w:bottom w:val="single" w:sz="4" w:space="0" w:color="auto"/>
              <w:right w:val="single" w:sz="4" w:space="0" w:color="auto"/>
            </w:tcBorders>
            <w:hideMark/>
          </w:tcPr>
          <w:p w:rsidR="001670F9" w:rsidRPr="001670F9" w:rsidRDefault="001670F9" w:rsidP="001670F9">
            <w:pPr>
              <w:widowControl w:val="0"/>
              <w:autoSpaceDE w:val="0"/>
              <w:autoSpaceDN w:val="0"/>
              <w:jc w:val="center"/>
              <w:rPr>
                <w:b/>
                <w:sz w:val="28"/>
                <w:szCs w:val="28"/>
              </w:rPr>
            </w:pPr>
            <w:r w:rsidRPr="001670F9">
              <w:rPr>
                <w:b/>
                <w:sz w:val="28"/>
                <w:szCs w:val="28"/>
                <w:lang w:eastAsia="en-US"/>
              </w:rPr>
              <w:t>Централізована бухгалтерія</w:t>
            </w:r>
          </w:p>
        </w:tc>
        <w:tc>
          <w:tcPr>
            <w:tcW w:w="1269" w:type="dxa"/>
            <w:tcBorders>
              <w:top w:val="single" w:sz="4" w:space="0" w:color="auto"/>
              <w:left w:val="single" w:sz="4" w:space="0" w:color="auto"/>
              <w:bottom w:val="single" w:sz="4" w:space="0" w:color="auto"/>
              <w:right w:val="single" w:sz="4" w:space="0" w:color="auto"/>
            </w:tcBorders>
          </w:tcPr>
          <w:p w:rsidR="001670F9" w:rsidRPr="001670F9" w:rsidRDefault="001670F9" w:rsidP="001670F9">
            <w:pPr>
              <w:widowControl w:val="0"/>
              <w:autoSpaceDE w:val="0"/>
              <w:autoSpaceDN w:val="0"/>
              <w:jc w:val="right"/>
              <w:rPr>
                <w:b/>
                <w:sz w:val="28"/>
                <w:szCs w:val="28"/>
                <w:lang w:eastAsia="en-US"/>
              </w:rPr>
            </w:pPr>
          </w:p>
        </w:tc>
      </w:tr>
      <w:tr w:rsidR="001670F9" w:rsidRPr="001670F9" w:rsidTr="00254813">
        <w:tc>
          <w:tcPr>
            <w:tcW w:w="8472" w:type="dxa"/>
            <w:tcBorders>
              <w:top w:val="single" w:sz="4" w:space="0" w:color="auto"/>
              <w:left w:val="single" w:sz="4" w:space="0" w:color="auto"/>
              <w:bottom w:val="single" w:sz="4" w:space="0" w:color="auto"/>
              <w:right w:val="single" w:sz="4" w:space="0" w:color="auto"/>
            </w:tcBorders>
            <w:hideMark/>
          </w:tcPr>
          <w:p w:rsidR="001670F9" w:rsidRPr="001670F9" w:rsidRDefault="001670F9" w:rsidP="001670F9">
            <w:pPr>
              <w:widowControl w:val="0"/>
              <w:autoSpaceDE w:val="0"/>
              <w:autoSpaceDN w:val="0"/>
              <w:rPr>
                <w:sz w:val="28"/>
                <w:szCs w:val="28"/>
                <w:lang w:eastAsia="en-US"/>
              </w:rPr>
            </w:pPr>
            <w:r w:rsidRPr="001670F9">
              <w:rPr>
                <w:sz w:val="28"/>
                <w:szCs w:val="28"/>
                <w:lang w:eastAsia="en-US"/>
              </w:rPr>
              <w:t xml:space="preserve"> – Головний бухгалтер</w:t>
            </w:r>
          </w:p>
        </w:tc>
        <w:tc>
          <w:tcPr>
            <w:tcW w:w="1269" w:type="dxa"/>
            <w:tcBorders>
              <w:top w:val="single" w:sz="4" w:space="0" w:color="auto"/>
              <w:left w:val="single" w:sz="4" w:space="0" w:color="auto"/>
              <w:bottom w:val="single" w:sz="4" w:space="0" w:color="auto"/>
              <w:right w:val="single" w:sz="4" w:space="0" w:color="auto"/>
            </w:tcBorders>
            <w:hideMark/>
          </w:tcPr>
          <w:p w:rsidR="001670F9" w:rsidRPr="001670F9" w:rsidRDefault="001670F9" w:rsidP="001670F9">
            <w:pPr>
              <w:widowControl w:val="0"/>
              <w:autoSpaceDE w:val="0"/>
              <w:autoSpaceDN w:val="0"/>
              <w:jc w:val="right"/>
              <w:rPr>
                <w:sz w:val="28"/>
                <w:szCs w:val="28"/>
                <w:lang w:eastAsia="en-US"/>
              </w:rPr>
            </w:pPr>
            <w:r w:rsidRPr="001670F9">
              <w:rPr>
                <w:sz w:val="28"/>
                <w:szCs w:val="28"/>
                <w:lang w:eastAsia="en-US"/>
              </w:rPr>
              <w:t>1</w:t>
            </w:r>
          </w:p>
        </w:tc>
      </w:tr>
      <w:tr w:rsidR="001670F9" w:rsidRPr="001670F9" w:rsidTr="00254813">
        <w:trPr>
          <w:trHeight w:val="172"/>
        </w:trPr>
        <w:tc>
          <w:tcPr>
            <w:tcW w:w="8472" w:type="dxa"/>
            <w:tcBorders>
              <w:top w:val="single" w:sz="4" w:space="0" w:color="auto"/>
              <w:left w:val="single" w:sz="4" w:space="0" w:color="auto"/>
              <w:bottom w:val="single" w:sz="4" w:space="0" w:color="auto"/>
              <w:right w:val="single" w:sz="4" w:space="0" w:color="auto"/>
            </w:tcBorders>
            <w:hideMark/>
          </w:tcPr>
          <w:p w:rsidR="001670F9" w:rsidRPr="001670F9" w:rsidRDefault="001670F9" w:rsidP="001670F9">
            <w:pPr>
              <w:widowControl w:val="0"/>
              <w:numPr>
                <w:ilvl w:val="0"/>
                <w:numId w:val="46"/>
              </w:numPr>
              <w:autoSpaceDE w:val="0"/>
              <w:autoSpaceDN w:val="0"/>
              <w:contextualSpacing/>
              <w:rPr>
                <w:sz w:val="28"/>
                <w:szCs w:val="28"/>
                <w:lang w:eastAsia="en-US"/>
              </w:rPr>
            </w:pPr>
            <w:r w:rsidRPr="001670F9">
              <w:rPr>
                <w:sz w:val="28"/>
                <w:szCs w:val="28"/>
                <w:lang w:eastAsia="en-US"/>
              </w:rPr>
              <w:t>Бухгалтер</w:t>
            </w:r>
          </w:p>
        </w:tc>
        <w:tc>
          <w:tcPr>
            <w:tcW w:w="1269" w:type="dxa"/>
            <w:tcBorders>
              <w:top w:val="single" w:sz="4" w:space="0" w:color="auto"/>
              <w:left w:val="single" w:sz="4" w:space="0" w:color="auto"/>
              <w:bottom w:val="single" w:sz="4" w:space="0" w:color="auto"/>
              <w:right w:val="single" w:sz="4" w:space="0" w:color="auto"/>
            </w:tcBorders>
            <w:hideMark/>
          </w:tcPr>
          <w:p w:rsidR="001670F9" w:rsidRPr="001670F9" w:rsidRDefault="001670F9" w:rsidP="001670F9">
            <w:pPr>
              <w:widowControl w:val="0"/>
              <w:autoSpaceDE w:val="0"/>
              <w:autoSpaceDN w:val="0"/>
              <w:jc w:val="right"/>
              <w:rPr>
                <w:sz w:val="28"/>
                <w:szCs w:val="28"/>
                <w:lang w:eastAsia="en-US"/>
              </w:rPr>
            </w:pPr>
            <w:r w:rsidRPr="001670F9">
              <w:rPr>
                <w:sz w:val="28"/>
                <w:szCs w:val="28"/>
                <w:lang w:eastAsia="en-US"/>
              </w:rPr>
              <w:t>5</w:t>
            </w:r>
          </w:p>
        </w:tc>
      </w:tr>
    </w:tbl>
    <w:p w:rsidR="001670F9" w:rsidRPr="001670F9" w:rsidRDefault="001670F9" w:rsidP="001670F9">
      <w:pPr>
        <w:widowControl w:val="0"/>
        <w:autoSpaceDE w:val="0"/>
        <w:autoSpaceDN w:val="0"/>
        <w:rPr>
          <w:sz w:val="28"/>
          <w:szCs w:val="28"/>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textAlignment w:val="baseline"/>
        <w:rPr>
          <w:lang w:eastAsia="ru-RU"/>
        </w:rPr>
      </w:pPr>
    </w:p>
    <w:p w:rsidR="001670F9" w:rsidRPr="001670F9" w:rsidRDefault="001670F9" w:rsidP="001670F9">
      <w:pPr>
        <w:shd w:val="clear" w:color="auto" w:fill="FFFFFF"/>
        <w:jc w:val="both"/>
        <w:textAlignment w:val="baseline"/>
        <w:rPr>
          <w:lang w:eastAsia="ru-RU"/>
        </w:rPr>
      </w:pPr>
    </w:p>
    <w:p w:rsidR="001670F9" w:rsidRPr="001670F9" w:rsidRDefault="001670F9" w:rsidP="001670F9">
      <w:pPr>
        <w:shd w:val="clear" w:color="auto" w:fill="FFFFFF"/>
        <w:jc w:val="both"/>
        <w:textAlignment w:val="baseline"/>
        <w:rPr>
          <w:lang w:eastAsia="ru-RU"/>
        </w:rPr>
      </w:pPr>
    </w:p>
    <w:p w:rsidR="001670F9" w:rsidRPr="001670F9" w:rsidRDefault="001670F9" w:rsidP="001670F9">
      <w:pPr>
        <w:shd w:val="clear" w:color="auto" w:fill="FFFFFF"/>
        <w:jc w:val="both"/>
        <w:textAlignment w:val="baseline"/>
        <w:rPr>
          <w:sz w:val="28"/>
          <w:szCs w:val="28"/>
          <w:lang w:eastAsia="ru-RU"/>
        </w:rPr>
      </w:pPr>
      <w:r w:rsidRPr="001670F9">
        <w:rPr>
          <w:lang w:eastAsia="ru-RU"/>
        </w:rPr>
        <w:t xml:space="preserve">                                                                          </w:t>
      </w:r>
      <w:r w:rsidRPr="001670F9">
        <w:rPr>
          <w:sz w:val="28"/>
          <w:szCs w:val="28"/>
          <w:lang w:eastAsia="ru-RU"/>
        </w:rPr>
        <w:t>Додаток № 2</w:t>
      </w:r>
    </w:p>
    <w:p w:rsidR="001670F9" w:rsidRPr="001670F9" w:rsidRDefault="001670F9" w:rsidP="001670F9">
      <w:pPr>
        <w:shd w:val="clear" w:color="auto" w:fill="FFFFFF"/>
        <w:jc w:val="both"/>
        <w:textAlignment w:val="baseline"/>
        <w:rPr>
          <w:sz w:val="28"/>
          <w:szCs w:val="28"/>
          <w:lang w:eastAsia="ru-RU"/>
        </w:rPr>
      </w:pPr>
      <w:r w:rsidRPr="001670F9">
        <w:rPr>
          <w:sz w:val="28"/>
          <w:szCs w:val="28"/>
          <w:lang w:eastAsia="ru-RU"/>
        </w:rPr>
        <w:lastRenderedPageBreak/>
        <w:t xml:space="preserve">                                                               до рішення </w:t>
      </w:r>
      <w:proofErr w:type="spellStart"/>
      <w:r w:rsidRPr="001670F9">
        <w:rPr>
          <w:sz w:val="28"/>
          <w:szCs w:val="28"/>
          <w:lang w:eastAsia="ru-RU"/>
        </w:rPr>
        <w:t>Городищенської</w:t>
      </w:r>
      <w:proofErr w:type="spellEnd"/>
      <w:r w:rsidRPr="001670F9">
        <w:rPr>
          <w:sz w:val="28"/>
          <w:szCs w:val="28"/>
          <w:lang w:eastAsia="ru-RU"/>
        </w:rPr>
        <w:t xml:space="preserve"> сільської ради </w:t>
      </w:r>
    </w:p>
    <w:p w:rsidR="001670F9" w:rsidRPr="001670F9" w:rsidRDefault="001670F9" w:rsidP="001670F9">
      <w:pPr>
        <w:shd w:val="clear" w:color="auto" w:fill="FFFFFF"/>
        <w:jc w:val="both"/>
        <w:textAlignment w:val="baseline"/>
        <w:rPr>
          <w:sz w:val="28"/>
          <w:szCs w:val="28"/>
          <w:lang w:eastAsia="ru-RU"/>
        </w:rPr>
      </w:pPr>
      <w:r w:rsidRPr="001670F9">
        <w:rPr>
          <w:sz w:val="28"/>
          <w:szCs w:val="28"/>
          <w:lang w:eastAsia="ru-RU"/>
        </w:rPr>
        <w:t xml:space="preserve">                                                               від  23.10.2021 року № 10/8 </w:t>
      </w:r>
    </w:p>
    <w:p w:rsidR="001670F9" w:rsidRPr="001670F9" w:rsidRDefault="001670F9" w:rsidP="001670F9">
      <w:pPr>
        <w:widowControl w:val="0"/>
        <w:autoSpaceDE w:val="0"/>
        <w:autoSpaceDN w:val="0"/>
        <w:jc w:val="both"/>
        <w:rPr>
          <w:color w:val="FF0000"/>
          <w:sz w:val="28"/>
          <w:szCs w:val="28"/>
          <w:lang w:eastAsia="en-US"/>
        </w:rPr>
      </w:pPr>
    </w:p>
    <w:p w:rsidR="001670F9" w:rsidRPr="001670F9" w:rsidRDefault="001670F9" w:rsidP="001670F9">
      <w:pPr>
        <w:widowControl w:val="0"/>
        <w:autoSpaceDE w:val="0"/>
        <w:autoSpaceDN w:val="0"/>
        <w:jc w:val="both"/>
        <w:rPr>
          <w:sz w:val="28"/>
          <w:szCs w:val="28"/>
          <w:lang w:eastAsia="en-US"/>
        </w:rPr>
      </w:pPr>
    </w:p>
    <w:p w:rsidR="001670F9" w:rsidRPr="001670F9" w:rsidRDefault="001670F9" w:rsidP="001670F9">
      <w:pPr>
        <w:widowControl w:val="0"/>
        <w:autoSpaceDE w:val="0"/>
        <w:autoSpaceDN w:val="0"/>
        <w:jc w:val="center"/>
        <w:rPr>
          <w:b/>
          <w:sz w:val="28"/>
          <w:szCs w:val="28"/>
          <w:lang w:eastAsia="en-US"/>
        </w:rPr>
      </w:pPr>
      <w:r w:rsidRPr="001670F9">
        <w:rPr>
          <w:b/>
          <w:sz w:val="28"/>
          <w:szCs w:val="28"/>
          <w:lang w:eastAsia="en-US"/>
        </w:rPr>
        <w:t>ПОЛОЖЕННЯ</w:t>
      </w:r>
    </w:p>
    <w:p w:rsidR="001670F9" w:rsidRPr="001670F9" w:rsidRDefault="001670F9" w:rsidP="001670F9">
      <w:pPr>
        <w:widowControl w:val="0"/>
        <w:autoSpaceDE w:val="0"/>
        <w:autoSpaceDN w:val="0"/>
        <w:jc w:val="center"/>
        <w:rPr>
          <w:b/>
          <w:sz w:val="28"/>
          <w:szCs w:val="28"/>
          <w:lang w:eastAsia="en-US"/>
        </w:rPr>
      </w:pPr>
      <w:r w:rsidRPr="001670F9">
        <w:rPr>
          <w:b/>
          <w:sz w:val="28"/>
          <w:szCs w:val="28"/>
          <w:lang w:eastAsia="en-US"/>
        </w:rPr>
        <w:t>ПРО ЦЕНТРАЛІЗОВАНУ БУХГАЛТЕРІЮ</w:t>
      </w:r>
    </w:p>
    <w:p w:rsidR="001670F9" w:rsidRPr="001670F9" w:rsidRDefault="001670F9" w:rsidP="001670F9">
      <w:pPr>
        <w:widowControl w:val="0"/>
        <w:autoSpaceDE w:val="0"/>
        <w:autoSpaceDN w:val="0"/>
        <w:jc w:val="center"/>
        <w:rPr>
          <w:b/>
          <w:sz w:val="28"/>
          <w:szCs w:val="28"/>
          <w:lang w:eastAsia="en-US"/>
        </w:rPr>
      </w:pPr>
      <w:r w:rsidRPr="001670F9">
        <w:rPr>
          <w:b/>
          <w:sz w:val="28"/>
          <w:szCs w:val="28"/>
          <w:lang w:eastAsia="en-US"/>
        </w:rPr>
        <w:t>ГУМАНІТАРНОГО ВІДДІЛУ ГОРОДИЩЕНСЬКОЇ СІЛЬСЬКОЇ РАДИ</w:t>
      </w:r>
    </w:p>
    <w:p w:rsidR="001670F9" w:rsidRPr="001670F9" w:rsidRDefault="001670F9" w:rsidP="001670F9">
      <w:pPr>
        <w:widowControl w:val="0"/>
        <w:autoSpaceDE w:val="0"/>
        <w:autoSpaceDN w:val="0"/>
        <w:spacing w:before="11"/>
        <w:jc w:val="center"/>
        <w:rPr>
          <w:sz w:val="28"/>
          <w:szCs w:val="28"/>
          <w:lang w:eastAsia="en-US"/>
        </w:rPr>
      </w:pPr>
    </w:p>
    <w:p w:rsidR="001670F9" w:rsidRPr="001670F9" w:rsidRDefault="001670F9" w:rsidP="001670F9">
      <w:pPr>
        <w:widowControl w:val="0"/>
        <w:numPr>
          <w:ilvl w:val="1"/>
          <w:numId w:val="34"/>
        </w:numPr>
        <w:tabs>
          <w:tab w:val="left" w:pos="3871"/>
        </w:tabs>
        <w:autoSpaceDE w:val="0"/>
        <w:autoSpaceDN w:val="0"/>
        <w:ind w:hanging="282"/>
        <w:rPr>
          <w:b/>
          <w:sz w:val="28"/>
          <w:szCs w:val="28"/>
          <w:lang w:eastAsia="en-US"/>
        </w:rPr>
      </w:pPr>
      <w:r w:rsidRPr="001670F9">
        <w:rPr>
          <w:b/>
          <w:sz w:val="28"/>
          <w:szCs w:val="28"/>
          <w:lang w:eastAsia="en-US"/>
        </w:rPr>
        <w:t>Загальні положення</w:t>
      </w:r>
    </w:p>
    <w:p w:rsidR="001670F9" w:rsidRPr="001670F9" w:rsidRDefault="001670F9" w:rsidP="001670F9">
      <w:pPr>
        <w:widowControl w:val="0"/>
        <w:numPr>
          <w:ilvl w:val="1"/>
          <w:numId w:val="39"/>
        </w:numPr>
        <w:tabs>
          <w:tab w:val="left" w:pos="1379"/>
        </w:tabs>
        <w:autoSpaceDE w:val="0"/>
        <w:autoSpaceDN w:val="0"/>
        <w:spacing w:before="2"/>
        <w:ind w:right="98" w:firstLine="707"/>
        <w:jc w:val="both"/>
        <w:rPr>
          <w:sz w:val="28"/>
          <w:szCs w:val="28"/>
          <w:lang w:eastAsia="en-US"/>
        </w:rPr>
      </w:pPr>
      <w:r w:rsidRPr="001670F9">
        <w:rPr>
          <w:sz w:val="28"/>
          <w:szCs w:val="28"/>
          <w:lang w:eastAsia="en-US"/>
        </w:rPr>
        <w:t xml:space="preserve">Централізована бухгалтерія </w:t>
      </w:r>
      <w:r w:rsidRPr="001670F9">
        <w:rPr>
          <w:spacing w:val="1"/>
          <w:sz w:val="28"/>
          <w:szCs w:val="28"/>
          <w:lang w:eastAsia="en-US"/>
        </w:rPr>
        <w:t xml:space="preserve">гуманітарного </w:t>
      </w:r>
      <w:r w:rsidRPr="001670F9">
        <w:rPr>
          <w:sz w:val="28"/>
          <w:szCs w:val="28"/>
          <w:lang w:eastAsia="en-US"/>
        </w:rPr>
        <w:t xml:space="preserve">відділу </w:t>
      </w:r>
      <w:proofErr w:type="spellStart"/>
      <w:r w:rsidRPr="001670F9">
        <w:rPr>
          <w:spacing w:val="1"/>
          <w:sz w:val="28"/>
          <w:szCs w:val="28"/>
          <w:lang w:eastAsia="en-US"/>
        </w:rPr>
        <w:t>Городищенської</w:t>
      </w:r>
      <w:proofErr w:type="spellEnd"/>
      <w:r w:rsidRPr="001670F9">
        <w:rPr>
          <w:spacing w:val="1"/>
          <w:sz w:val="28"/>
          <w:szCs w:val="28"/>
          <w:lang w:eastAsia="en-US"/>
        </w:rPr>
        <w:t xml:space="preserve"> сільської </w:t>
      </w:r>
      <w:r w:rsidRPr="001670F9">
        <w:rPr>
          <w:sz w:val="28"/>
          <w:szCs w:val="28"/>
          <w:lang w:eastAsia="en-US"/>
        </w:rPr>
        <w:t>ради (далі – Централізована бухгалтерія) – є структурним підрозділом гуманітарного відділу ради (далі – Відділу), яка здійснює централізоване бухгалтерське обслуговування закладів</w:t>
      </w:r>
      <w:r w:rsidRPr="001670F9">
        <w:rPr>
          <w:spacing w:val="1"/>
          <w:sz w:val="28"/>
          <w:szCs w:val="28"/>
          <w:lang w:eastAsia="en-US"/>
        </w:rPr>
        <w:t xml:space="preserve"> та </w:t>
      </w:r>
      <w:r w:rsidRPr="001670F9">
        <w:rPr>
          <w:sz w:val="28"/>
          <w:szCs w:val="28"/>
          <w:lang w:eastAsia="en-US"/>
        </w:rPr>
        <w:t xml:space="preserve">структурних підрозділів, підпорядкованих гуманітарному відділу </w:t>
      </w:r>
      <w:proofErr w:type="spellStart"/>
      <w:r w:rsidRPr="001670F9">
        <w:rPr>
          <w:sz w:val="28"/>
          <w:szCs w:val="28"/>
          <w:lang w:eastAsia="en-US"/>
        </w:rPr>
        <w:t>Городищенської</w:t>
      </w:r>
      <w:proofErr w:type="spellEnd"/>
      <w:r w:rsidRPr="001670F9">
        <w:rPr>
          <w:sz w:val="28"/>
          <w:szCs w:val="28"/>
          <w:lang w:eastAsia="en-US"/>
        </w:rPr>
        <w:t xml:space="preserve"> сільської ради.</w:t>
      </w:r>
    </w:p>
    <w:p w:rsidR="001670F9" w:rsidRPr="001670F9" w:rsidRDefault="001670F9" w:rsidP="001670F9">
      <w:pPr>
        <w:widowControl w:val="0"/>
        <w:numPr>
          <w:ilvl w:val="1"/>
          <w:numId w:val="39"/>
        </w:numPr>
        <w:tabs>
          <w:tab w:val="left" w:pos="1379"/>
        </w:tabs>
        <w:autoSpaceDE w:val="0"/>
        <w:autoSpaceDN w:val="0"/>
        <w:spacing w:line="242" w:lineRule="auto"/>
        <w:ind w:right="109" w:firstLine="707"/>
        <w:jc w:val="both"/>
        <w:rPr>
          <w:sz w:val="28"/>
          <w:szCs w:val="28"/>
          <w:lang w:eastAsia="en-US"/>
        </w:rPr>
      </w:pPr>
      <w:r w:rsidRPr="001670F9">
        <w:rPr>
          <w:sz w:val="28"/>
          <w:szCs w:val="28"/>
          <w:lang w:eastAsia="en-US"/>
        </w:rPr>
        <w:t>Централізована бухгалтерія підпорядковується безпосередньо начальнику Відділу.</w:t>
      </w:r>
    </w:p>
    <w:p w:rsidR="001670F9" w:rsidRPr="001670F9" w:rsidRDefault="001670F9" w:rsidP="001670F9">
      <w:pPr>
        <w:widowControl w:val="0"/>
        <w:numPr>
          <w:ilvl w:val="1"/>
          <w:numId w:val="39"/>
        </w:numPr>
        <w:tabs>
          <w:tab w:val="left" w:pos="1379"/>
        </w:tabs>
        <w:autoSpaceDE w:val="0"/>
        <w:autoSpaceDN w:val="0"/>
        <w:ind w:right="100" w:firstLine="707"/>
        <w:jc w:val="both"/>
        <w:rPr>
          <w:sz w:val="28"/>
          <w:szCs w:val="28"/>
          <w:lang w:eastAsia="en-US"/>
        </w:rPr>
      </w:pPr>
      <w:r w:rsidRPr="001670F9">
        <w:rPr>
          <w:sz w:val="28"/>
          <w:szCs w:val="28"/>
          <w:lang w:eastAsia="en-US"/>
        </w:rPr>
        <w:t>У своїй діяльності Централізована бухгалтерія керується Конституцією України та законами України, актами Президента України та Кабінету Міністрів України, наказами Міністерства фінансів, іншими нормативно-правовими актами, що регламентують бюджетні відносини і фінансово-господарську діяльність бюджетної установи, наказами начальника Відділу, а також цим Положенням.</w:t>
      </w:r>
    </w:p>
    <w:p w:rsidR="001670F9" w:rsidRPr="001670F9" w:rsidRDefault="001670F9" w:rsidP="001670F9">
      <w:pPr>
        <w:widowControl w:val="0"/>
        <w:numPr>
          <w:ilvl w:val="1"/>
          <w:numId w:val="39"/>
        </w:numPr>
        <w:tabs>
          <w:tab w:val="left" w:pos="1379"/>
        </w:tabs>
        <w:autoSpaceDE w:val="0"/>
        <w:autoSpaceDN w:val="0"/>
        <w:ind w:right="106" w:firstLine="707"/>
        <w:jc w:val="both"/>
        <w:rPr>
          <w:sz w:val="28"/>
          <w:szCs w:val="28"/>
          <w:lang w:eastAsia="en-US"/>
        </w:rPr>
      </w:pPr>
      <w:r w:rsidRPr="001670F9">
        <w:rPr>
          <w:sz w:val="28"/>
          <w:szCs w:val="28"/>
          <w:lang w:eastAsia="en-US"/>
        </w:rPr>
        <w:t>Штатна чисельність працівників Централізованої бухгалтерії затверджується Засновником.</w:t>
      </w:r>
    </w:p>
    <w:p w:rsidR="001670F9" w:rsidRPr="001670F9" w:rsidRDefault="001670F9" w:rsidP="001670F9">
      <w:pPr>
        <w:widowControl w:val="0"/>
        <w:numPr>
          <w:ilvl w:val="1"/>
          <w:numId w:val="39"/>
        </w:numPr>
        <w:tabs>
          <w:tab w:val="left" w:pos="1302"/>
        </w:tabs>
        <w:autoSpaceDE w:val="0"/>
        <w:autoSpaceDN w:val="0"/>
        <w:spacing w:line="321" w:lineRule="exact"/>
        <w:ind w:left="1302" w:hanging="492"/>
        <w:jc w:val="both"/>
        <w:rPr>
          <w:sz w:val="28"/>
          <w:szCs w:val="28"/>
          <w:lang w:eastAsia="en-US"/>
        </w:rPr>
      </w:pPr>
      <w:r w:rsidRPr="001670F9">
        <w:rPr>
          <w:sz w:val="28"/>
          <w:szCs w:val="28"/>
          <w:lang w:eastAsia="en-US"/>
        </w:rPr>
        <w:t>Централізована бухгалтерія не має статусу юридичної особи.</w:t>
      </w:r>
    </w:p>
    <w:p w:rsidR="001670F9" w:rsidRPr="001670F9" w:rsidRDefault="001670F9" w:rsidP="001670F9">
      <w:pPr>
        <w:widowControl w:val="0"/>
        <w:numPr>
          <w:ilvl w:val="1"/>
          <w:numId w:val="34"/>
        </w:numPr>
        <w:tabs>
          <w:tab w:val="left" w:pos="2286"/>
        </w:tabs>
        <w:autoSpaceDE w:val="0"/>
        <w:autoSpaceDN w:val="0"/>
        <w:spacing w:before="1"/>
        <w:ind w:left="2285"/>
        <w:rPr>
          <w:b/>
          <w:sz w:val="28"/>
          <w:szCs w:val="28"/>
          <w:lang w:eastAsia="en-US"/>
        </w:rPr>
      </w:pPr>
      <w:r w:rsidRPr="001670F9">
        <w:rPr>
          <w:b/>
          <w:sz w:val="28"/>
          <w:szCs w:val="28"/>
          <w:lang w:eastAsia="en-US"/>
        </w:rPr>
        <w:t>Основні завдання Централізованої бухгалтерії</w:t>
      </w:r>
    </w:p>
    <w:p w:rsidR="001670F9" w:rsidRPr="001670F9" w:rsidRDefault="001670F9" w:rsidP="001670F9">
      <w:pPr>
        <w:widowControl w:val="0"/>
        <w:numPr>
          <w:ilvl w:val="1"/>
          <w:numId w:val="38"/>
        </w:numPr>
        <w:tabs>
          <w:tab w:val="left" w:pos="1379"/>
        </w:tabs>
        <w:autoSpaceDE w:val="0"/>
        <w:autoSpaceDN w:val="0"/>
        <w:spacing w:before="2"/>
        <w:ind w:right="103" w:firstLine="707"/>
        <w:jc w:val="both"/>
        <w:rPr>
          <w:sz w:val="28"/>
          <w:szCs w:val="28"/>
          <w:lang w:eastAsia="en-US"/>
        </w:rPr>
      </w:pPr>
      <w:r w:rsidRPr="001670F9">
        <w:rPr>
          <w:sz w:val="28"/>
          <w:szCs w:val="28"/>
          <w:lang w:eastAsia="en-US"/>
        </w:rPr>
        <w:t>Ведення бухгалтерського обліку фінансово-господарської діяльності Відділу та складання звітності.</w:t>
      </w:r>
    </w:p>
    <w:p w:rsidR="001670F9" w:rsidRPr="001670F9" w:rsidRDefault="001670F9" w:rsidP="001670F9">
      <w:pPr>
        <w:widowControl w:val="0"/>
        <w:numPr>
          <w:ilvl w:val="1"/>
          <w:numId w:val="38"/>
        </w:numPr>
        <w:tabs>
          <w:tab w:val="left" w:pos="1379"/>
        </w:tabs>
        <w:autoSpaceDE w:val="0"/>
        <w:autoSpaceDN w:val="0"/>
        <w:ind w:right="101" w:firstLine="707"/>
        <w:jc w:val="both"/>
        <w:rPr>
          <w:sz w:val="28"/>
          <w:szCs w:val="28"/>
          <w:lang w:eastAsia="en-US"/>
        </w:rPr>
      </w:pPr>
      <w:r w:rsidRPr="001670F9">
        <w:rPr>
          <w:sz w:val="28"/>
          <w:szCs w:val="28"/>
          <w:lang w:eastAsia="en-US"/>
        </w:rPr>
        <w:t>Відображення в документах достовірної та в повному обсязі інформації про господарські операції і результати діяльності, яка необхідна для оперативного управління бюджетними призначеннями (асигнуваннями) та фінансовими і матеріальними (нематеріальними) ресурсами.</w:t>
      </w:r>
    </w:p>
    <w:p w:rsidR="001670F9" w:rsidRPr="001670F9" w:rsidRDefault="001670F9" w:rsidP="001670F9">
      <w:pPr>
        <w:widowControl w:val="0"/>
        <w:numPr>
          <w:ilvl w:val="1"/>
          <w:numId w:val="38"/>
        </w:numPr>
        <w:tabs>
          <w:tab w:val="left" w:pos="1379"/>
        </w:tabs>
        <w:autoSpaceDE w:val="0"/>
        <w:autoSpaceDN w:val="0"/>
        <w:ind w:right="102" w:firstLine="707"/>
        <w:jc w:val="both"/>
        <w:rPr>
          <w:sz w:val="28"/>
          <w:szCs w:val="28"/>
          <w:lang w:eastAsia="en-US"/>
        </w:rPr>
      </w:pPr>
      <w:r w:rsidRPr="001670F9">
        <w:rPr>
          <w:sz w:val="28"/>
          <w:szCs w:val="28"/>
          <w:lang w:eastAsia="en-US"/>
        </w:rPr>
        <w:t>Забезпечення дотримання бюджетного законодавства при взятті бюджетних зобов’язань, своєчасного подання їх на реєстрацію,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1670F9" w:rsidRPr="001670F9" w:rsidRDefault="001670F9" w:rsidP="001670F9">
      <w:pPr>
        <w:widowControl w:val="0"/>
        <w:tabs>
          <w:tab w:val="left" w:pos="1379"/>
        </w:tabs>
        <w:autoSpaceDE w:val="0"/>
        <w:autoSpaceDN w:val="0"/>
        <w:ind w:right="102"/>
        <w:jc w:val="both"/>
        <w:rPr>
          <w:sz w:val="28"/>
          <w:szCs w:val="28"/>
          <w:lang w:eastAsia="en-US"/>
        </w:rPr>
        <w:sectPr w:rsidR="001670F9" w:rsidRPr="001670F9" w:rsidSect="000C1894">
          <w:pgSz w:w="11910" w:h="16840" w:code="9"/>
          <w:pgMar w:top="284" w:right="567" w:bottom="1134" w:left="1701" w:header="709" w:footer="709" w:gutter="0"/>
          <w:cols w:space="720"/>
        </w:sectPr>
      </w:pPr>
    </w:p>
    <w:p w:rsidR="001670F9" w:rsidRPr="001670F9" w:rsidRDefault="001670F9" w:rsidP="001670F9">
      <w:pPr>
        <w:widowControl w:val="0"/>
        <w:numPr>
          <w:ilvl w:val="1"/>
          <w:numId w:val="38"/>
        </w:numPr>
        <w:tabs>
          <w:tab w:val="left" w:pos="1379"/>
        </w:tabs>
        <w:autoSpaceDE w:val="0"/>
        <w:autoSpaceDN w:val="0"/>
        <w:spacing w:before="67"/>
        <w:ind w:right="104" w:firstLine="707"/>
        <w:jc w:val="both"/>
        <w:rPr>
          <w:sz w:val="28"/>
          <w:szCs w:val="28"/>
          <w:lang w:eastAsia="en-US"/>
        </w:rPr>
      </w:pPr>
      <w:r w:rsidRPr="001670F9">
        <w:rPr>
          <w:sz w:val="28"/>
          <w:szCs w:val="28"/>
          <w:lang w:eastAsia="en-US"/>
        </w:rPr>
        <w:lastRenderedPageBreak/>
        <w:t>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1670F9" w:rsidRPr="001670F9" w:rsidRDefault="001670F9" w:rsidP="001670F9">
      <w:pPr>
        <w:widowControl w:val="0"/>
        <w:tabs>
          <w:tab w:val="left" w:pos="881"/>
          <w:tab w:val="left" w:pos="1379"/>
          <w:tab w:val="left" w:pos="3016"/>
          <w:tab w:val="left" w:pos="3911"/>
          <w:tab w:val="left" w:pos="5447"/>
          <w:tab w:val="left" w:pos="5987"/>
          <w:tab w:val="left" w:pos="7864"/>
        </w:tabs>
        <w:autoSpaceDE w:val="0"/>
        <w:autoSpaceDN w:val="0"/>
        <w:ind w:right="105"/>
        <w:jc w:val="both"/>
        <w:rPr>
          <w:spacing w:val="-67"/>
          <w:sz w:val="28"/>
          <w:szCs w:val="28"/>
          <w:lang w:eastAsia="en-US"/>
        </w:rPr>
      </w:pPr>
      <w:r w:rsidRPr="001670F9">
        <w:rPr>
          <w:sz w:val="28"/>
          <w:szCs w:val="28"/>
          <w:lang w:eastAsia="en-US"/>
        </w:rPr>
        <w:t>2.5. Централізована бухгалтерія відповідно до покладених на неї завдань:</w:t>
      </w:r>
    </w:p>
    <w:p w:rsidR="001670F9" w:rsidRPr="001670F9" w:rsidRDefault="001670F9" w:rsidP="001670F9">
      <w:pPr>
        <w:widowControl w:val="0"/>
        <w:numPr>
          <w:ilvl w:val="0"/>
          <w:numId w:val="40"/>
        </w:numPr>
        <w:tabs>
          <w:tab w:val="left" w:pos="881"/>
          <w:tab w:val="left" w:pos="1379"/>
          <w:tab w:val="left" w:pos="3016"/>
          <w:tab w:val="left" w:pos="3911"/>
          <w:tab w:val="left" w:pos="5447"/>
          <w:tab w:val="left" w:pos="5987"/>
          <w:tab w:val="left" w:pos="7864"/>
        </w:tabs>
        <w:autoSpaceDE w:val="0"/>
        <w:autoSpaceDN w:val="0"/>
        <w:spacing w:line="322" w:lineRule="exact"/>
        <w:ind w:left="993" w:right="69" w:firstLine="0"/>
        <w:jc w:val="both"/>
        <w:rPr>
          <w:sz w:val="28"/>
          <w:szCs w:val="28"/>
          <w:lang w:eastAsia="en-US"/>
        </w:rPr>
      </w:pPr>
      <w:r w:rsidRPr="001670F9">
        <w:rPr>
          <w:sz w:val="28"/>
          <w:szCs w:val="28"/>
          <w:lang w:eastAsia="en-US"/>
        </w:rPr>
        <w:t>Веде бухгалтерський облік відповідно</w:t>
      </w:r>
      <w:r w:rsidRPr="001670F9">
        <w:rPr>
          <w:sz w:val="28"/>
          <w:szCs w:val="28"/>
          <w:lang w:eastAsia="en-US"/>
        </w:rPr>
        <w:tab/>
        <w:t>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p w:rsidR="001670F9" w:rsidRPr="001670F9" w:rsidRDefault="001670F9" w:rsidP="001670F9">
      <w:pPr>
        <w:widowControl w:val="0"/>
        <w:numPr>
          <w:ilvl w:val="0"/>
          <w:numId w:val="40"/>
        </w:numPr>
        <w:autoSpaceDE w:val="0"/>
        <w:autoSpaceDN w:val="0"/>
        <w:ind w:left="993" w:right="100" w:firstLine="0"/>
        <w:jc w:val="both"/>
        <w:rPr>
          <w:sz w:val="28"/>
          <w:szCs w:val="28"/>
          <w:lang w:eastAsia="en-US"/>
        </w:rPr>
      </w:pPr>
      <w:r w:rsidRPr="001670F9">
        <w:rPr>
          <w:sz w:val="28"/>
          <w:szCs w:val="28"/>
          <w:lang w:eastAsia="en-US"/>
        </w:rPr>
        <w:t>складає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порядку, встановленому законодавством;</w:t>
      </w:r>
    </w:p>
    <w:p w:rsidR="001670F9" w:rsidRPr="001670F9" w:rsidRDefault="001670F9" w:rsidP="001670F9">
      <w:pPr>
        <w:widowControl w:val="0"/>
        <w:autoSpaceDE w:val="0"/>
        <w:autoSpaceDN w:val="0"/>
        <w:spacing w:before="2" w:line="322" w:lineRule="exact"/>
        <w:jc w:val="both"/>
        <w:rPr>
          <w:sz w:val="28"/>
          <w:szCs w:val="28"/>
          <w:lang w:eastAsia="en-US"/>
        </w:rPr>
      </w:pPr>
      <w:r w:rsidRPr="001670F9">
        <w:rPr>
          <w:sz w:val="28"/>
          <w:szCs w:val="28"/>
          <w:lang w:eastAsia="en-US"/>
        </w:rPr>
        <w:t>2.6. Здійснює поточний контроль за:</w:t>
      </w:r>
    </w:p>
    <w:p w:rsidR="001670F9" w:rsidRPr="001670F9" w:rsidRDefault="001670F9" w:rsidP="001670F9">
      <w:pPr>
        <w:widowControl w:val="0"/>
        <w:numPr>
          <w:ilvl w:val="0"/>
          <w:numId w:val="40"/>
        </w:numPr>
        <w:autoSpaceDE w:val="0"/>
        <w:autoSpaceDN w:val="0"/>
        <w:ind w:right="101" w:firstLine="131"/>
        <w:jc w:val="both"/>
        <w:rPr>
          <w:sz w:val="28"/>
          <w:szCs w:val="28"/>
          <w:lang w:eastAsia="en-US"/>
        </w:rPr>
      </w:pPr>
      <w:r w:rsidRPr="001670F9">
        <w:rPr>
          <w:sz w:val="28"/>
          <w:szCs w:val="28"/>
          <w:lang w:eastAsia="en-US"/>
        </w:rPr>
        <w:t>дотриманням бюджетного законодавства при взятті бюджетних зобов’язань, їх реєстрації в органах Державної казначейської служби України та здійсненням платежів відповідно до взятих бюджетних зобов’язань;</w:t>
      </w:r>
    </w:p>
    <w:p w:rsidR="001670F9" w:rsidRPr="001670F9" w:rsidRDefault="001670F9" w:rsidP="001670F9">
      <w:pPr>
        <w:widowControl w:val="0"/>
        <w:numPr>
          <w:ilvl w:val="0"/>
          <w:numId w:val="40"/>
        </w:numPr>
        <w:autoSpaceDE w:val="0"/>
        <w:autoSpaceDN w:val="0"/>
        <w:ind w:right="102" w:firstLine="131"/>
        <w:jc w:val="both"/>
        <w:rPr>
          <w:sz w:val="28"/>
          <w:szCs w:val="28"/>
          <w:lang w:eastAsia="en-US"/>
        </w:rPr>
      </w:pPr>
      <w:r w:rsidRPr="001670F9">
        <w:rPr>
          <w:sz w:val="28"/>
          <w:szCs w:val="28"/>
          <w:lang w:eastAsia="en-US"/>
        </w:rPr>
        <w:t>правильністю зарахування та використання власних надходжень бюджетної установи;</w:t>
      </w:r>
    </w:p>
    <w:p w:rsidR="001670F9" w:rsidRPr="001670F9" w:rsidRDefault="001670F9" w:rsidP="001670F9">
      <w:pPr>
        <w:widowControl w:val="0"/>
        <w:numPr>
          <w:ilvl w:val="0"/>
          <w:numId w:val="40"/>
        </w:numPr>
        <w:autoSpaceDE w:val="0"/>
        <w:autoSpaceDN w:val="0"/>
        <w:ind w:right="100" w:firstLine="131"/>
        <w:jc w:val="both"/>
        <w:rPr>
          <w:sz w:val="28"/>
          <w:szCs w:val="28"/>
          <w:lang w:eastAsia="en-US"/>
        </w:rPr>
      </w:pPr>
      <w:r w:rsidRPr="001670F9">
        <w:rPr>
          <w:sz w:val="28"/>
          <w:szCs w:val="28"/>
          <w:lang w:eastAsia="en-US"/>
        </w:rPr>
        <w:t>веденням бухгалтерського обліку, складенням фінансової та бюджетної звітності, дотриманням бюджетного законодавства та національних положень (стандартів) бухгалтерського обліку, а також інших нормативно-правових актів щодо ведення бухгалтерського обліку;</w:t>
      </w:r>
    </w:p>
    <w:p w:rsidR="001670F9" w:rsidRPr="001670F9" w:rsidRDefault="001670F9" w:rsidP="001670F9">
      <w:pPr>
        <w:widowControl w:val="0"/>
        <w:autoSpaceDE w:val="0"/>
        <w:autoSpaceDN w:val="0"/>
        <w:spacing w:line="322" w:lineRule="exact"/>
        <w:jc w:val="both"/>
        <w:rPr>
          <w:sz w:val="28"/>
          <w:szCs w:val="28"/>
          <w:lang w:eastAsia="en-US"/>
        </w:rPr>
      </w:pPr>
      <w:r w:rsidRPr="001670F9">
        <w:rPr>
          <w:sz w:val="28"/>
          <w:szCs w:val="28"/>
          <w:lang w:eastAsia="en-US"/>
        </w:rPr>
        <w:t>2.7.  Своєчасно подає звітність;</w:t>
      </w:r>
    </w:p>
    <w:p w:rsidR="001670F9" w:rsidRPr="001670F9" w:rsidRDefault="001670F9" w:rsidP="001670F9">
      <w:pPr>
        <w:widowControl w:val="0"/>
        <w:numPr>
          <w:ilvl w:val="0"/>
          <w:numId w:val="40"/>
        </w:numPr>
        <w:autoSpaceDE w:val="0"/>
        <w:autoSpaceDN w:val="0"/>
        <w:ind w:right="101" w:firstLine="273"/>
        <w:jc w:val="both"/>
        <w:rPr>
          <w:sz w:val="28"/>
          <w:szCs w:val="28"/>
          <w:lang w:eastAsia="en-US"/>
        </w:rPr>
      </w:pPr>
      <w:r w:rsidRPr="001670F9">
        <w:rPr>
          <w:sz w:val="28"/>
          <w:szCs w:val="28"/>
          <w:lang w:eastAsia="en-US"/>
        </w:rPr>
        <w:t>своєчасно та у повному обсязі перераховує податки і збори (обов'язкові платежі) до відповідних бюджетів;</w:t>
      </w:r>
    </w:p>
    <w:p w:rsidR="001670F9" w:rsidRPr="001670F9" w:rsidRDefault="001670F9" w:rsidP="001670F9">
      <w:pPr>
        <w:widowControl w:val="0"/>
        <w:numPr>
          <w:ilvl w:val="0"/>
          <w:numId w:val="40"/>
        </w:numPr>
        <w:autoSpaceDE w:val="0"/>
        <w:autoSpaceDN w:val="0"/>
        <w:ind w:right="101" w:firstLine="273"/>
        <w:jc w:val="both"/>
        <w:rPr>
          <w:sz w:val="28"/>
          <w:szCs w:val="28"/>
          <w:lang w:eastAsia="en-US"/>
        </w:rPr>
      </w:pPr>
      <w:r w:rsidRPr="001670F9">
        <w:rPr>
          <w:sz w:val="28"/>
          <w:szCs w:val="28"/>
          <w:lang w:eastAsia="en-US"/>
        </w:rPr>
        <w:t>забезпечує дотримання вимог нормативно-правових актів щодо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інвентаризації необоротних активів, товарно-матеріальних цінностей, грошових коштів, документів, розрахунків та інших статей балансу;</w:t>
      </w:r>
    </w:p>
    <w:p w:rsidR="001670F9" w:rsidRPr="001670F9" w:rsidRDefault="001670F9" w:rsidP="001670F9">
      <w:pPr>
        <w:widowControl w:val="0"/>
        <w:numPr>
          <w:ilvl w:val="0"/>
          <w:numId w:val="40"/>
        </w:numPr>
        <w:autoSpaceDE w:val="0"/>
        <w:autoSpaceDN w:val="0"/>
        <w:ind w:right="103" w:firstLine="273"/>
        <w:jc w:val="both"/>
        <w:rPr>
          <w:sz w:val="28"/>
          <w:szCs w:val="28"/>
          <w:lang w:eastAsia="en-US"/>
        </w:rPr>
      </w:pPr>
      <w:r w:rsidRPr="001670F9">
        <w:rPr>
          <w:sz w:val="28"/>
          <w:szCs w:val="28"/>
          <w:lang w:eastAsia="en-US"/>
        </w:rPr>
        <w:t>проводить аналіз даних бухгалтерського обліку та звітності, в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p>
    <w:p w:rsidR="001670F9" w:rsidRPr="001670F9" w:rsidRDefault="001670F9" w:rsidP="001670F9">
      <w:pPr>
        <w:widowControl w:val="0"/>
        <w:autoSpaceDE w:val="0"/>
        <w:autoSpaceDN w:val="0"/>
        <w:spacing w:line="322" w:lineRule="exact"/>
        <w:jc w:val="both"/>
        <w:rPr>
          <w:sz w:val="28"/>
          <w:szCs w:val="28"/>
          <w:lang w:eastAsia="en-US"/>
        </w:rPr>
      </w:pPr>
      <w:r w:rsidRPr="001670F9">
        <w:rPr>
          <w:sz w:val="28"/>
          <w:szCs w:val="28"/>
          <w:lang w:eastAsia="en-US"/>
        </w:rPr>
        <w:t>2.8. Забезпечує:</w:t>
      </w:r>
    </w:p>
    <w:p w:rsidR="001670F9" w:rsidRPr="001670F9" w:rsidRDefault="001670F9" w:rsidP="001670F9">
      <w:pPr>
        <w:widowControl w:val="0"/>
        <w:numPr>
          <w:ilvl w:val="0"/>
          <w:numId w:val="42"/>
        </w:numPr>
        <w:tabs>
          <w:tab w:val="left" w:pos="2452"/>
          <w:tab w:val="left" w:pos="3644"/>
          <w:tab w:val="left" w:pos="5243"/>
          <w:tab w:val="left" w:pos="6890"/>
          <w:tab w:val="left" w:pos="7341"/>
          <w:tab w:val="left" w:pos="8443"/>
          <w:tab w:val="left" w:pos="9495"/>
        </w:tabs>
        <w:autoSpaceDE w:val="0"/>
        <w:autoSpaceDN w:val="0"/>
        <w:spacing w:line="242" w:lineRule="auto"/>
        <w:ind w:right="101"/>
        <w:jc w:val="both"/>
        <w:rPr>
          <w:sz w:val="28"/>
          <w:szCs w:val="28"/>
          <w:lang w:eastAsia="en-US"/>
        </w:rPr>
      </w:pPr>
      <w:r w:rsidRPr="001670F9">
        <w:rPr>
          <w:sz w:val="28"/>
          <w:szCs w:val="28"/>
          <w:lang w:eastAsia="en-US"/>
        </w:rPr>
        <w:t>дотримання</w:t>
      </w:r>
      <w:r w:rsidRPr="001670F9">
        <w:rPr>
          <w:sz w:val="28"/>
          <w:szCs w:val="28"/>
          <w:lang w:eastAsia="en-US"/>
        </w:rPr>
        <w:tab/>
        <w:t>порядку</w:t>
      </w:r>
      <w:r w:rsidRPr="001670F9">
        <w:rPr>
          <w:sz w:val="28"/>
          <w:szCs w:val="28"/>
          <w:lang w:eastAsia="en-US"/>
        </w:rPr>
        <w:tab/>
        <w:t>проведення</w:t>
      </w:r>
      <w:r w:rsidRPr="001670F9">
        <w:rPr>
          <w:sz w:val="28"/>
          <w:szCs w:val="28"/>
          <w:lang w:eastAsia="en-US"/>
        </w:rPr>
        <w:tab/>
        <w:t>розрахунків</w:t>
      </w:r>
      <w:r w:rsidRPr="001670F9">
        <w:rPr>
          <w:sz w:val="28"/>
          <w:szCs w:val="28"/>
          <w:lang w:eastAsia="en-US"/>
        </w:rPr>
        <w:tab/>
        <w:t>за</w:t>
      </w:r>
      <w:r w:rsidRPr="001670F9">
        <w:rPr>
          <w:sz w:val="28"/>
          <w:szCs w:val="28"/>
          <w:lang w:eastAsia="en-US"/>
        </w:rPr>
        <w:tab/>
        <w:t>товари,</w:t>
      </w:r>
      <w:r w:rsidRPr="001670F9">
        <w:rPr>
          <w:sz w:val="28"/>
          <w:szCs w:val="28"/>
          <w:lang w:eastAsia="en-US"/>
        </w:rPr>
        <w:tab/>
        <w:t>роботи</w:t>
      </w:r>
      <w:r w:rsidRPr="001670F9">
        <w:rPr>
          <w:sz w:val="28"/>
          <w:szCs w:val="28"/>
          <w:lang w:eastAsia="en-US"/>
        </w:rPr>
        <w:tab/>
      </w:r>
      <w:r w:rsidRPr="001670F9">
        <w:rPr>
          <w:spacing w:val="-1"/>
          <w:sz w:val="28"/>
          <w:szCs w:val="28"/>
          <w:lang w:eastAsia="en-US"/>
        </w:rPr>
        <w:t xml:space="preserve">та </w:t>
      </w:r>
      <w:r w:rsidRPr="001670F9">
        <w:rPr>
          <w:sz w:val="28"/>
          <w:szCs w:val="28"/>
          <w:lang w:eastAsia="en-US"/>
        </w:rPr>
        <w:t>послуги,що закупляються за бюджетні кошти;</w:t>
      </w:r>
    </w:p>
    <w:p w:rsidR="001670F9" w:rsidRPr="001670F9" w:rsidRDefault="001670F9" w:rsidP="001670F9">
      <w:pPr>
        <w:widowControl w:val="0"/>
        <w:numPr>
          <w:ilvl w:val="0"/>
          <w:numId w:val="42"/>
        </w:numPr>
        <w:autoSpaceDE w:val="0"/>
        <w:autoSpaceDN w:val="0"/>
        <w:jc w:val="both"/>
        <w:rPr>
          <w:sz w:val="28"/>
          <w:szCs w:val="28"/>
          <w:lang w:eastAsia="en-US"/>
        </w:rPr>
      </w:pPr>
      <w:r w:rsidRPr="001670F9">
        <w:rPr>
          <w:sz w:val="28"/>
          <w:szCs w:val="28"/>
          <w:lang w:eastAsia="en-US"/>
        </w:rPr>
        <w:t>достовірність та правильність оформлення інформації, включеної до реєстрів бюджетних зобов’язань та бюджетних фінансових зобов’язань;</w:t>
      </w:r>
    </w:p>
    <w:p w:rsidR="001670F9" w:rsidRPr="001670F9" w:rsidRDefault="001670F9" w:rsidP="001670F9">
      <w:pPr>
        <w:widowControl w:val="0"/>
        <w:numPr>
          <w:ilvl w:val="0"/>
          <w:numId w:val="42"/>
        </w:numPr>
        <w:autoSpaceDE w:val="0"/>
        <w:autoSpaceDN w:val="0"/>
        <w:jc w:val="both"/>
        <w:rPr>
          <w:sz w:val="28"/>
          <w:szCs w:val="28"/>
          <w:lang w:eastAsia="en-US"/>
        </w:rPr>
      </w:pPr>
      <w:r w:rsidRPr="001670F9">
        <w:rPr>
          <w:sz w:val="28"/>
          <w:szCs w:val="28"/>
          <w:lang w:eastAsia="en-US"/>
        </w:rPr>
        <w:t>повноту та достовірність даних підтвердних документів, які формуються та подаються в процесі казначейського обслуговування;</w:t>
      </w:r>
    </w:p>
    <w:p w:rsidR="001670F9" w:rsidRPr="001670F9" w:rsidRDefault="001670F9" w:rsidP="001670F9">
      <w:pPr>
        <w:widowControl w:val="0"/>
        <w:autoSpaceDE w:val="0"/>
        <w:autoSpaceDN w:val="0"/>
        <w:jc w:val="both"/>
        <w:rPr>
          <w:sz w:val="28"/>
          <w:szCs w:val="28"/>
          <w:lang w:eastAsia="en-US"/>
        </w:rPr>
        <w:sectPr w:rsidR="001670F9" w:rsidRPr="001670F9">
          <w:pgSz w:w="11910" w:h="16840"/>
          <w:pgMar w:top="1040" w:right="460" w:bottom="280" w:left="1600" w:header="708" w:footer="708" w:gutter="0"/>
          <w:cols w:space="720"/>
        </w:sectPr>
      </w:pPr>
    </w:p>
    <w:p w:rsidR="001670F9" w:rsidRPr="001670F9" w:rsidRDefault="001670F9" w:rsidP="001670F9">
      <w:pPr>
        <w:widowControl w:val="0"/>
        <w:numPr>
          <w:ilvl w:val="0"/>
          <w:numId w:val="42"/>
        </w:numPr>
        <w:autoSpaceDE w:val="0"/>
        <w:autoSpaceDN w:val="0"/>
        <w:spacing w:before="67"/>
        <w:ind w:right="102"/>
        <w:jc w:val="both"/>
        <w:rPr>
          <w:sz w:val="28"/>
          <w:szCs w:val="28"/>
          <w:lang w:eastAsia="en-US"/>
        </w:rPr>
      </w:pPr>
      <w:r w:rsidRPr="001670F9">
        <w:rPr>
          <w:sz w:val="28"/>
          <w:szCs w:val="28"/>
          <w:lang w:eastAsia="en-US"/>
        </w:rPr>
        <w:lastRenderedPageBreak/>
        <w:t>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w:t>
      </w:r>
    </w:p>
    <w:p w:rsidR="001670F9" w:rsidRPr="001670F9" w:rsidRDefault="001670F9" w:rsidP="001670F9">
      <w:pPr>
        <w:widowControl w:val="0"/>
        <w:numPr>
          <w:ilvl w:val="0"/>
          <w:numId w:val="42"/>
        </w:numPr>
        <w:autoSpaceDE w:val="0"/>
        <w:autoSpaceDN w:val="0"/>
        <w:spacing w:before="2"/>
        <w:ind w:right="99"/>
        <w:jc w:val="both"/>
        <w:rPr>
          <w:sz w:val="28"/>
          <w:szCs w:val="28"/>
          <w:lang w:eastAsia="en-US"/>
        </w:rPr>
      </w:pPr>
      <w:r w:rsidRPr="001670F9">
        <w:rPr>
          <w:sz w:val="28"/>
          <w:szCs w:val="28"/>
          <w:lang w:eastAsia="en-US"/>
        </w:rPr>
        <w:t>користувачів у повному обсязі правдивою та неупередженою інформацією про фінансовий стан Відділу, результати його діяльності та рух бюджетних коштів;</w:t>
      </w:r>
    </w:p>
    <w:p w:rsidR="001670F9" w:rsidRPr="001670F9" w:rsidRDefault="001670F9" w:rsidP="001670F9">
      <w:pPr>
        <w:widowControl w:val="0"/>
        <w:numPr>
          <w:ilvl w:val="0"/>
          <w:numId w:val="42"/>
        </w:numPr>
        <w:autoSpaceDE w:val="0"/>
        <w:autoSpaceDN w:val="0"/>
        <w:spacing w:line="242" w:lineRule="auto"/>
        <w:ind w:right="106"/>
        <w:jc w:val="both"/>
        <w:rPr>
          <w:sz w:val="28"/>
          <w:szCs w:val="28"/>
          <w:lang w:eastAsia="en-US"/>
        </w:rPr>
      </w:pPr>
      <w:r w:rsidRPr="001670F9">
        <w:rPr>
          <w:sz w:val="28"/>
          <w:szCs w:val="28"/>
          <w:lang w:eastAsia="en-US"/>
        </w:rPr>
        <w:t>бере участь у роботі з оформлення матеріалів щодо нестачі, крадіжки грошових коштів та майна, псування активів;</w:t>
      </w:r>
    </w:p>
    <w:p w:rsidR="001670F9" w:rsidRPr="001670F9" w:rsidRDefault="001670F9" w:rsidP="001670F9">
      <w:pPr>
        <w:widowControl w:val="0"/>
        <w:numPr>
          <w:ilvl w:val="0"/>
          <w:numId w:val="42"/>
        </w:numPr>
        <w:autoSpaceDE w:val="0"/>
        <w:autoSpaceDN w:val="0"/>
        <w:ind w:right="108"/>
        <w:jc w:val="both"/>
        <w:rPr>
          <w:sz w:val="28"/>
          <w:szCs w:val="28"/>
          <w:lang w:eastAsia="en-US"/>
        </w:rPr>
      </w:pPr>
      <w:r w:rsidRPr="001670F9">
        <w:rPr>
          <w:sz w:val="28"/>
          <w:szCs w:val="28"/>
          <w:lang w:eastAsia="en-US"/>
        </w:rPr>
        <w:t>розробляє та забезпечує здійснення заходів щодо дотримання та підвищення рівня фінансово-бюджетної дисципліни її працівників;</w:t>
      </w:r>
    </w:p>
    <w:p w:rsidR="001670F9" w:rsidRPr="001670F9" w:rsidRDefault="001670F9" w:rsidP="001670F9">
      <w:pPr>
        <w:widowControl w:val="0"/>
        <w:numPr>
          <w:ilvl w:val="0"/>
          <w:numId w:val="42"/>
        </w:numPr>
        <w:autoSpaceDE w:val="0"/>
        <w:autoSpaceDN w:val="0"/>
        <w:ind w:right="105"/>
        <w:jc w:val="both"/>
        <w:rPr>
          <w:sz w:val="28"/>
          <w:szCs w:val="28"/>
          <w:lang w:eastAsia="en-US"/>
        </w:rPr>
      </w:pPr>
      <w:r w:rsidRPr="001670F9">
        <w:rPr>
          <w:sz w:val="28"/>
          <w:szCs w:val="28"/>
          <w:lang w:eastAsia="en-US"/>
        </w:rPr>
        <w:t>здійснює заходи щодо усунення порушень і недоліків, виявлених під час контрольних заходів, проведених державними органами;</w:t>
      </w:r>
    </w:p>
    <w:p w:rsidR="001670F9" w:rsidRPr="001670F9" w:rsidRDefault="001670F9" w:rsidP="001670F9">
      <w:pPr>
        <w:widowControl w:val="0"/>
        <w:numPr>
          <w:ilvl w:val="0"/>
          <w:numId w:val="42"/>
        </w:numPr>
        <w:autoSpaceDE w:val="0"/>
        <w:autoSpaceDN w:val="0"/>
        <w:ind w:right="105"/>
        <w:jc w:val="both"/>
        <w:rPr>
          <w:sz w:val="28"/>
          <w:szCs w:val="28"/>
          <w:lang w:eastAsia="en-US"/>
        </w:rPr>
      </w:pPr>
      <w:r w:rsidRPr="001670F9">
        <w:rPr>
          <w:sz w:val="28"/>
          <w:szCs w:val="28"/>
          <w:lang w:eastAsia="en-US"/>
        </w:rPr>
        <w:t>здійснює методичне керівництво та контроль за дотриманням вимог законодавства з питань ведення бухгалтерського обліку, складення фінансової звітності бюджетних установ.</w:t>
      </w:r>
    </w:p>
    <w:p w:rsidR="001670F9" w:rsidRPr="001670F9" w:rsidRDefault="001670F9" w:rsidP="001670F9">
      <w:pPr>
        <w:widowControl w:val="0"/>
        <w:autoSpaceDE w:val="0"/>
        <w:autoSpaceDN w:val="0"/>
        <w:spacing w:before="5"/>
        <w:jc w:val="both"/>
        <w:rPr>
          <w:sz w:val="28"/>
          <w:szCs w:val="28"/>
          <w:lang w:eastAsia="en-US"/>
        </w:rPr>
      </w:pPr>
    </w:p>
    <w:p w:rsidR="001670F9" w:rsidRPr="001670F9" w:rsidRDefault="001670F9" w:rsidP="001670F9">
      <w:pPr>
        <w:widowControl w:val="0"/>
        <w:numPr>
          <w:ilvl w:val="1"/>
          <w:numId w:val="34"/>
        </w:numPr>
        <w:tabs>
          <w:tab w:val="left" w:pos="2981"/>
        </w:tabs>
        <w:autoSpaceDE w:val="0"/>
        <w:autoSpaceDN w:val="0"/>
        <w:spacing w:line="322" w:lineRule="exact"/>
        <w:ind w:left="2980" w:hanging="282"/>
        <w:rPr>
          <w:b/>
          <w:sz w:val="28"/>
          <w:szCs w:val="28"/>
          <w:lang w:eastAsia="en-US"/>
        </w:rPr>
      </w:pPr>
      <w:r w:rsidRPr="001670F9">
        <w:rPr>
          <w:b/>
          <w:sz w:val="28"/>
          <w:szCs w:val="28"/>
          <w:lang w:eastAsia="en-US"/>
        </w:rPr>
        <w:t>Права Централізованої бухгалтерії</w:t>
      </w:r>
    </w:p>
    <w:p w:rsidR="001670F9" w:rsidRPr="001670F9" w:rsidRDefault="001670F9" w:rsidP="001670F9">
      <w:pPr>
        <w:widowControl w:val="0"/>
        <w:numPr>
          <w:ilvl w:val="1"/>
          <w:numId w:val="37"/>
        </w:numPr>
        <w:tabs>
          <w:tab w:val="left" w:pos="1379"/>
        </w:tabs>
        <w:autoSpaceDE w:val="0"/>
        <w:autoSpaceDN w:val="0"/>
        <w:ind w:right="101" w:firstLine="707"/>
        <w:jc w:val="both"/>
        <w:rPr>
          <w:sz w:val="28"/>
          <w:szCs w:val="28"/>
          <w:lang w:eastAsia="en-US"/>
        </w:rPr>
      </w:pPr>
      <w:r w:rsidRPr="001670F9">
        <w:rPr>
          <w:sz w:val="28"/>
          <w:szCs w:val="28"/>
          <w:lang w:eastAsia="en-US"/>
        </w:rPr>
        <w:t>Представляти Відділ в установленому порядку з питань, що відносяться до компетенції Централізованої бухгалтерії,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w:t>
      </w:r>
    </w:p>
    <w:p w:rsidR="001670F9" w:rsidRPr="001670F9" w:rsidRDefault="001670F9" w:rsidP="001670F9">
      <w:pPr>
        <w:widowControl w:val="0"/>
        <w:numPr>
          <w:ilvl w:val="1"/>
          <w:numId w:val="37"/>
        </w:numPr>
        <w:tabs>
          <w:tab w:val="left" w:pos="1379"/>
        </w:tabs>
        <w:autoSpaceDE w:val="0"/>
        <w:autoSpaceDN w:val="0"/>
        <w:spacing w:before="1"/>
        <w:ind w:right="99" w:firstLine="707"/>
        <w:jc w:val="both"/>
        <w:rPr>
          <w:sz w:val="28"/>
          <w:szCs w:val="28"/>
          <w:lang w:eastAsia="en-US"/>
        </w:rPr>
      </w:pPr>
      <w:r w:rsidRPr="001670F9">
        <w:rPr>
          <w:sz w:val="28"/>
          <w:szCs w:val="28"/>
          <w:lang w:eastAsia="en-US"/>
        </w:rPr>
        <w:t>Одержувати від закладів освіти, структурних підрозділів Відділу необхідні відомості, довідки та інші матеріали, а також пояснення до них.</w:t>
      </w:r>
    </w:p>
    <w:p w:rsidR="001670F9" w:rsidRPr="001670F9" w:rsidRDefault="001670F9" w:rsidP="001670F9">
      <w:pPr>
        <w:widowControl w:val="0"/>
        <w:numPr>
          <w:ilvl w:val="1"/>
          <w:numId w:val="37"/>
        </w:numPr>
        <w:tabs>
          <w:tab w:val="left" w:pos="1379"/>
        </w:tabs>
        <w:autoSpaceDE w:val="0"/>
        <w:autoSpaceDN w:val="0"/>
        <w:ind w:right="101" w:firstLine="707"/>
        <w:jc w:val="both"/>
        <w:rPr>
          <w:sz w:val="28"/>
          <w:szCs w:val="28"/>
          <w:lang w:eastAsia="en-US"/>
        </w:rPr>
      </w:pPr>
      <w:r w:rsidRPr="001670F9">
        <w:rPr>
          <w:sz w:val="28"/>
          <w:szCs w:val="28"/>
          <w:lang w:eastAsia="en-US"/>
        </w:rPr>
        <w:t>Вносити начальнику Відділу пропозиції щодо удосконалення порядку ведення бухгалтерського обліку, складання звітності, здійснення поточного контролю, провадження фінансово-господарської діяльності.</w:t>
      </w:r>
    </w:p>
    <w:p w:rsidR="001670F9" w:rsidRPr="001670F9" w:rsidRDefault="001670F9" w:rsidP="001670F9">
      <w:pPr>
        <w:widowControl w:val="0"/>
        <w:autoSpaceDE w:val="0"/>
        <w:autoSpaceDN w:val="0"/>
        <w:jc w:val="both"/>
        <w:rPr>
          <w:sz w:val="28"/>
          <w:szCs w:val="28"/>
          <w:lang w:eastAsia="en-US"/>
        </w:rPr>
      </w:pPr>
    </w:p>
    <w:p w:rsidR="001670F9" w:rsidRPr="001670F9" w:rsidRDefault="001670F9" w:rsidP="001670F9">
      <w:pPr>
        <w:widowControl w:val="0"/>
        <w:numPr>
          <w:ilvl w:val="1"/>
          <w:numId w:val="34"/>
        </w:numPr>
        <w:tabs>
          <w:tab w:val="left" w:pos="2794"/>
        </w:tabs>
        <w:autoSpaceDE w:val="0"/>
        <w:autoSpaceDN w:val="0"/>
        <w:spacing w:line="322" w:lineRule="exact"/>
        <w:ind w:left="2793" w:hanging="282"/>
        <w:rPr>
          <w:b/>
          <w:sz w:val="28"/>
          <w:szCs w:val="28"/>
          <w:lang w:eastAsia="en-US"/>
        </w:rPr>
      </w:pPr>
      <w:r w:rsidRPr="001670F9">
        <w:rPr>
          <w:b/>
          <w:sz w:val="28"/>
          <w:szCs w:val="28"/>
          <w:lang w:eastAsia="en-US"/>
        </w:rPr>
        <w:t>Керівник Централізованої бухгалтерії</w:t>
      </w:r>
    </w:p>
    <w:p w:rsidR="001670F9" w:rsidRPr="001670F9" w:rsidRDefault="001670F9" w:rsidP="001670F9">
      <w:pPr>
        <w:widowControl w:val="0"/>
        <w:numPr>
          <w:ilvl w:val="1"/>
          <w:numId w:val="36"/>
        </w:numPr>
        <w:tabs>
          <w:tab w:val="left" w:pos="1379"/>
        </w:tabs>
        <w:autoSpaceDE w:val="0"/>
        <w:autoSpaceDN w:val="0"/>
        <w:ind w:right="108" w:firstLine="707"/>
        <w:jc w:val="both"/>
        <w:rPr>
          <w:sz w:val="28"/>
          <w:szCs w:val="28"/>
          <w:lang w:eastAsia="en-US"/>
        </w:rPr>
      </w:pPr>
      <w:r w:rsidRPr="001670F9">
        <w:rPr>
          <w:sz w:val="28"/>
          <w:szCs w:val="28"/>
          <w:lang w:eastAsia="en-US"/>
        </w:rPr>
        <w:t>Керівником Централізованої бухгалтерії є головний бухгалтер, який підпорядковується та є підзвітним начальнику Відділу.</w:t>
      </w:r>
    </w:p>
    <w:p w:rsidR="001670F9" w:rsidRPr="001670F9" w:rsidRDefault="001670F9" w:rsidP="001670F9">
      <w:pPr>
        <w:widowControl w:val="0"/>
        <w:numPr>
          <w:ilvl w:val="1"/>
          <w:numId w:val="36"/>
        </w:numPr>
        <w:tabs>
          <w:tab w:val="left" w:pos="1379"/>
        </w:tabs>
        <w:autoSpaceDE w:val="0"/>
        <w:autoSpaceDN w:val="0"/>
        <w:ind w:right="101" w:firstLine="707"/>
        <w:jc w:val="both"/>
        <w:rPr>
          <w:sz w:val="28"/>
          <w:szCs w:val="28"/>
          <w:lang w:eastAsia="en-US"/>
        </w:rPr>
      </w:pPr>
      <w:r w:rsidRPr="001670F9">
        <w:rPr>
          <w:sz w:val="28"/>
          <w:szCs w:val="28"/>
          <w:lang w:eastAsia="en-US"/>
        </w:rPr>
        <w:t>Головний бухгалтер призначається на посаду та звільняється з посади відповідно до законодавства про працю з урахуванням вимог до професійно-кваліфікаційного рівня, встановлених пунктом 11 Типового положення про бухгалтерську службу бюджетної установи, затвердженого постановою Кабінету Міністрів України від 26 січня 2011 року № 59 (із змінами),начальником Відділу за погодженням із виконавчим комітетом ради.</w:t>
      </w:r>
    </w:p>
    <w:p w:rsidR="001670F9" w:rsidRPr="001670F9" w:rsidRDefault="001670F9" w:rsidP="001670F9">
      <w:pPr>
        <w:widowControl w:val="0"/>
        <w:numPr>
          <w:ilvl w:val="1"/>
          <w:numId w:val="36"/>
        </w:numPr>
        <w:tabs>
          <w:tab w:val="left" w:pos="1379"/>
        </w:tabs>
        <w:autoSpaceDE w:val="0"/>
        <w:autoSpaceDN w:val="0"/>
        <w:spacing w:line="242" w:lineRule="auto"/>
        <w:ind w:right="104" w:firstLine="707"/>
        <w:jc w:val="both"/>
        <w:rPr>
          <w:sz w:val="28"/>
          <w:szCs w:val="28"/>
          <w:lang w:eastAsia="en-US"/>
        </w:rPr>
      </w:pPr>
      <w:r w:rsidRPr="001670F9">
        <w:rPr>
          <w:sz w:val="28"/>
          <w:szCs w:val="28"/>
          <w:lang w:eastAsia="en-US"/>
        </w:rPr>
        <w:t>Призначення на посаду та звільнення з посади головного бухгалтера здійснюється начальником Відділу за погодженням з сільським головою.</w:t>
      </w:r>
    </w:p>
    <w:p w:rsidR="001670F9" w:rsidRPr="001670F9" w:rsidRDefault="001670F9" w:rsidP="001670F9">
      <w:pPr>
        <w:widowControl w:val="0"/>
        <w:numPr>
          <w:ilvl w:val="1"/>
          <w:numId w:val="36"/>
        </w:numPr>
        <w:tabs>
          <w:tab w:val="left" w:pos="1379"/>
        </w:tabs>
        <w:autoSpaceDE w:val="0"/>
        <w:autoSpaceDN w:val="0"/>
        <w:ind w:right="99" w:firstLine="707"/>
        <w:jc w:val="both"/>
        <w:rPr>
          <w:sz w:val="28"/>
          <w:szCs w:val="28"/>
          <w:lang w:eastAsia="en-US"/>
        </w:rPr>
      </w:pPr>
      <w:r w:rsidRPr="001670F9">
        <w:rPr>
          <w:sz w:val="28"/>
          <w:szCs w:val="28"/>
          <w:lang w:eastAsia="en-US"/>
        </w:rPr>
        <w:t>Головний бухгалтер (особа, яка претендує на посаду головного бухгалтера) повинен відповідати таким вимогам до професійно-кваліфікаційного рівня:</w:t>
      </w:r>
    </w:p>
    <w:p w:rsidR="001670F9" w:rsidRPr="001670F9" w:rsidRDefault="001670F9" w:rsidP="001670F9">
      <w:pPr>
        <w:widowControl w:val="0"/>
        <w:numPr>
          <w:ilvl w:val="0"/>
          <w:numId w:val="42"/>
        </w:numPr>
        <w:autoSpaceDE w:val="0"/>
        <w:autoSpaceDN w:val="0"/>
        <w:ind w:right="106"/>
        <w:jc w:val="both"/>
        <w:rPr>
          <w:sz w:val="28"/>
          <w:szCs w:val="28"/>
          <w:lang w:eastAsia="en-US"/>
        </w:rPr>
      </w:pPr>
      <w:r w:rsidRPr="001670F9">
        <w:rPr>
          <w:sz w:val="28"/>
          <w:szCs w:val="28"/>
          <w:lang w:eastAsia="en-US"/>
        </w:rPr>
        <w:t xml:space="preserve">мати повну вищу освіту в галузі економіки та фінансів, стаж роботи за фахом </w:t>
      </w:r>
      <w:r w:rsidRPr="001670F9">
        <w:rPr>
          <w:color w:val="FF0000"/>
          <w:sz w:val="28"/>
          <w:szCs w:val="28"/>
          <w:lang w:eastAsia="en-US"/>
        </w:rPr>
        <w:t xml:space="preserve"> </w:t>
      </w:r>
      <w:r w:rsidRPr="001670F9">
        <w:rPr>
          <w:sz w:val="28"/>
          <w:szCs w:val="28"/>
          <w:lang w:eastAsia="en-US"/>
        </w:rPr>
        <w:t>не менш як п'ять років;</w:t>
      </w:r>
    </w:p>
    <w:p w:rsidR="001670F9" w:rsidRPr="001670F9" w:rsidRDefault="001670F9" w:rsidP="001670F9">
      <w:pPr>
        <w:widowControl w:val="0"/>
        <w:autoSpaceDE w:val="0"/>
        <w:autoSpaceDN w:val="0"/>
        <w:jc w:val="both"/>
        <w:rPr>
          <w:sz w:val="28"/>
          <w:szCs w:val="28"/>
          <w:lang w:eastAsia="en-US"/>
        </w:rPr>
        <w:sectPr w:rsidR="001670F9" w:rsidRPr="001670F9">
          <w:pgSz w:w="11910" w:h="16840"/>
          <w:pgMar w:top="1040" w:right="460" w:bottom="280" w:left="1600" w:header="708" w:footer="708" w:gutter="0"/>
          <w:cols w:space="720"/>
        </w:sectPr>
      </w:pPr>
    </w:p>
    <w:p w:rsidR="001670F9" w:rsidRPr="001670F9" w:rsidRDefault="001670F9" w:rsidP="001670F9">
      <w:pPr>
        <w:widowControl w:val="0"/>
        <w:numPr>
          <w:ilvl w:val="0"/>
          <w:numId w:val="42"/>
        </w:numPr>
        <w:autoSpaceDE w:val="0"/>
        <w:autoSpaceDN w:val="0"/>
        <w:spacing w:before="67"/>
        <w:ind w:right="101"/>
        <w:jc w:val="both"/>
        <w:rPr>
          <w:sz w:val="28"/>
          <w:szCs w:val="28"/>
          <w:lang w:eastAsia="en-US"/>
        </w:rPr>
      </w:pPr>
      <w:r w:rsidRPr="001670F9">
        <w:rPr>
          <w:sz w:val="28"/>
          <w:szCs w:val="28"/>
          <w:lang w:eastAsia="en-US"/>
        </w:rPr>
        <w:lastRenderedPageBreak/>
        <w:t>знати закони, інші акти законодавства з питань регулювання господарської діяльності та ведення бухгалтерського обліку, у тому числі нормативно-правові акти Національного банку, національні положення (стандарти) бухгалтерського обліку в державному секторі, нормативно-правові акти Міністерства фінансів України, Державної казначейської служби України щодо порядку ведення бухгалтерського обліку, складення фінансової та бюджетної звітності, міністерств та інших центральних органів виконавчої влади щодо галузевих особливостей застосування національних положень (стандартів) бухгалтерського обліку в державному секторі, а також основи технології виробництва продукції, порядок оформлення операцій і організації документообігу за розділами обліку, форми та порядок проведення розрахунків, порядок приймання, передачі товарно-матеріальних та інших цінностей, зберігання витрачання коштів, правила проведення та оформлення результатів інвентаризації активів і зобов'язань, основні принципи роботи на комп'ютері та відповідні програмні засоби.</w:t>
      </w:r>
    </w:p>
    <w:p w:rsidR="001670F9" w:rsidRPr="001670F9" w:rsidRDefault="001670F9" w:rsidP="001670F9">
      <w:pPr>
        <w:widowControl w:val="0"/>
        <w:numPr>
          <w:ilvl w:val="1"/>
          <w:numId w:val="36"/>
        </w:numPr>
        <w:tabs>
          <w:tab w:val="left" w:pos="1379"/>
        </w:tabs>
        <w:autoSpaceDE w:val="0"/>
        <w:autoSpaceDN w:val="0"/>
        <w:spacing w:before="3"/>
        <w:ind w:right="102" w:firstLine="707"/>
        <w:jc w:val="both"/>
        <w:rPr>
          <w:sz w:val="28"/>
          <w:szCs w:val="28"/>
          <w:lang w:eastAsia="en-US"/>
        </w:rPr>
      </w:pPr>
      <w:r w:rsidRPr="001670F9">
        <w:rPr>
          <w:sz w:val="28"/>
          <w:szCs w:val="28"/>
          <w:lang w:eastAsia="en-US"/>
        </w:rPr>
        <w:t xml:space="preserve">Прийняття (передача) справ головним бухгалтером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 Копія такого акта надсилається виконавчому комітету </w:t>
      </w:r>
      <w:proofErr w:type="spellStart"/>
      <w:r w:rsidRPr="001670F9">
        <w:rPr>
          <w:sz w:val="28"/>
          <w:szCs w:val="28"/>
          <w:lang w:eastAsia="en-US"/>
        </w:rPr>
        <w:t>Городищенської</w:t>
      </w:r>
      <w:proofErr w:type="spellEnd"/>
      <w:r w:rsidRPr="001670F9">
        <w:rPr>
          <w:sz w:val="28"/>
          <w:szCs w:val="28"/>
          <w:lang w:eastAsia="en-US"/>
        </w:rPr>
        <w:t xml:space="preserve"> сільської ради.</w:t>
      </w:r>
    </w:p>
    <w:p w:rsidR="001670F9" w:rsidRPr="001670F9" w:rsidRDefault="001670F9" w:rsidP="001670F9">
      <w:pPr>
        <w:widowControl w:val="0"/>
        <w:autoSpaceDE w:val="0"/>
        <w:autoSpaceDN w:val="0"/>
        <w:ind w:right="110"/>
        <w:jc w:val="both"/>
        <w:rPr>
          <w:sz w:val="28"/>
          <w:szCs w:val="28"/>
          <w:lang w:eastAsia="en-US"/>
        </w:rPr>
      </w:pPr>
      <w:r w:rsidRPr="001670F9">
        <w:rPr>
          <w:sz w:val="28"/>
          <w:szCs w:val="28"/>
          <w:lang w:eastAsia="en-US"/>
        </w:rPr>
        <w:t xml:space="preserve">Прийняття (передача) справ головним бухгалтером може здійснюватися за участю представника виконавчого комітету </w:t>
      </w:r>
      <w:proofErr w:type="spellStart"/>
      <w:r w:rsidRPr="001670F9">
        <w:rPr>
          <w:sz w:val="28"/>
          <w:szCs w:val="28"/>
          <w:lang w:eastAsia="en-US"/>
        </w:rPr>
        <w:t>Городищенської</w:t>
      </w:r>
      <w:proofErr w:type="spellEnd"/>
      <w:r w:rsidRPr="001670F9">
        <w:rPr>
          <w:sz w:val="28"/>
          <w:szCs w:val="28"/>
          <w:lang w:eastAsia="en-US"/>
        </w:rPr>
        <w:t xml:space="preserve"> сільської ради.</w:t>
      </w:r>
    </w:p>
    <w:p w:rsidR="001670F9" w:rsidRPr="001670F9" w:rsidRDefault="001670F9" w:rsidP="001670F9">
      <w:pPr>
        <w:widowControl w:val="0"/>
        <w:numPr>
          <w:ilvl w:val="1"/>
          <w:numId w:val="36"/>
        </w:numPr>
        <w:tabs>
          <w:tab w:val="left" w:pos="1379"/>
        </w:tabs>
        <w:autoSpaceDE w:val="0"/>
        <w:autoSpaceDN w:val="0"/>
        <w:spacing w:line="321" w:lineRule="exact"/>
        <w:ind w:left="1378"/>
        <w:jc w:val="both"/>
        <w:rPr>
          <w:sz w:val="28"/>
          <w:szCs w:val="28"/>
          <w:lang w:eastAsia="en-US"/>
        </w:rPr>
      </w:pPr>
      <w:r w:rsidRPr="001670F9">
        <w:rPr>
          <w:sz w:val="28"/>
          <w:szCs w:val="28"/>
          <w:lang w:eastAsia="en-US"/>
        </w:rPr>
        <w:t>Головний бухгалтер Централізованої бухгалтерії:</w:t>
      </w:r>
    </w:p>
    <w:p w:rsidR="001670F9" w:rsidRPr="001670F9" w:rsidRDefault="001670F9" w:rsidP="001670F9">
      <w:pPr>
        <w:widowControl w:val="0"/>
        <w:numPr>
          <w:ilvl w:val="0"/>
          <w:numId w:val="42"/>
        </w:numPr>
        <w:autoSpaceDE w:val="0"/>
        <w:autoSpaceDN w:val="0"/>
        <w:ind w:right="102"/>
        <w:jc w:val="both"/>
        <w:rPr>
          <w:sz w:val="28"/>
          <w:szCs w:val="28"/>
          <w:lang w:eastAsia="en-US"/>
        </w:rPr>
      </w:pPr>
      <w:r w:rsidRPr="001670F9">
        <w:rPr>
          <w:sz w:val="28"/>
          <w:szCs w:val="28"/>
          <w:lang w:eastAsia="en-US"/>
        </w:rPr>
        <w:t>Організовує роботу з ведення бухгалтерського обліку та забезпечує   виконання завдань, покладених на  Централізовану бухгалтерію;</w:t>
      </w:r>
    </w:p>
    <w:p w:rsidR="001670F9" w:rsidRPr="001670F9" w:rsidRDefault="001670F9" w:rsidP="001670F9">
      <w:pPr>
        <w:widowControl w:val="0"/>
        <w:numPr>
          <w:ilvl w:val="0"/>
          <w:numId w:val="42"/>
        </w:numPr>
        <w:autoSpaceDE w:val="0"/>
        <w:autoSpaceDN w:val="0"/>
        <w:ind w:right="101"/>
        <w:jc w:val="both"/>
        <w:rPr>
          <w:sz w:val="28"/>
          <w:szCs w:val="28"/>
          <w:lang w:eastAsia="en-US"/>
        </w:rPr>
      </w:pPr>
      <w:r w:rsidRPr="001670F9">
        <w:rPr>
          <w:sz w:val="28"/>
          <w:szCs w:val="28"/>
          <w:lang w:eastAsia="en-US"/>
        </w:rPr>
        <w:t>здійснює керівництво діяльністю Централізованої бухгалтерії, 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w:t>
      </w:r>
    </w:p>
    <w:p w:rsidR="001670F9" w:rsidRPr="001670F9" w:rsidRDefault="001670F9" w:rsidP="001670F9">
      <w:pPr>
        <w:widowControl w:val="0"/>
        <w:numPr>
          <w:ilvl w:val="0"/>
          <w:numId w:val="42"/>
        </w:numPr>
        <w:autoSpaceDE w:val="0"/>
        <w:autoSpaceDN w:val="0"/>
        <w:ind w:right="107"/>
        <w:jc w:val="both"/>
        <w:rPr>
          <w:sz w:val="28"/>
          <w:szCs w:val="28"/>
          <w:lang w:eastAsia="en-US"/>
        </w:rPr>
      </w:pPr>
      <w:r w:rsidRPr="001670F9">
        <w:rPr>
          <w:sz w:val="28"/>
          <w:szCs w:val="28"/>
          <w:lang w:eastAsia="en-US"/>
        </w:rPr>
        <w:t>забезпечує дотримання вимог законодавства щодо цільового використання коштів та збереження майна;</w:t>
      </w:r>
    </w:p>
    <w:p w:rsidR="001670F9" w:rsidRPr="001670F9" w:rsidRDefault="001670F9" w:rsidP="001670F9">
      <w:pPr>
        <w:widowControl w:val="0"/>
        <w:numPr>
          <w:ilvl w:val="0"/>
          <w:numId w:val="42"/>
        </w:numPr>
        <w:autoSpaceDE w:val="0"/>
        <w:autoSpaceDN w:val="0"/>
        <w:ind w:right="102"/>
        <w:jc w:val="both"/>
        <w:rPr>
          <w:sz w:val="28"/>
          <w:szCs w:val="28"/>
          <w:lang w:eastAsia="en-US"/>
        </w:rPr>
      </w:pPr>
      <w:r w:rsidRPr="001670F9">
        <w:rPr>
          <w:sz w:val="28"/>
          <w:szCs w:val="28"/>
          <w:lang w:eastAsia="en-US"/>
        </w:rPr>
        <w:t>здійснює у межах своїх повноважень заходи щодо відшкодування винними особами збитків від нестач, розтрат, крадіжок;</w:t>
      </w:r>
    </w:p>
    <w:p w:rsidR="001670F9" w:rsidRPr="001670F9" w:rsidRDefault="001670F9" w:rsidP="001670F9">
      <w:pPr>
        <w:widowControl w:val="0"/>
        <w:numPr>
          <w:ilvl w:val="0"/>
          <w:numId w:val="42"/>
        </w:numPr>
        <w:autoSpaceDE w:val="0"/>
        <w:autoSpaceDN w:val="0"/>
        <w:spacing w:before="2"/>
        <w:ind w:right="101"/>
        <w:jc w:val="both"/>
        <w:rPr>
          <w:sz w:val="28"/>
          <w:szCs w:val="28"/>
          <w:lang w:eastAsia="en-US"/>
        </w:rPr>
      </w:pPr>
      <w:r w:rsidRPr="001670F9">
        <w:rPr>
          <w:sz w:val="28"/>
          <w:szCs w:val="28"/>
          <w:lang w:eastAsia="en-US"/>
        </w:rPr>
        <w:t>погоджує кандидатури працівників Відділу, яким надається право складати та підписувати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w:t>
      </w:r>
    </w:p>
    <w:p w:rsidR="001670F9" w:rsidRPr="001670F9" w:rsidRDefault="001670F9" w:rsidP="001670F9">
      <w:pPr>
        <w:widowControl w:val="0"/>
        <w:autoSpaceDE w:val="0"/>
        <w:autoSpaceDN w:val="0"/>
        <w:spacing w:line="320" w:lineRule="exact"/>
        <w:jc w:val="both"/>
        <w:rPr>
          <w:sz w:val="28"/>
          <w:szCs w:val="28"/>
          <w:lang w:eastAsia="en-US"/>
        </w:rPr>
      </w:pPr>
      <w:r w:rsidRPr="001670F9">
        <w:rPr>
          <w:sz w:val="28"/>
          <w:szCs w:val="28"/>
          <w:lang w:eastAsia="en-US"/>
        </w:rPr>
        <w:t>Головний бухгалтер подає начальнику Відділу пропозиції щодо:</w:t>
      </w:r>
    </w:p>
    <w:p w:rsidR="001670F9" w:rsidRPr="001670F9" w:rsidRDefault="001670F9" w:rsidP="001670F9">
      <w:pPr>
        <w:widowControl w:val="0"/>
        <w:numPr>
          <w:ilvl w:val="0"/>
          <w:numId w:val="42"/>
        </w:numPr>
        <w:autoSpaceDE w:val="0"/>
        <w:autoSpaceDN w:val="0"/>
        <w:ind w:right="103"/>
        <w:jc w:val="both"/>
        <w:rPr>
          <w:sz w:val="28"/>
          <w:szCs w:val="28"/>
          <w:lang w:eastAsia="en-US"/>
        </w:rPr>
      </w:pPr>
      <w:r w:rsidRPr="001670F9">
        <w:rPr>
          <w:sz w:val="28"/>
          <w:szCs w:val="28"/>
          <w:lang w:eastAsia="en-US"/>
        </w:rPr>
        <w:t>визначення облікової політики, зміни обраної облікової політики і технології оброблення облікових даних, звітності та контролю за господарськими операціями;</w:t>
      </w:r>
    </w:p>
    <w:p w:rsidR="001670F9" w:rsidRPr="001670F9" w:rsidRDefault="001670F9" w:rsidP="001670F9">
      <w:pPr>
        <w:widowControl w:val="0"/>
        <w:numPr>
          <w:ilvl w:val="0"/>
          <w:numId w:val="42"/>
        </w:numPr>
        <w:autoSpaceDE w:val="0"/>
        <w:autoSpaceDN w:val="0"/>
        <w:spacing w:before="1"/>
        <w:ind w:right="99"/>
        <w:jc w:val="both"/>
        <w:rPr>
          <w:sz w:val="28"/>
          <w:szCs w:val="28"/>
          <w:lang w:eastAsia="en-US"/>
        </w:rPr>
      </w:pPr>
      <w:r w:rsidRPr="001670F9">
        <w:rPr>
          <w:sz w:val="28"/>
          <w:szCs w:val="28"/>
          <w:lang w:eastAsia="en-US"/>
        </w:rPr>
        <w:t>визначення оптимальної структури Централізованої бухгалтерії та чисельності її працівників;</w:t>
      </w:r>
    </w:p>
    <w:p w:rsidR="001670F9" w:rsidRPr="001670F9" w:rsidRDefault="001670F9" w:rsidP="001670F9">
      <w:pPr>
        <w:widowControl w:val="0"/>
        <w:numPr>
          <w:ilvl w:val="0"/>
          <w:numId w:val="42"/>
        </w:numPr>
        <w:autoSpaceDE w:val="0"/>
        <w:autoSpaceDN w:val="0"/>
        <w:ind w:right="101"/>
        <w:jc w:val="both"/>
        <w:rPr>
          <w:sz w:val="28"/>
          <w:szCs w:val="28"/>
          <w:lang w:eastAsia="en-US"/>
        </w:rPr>
      </w:pPr>
      <w:r w:rsidRPr="001670F9">
        <w:rPr>
          <w:sz w:val="28"/>
          <w:szCs w:val="28"/>
          <w:lang w:eastAsia="en-US"/>
        </w:rPr>
        <w:t>призначення на посаду та звільнення з посади працівників Централізованої бухгалтерії;</w:t>
      </w:r>
    </w:p>
    <w:p w:rsidR="001670F9" w:rsidRPr="001670F9" w:rsidRDefault="001670F9" w:rsidP="001670F9">
      <w:pPr>
        <w:widowControl w:val="0"/>
        <w:autoSpaceDE w:val="0"/>
        <w:autoSpaceDN w:val="0"/>
        <w:jc w:val="both"/>
        <w:rPr>
          <w:sz w:val="28"/>
          <w:szCs w:val="28"/>
          <w:lang w:eastAsia="en-US"/>
        </w:rPr>
        <w:sectPr w:rsidR="001670F9" w:rsidRPr="001670F9">
          <w:pgSz w:w="11910" w:h="16840"/>
          <w:pgMar w:top="1040" w:right="460" w:bottom="280" w:left="1600" w:header="708" w:footer="708" w:gutter="0"/>
          <w:cols w:space="720"/>
        </w:sectPr>
      </w:pPr>
    </w:p>
    <w:p w:rsidR="001670F9" w:rsidRPr="001670F9" w:rsidRDefault="001670F9" w:rsidP="001670F9">
      <w:pPr>
        <w:widowControl w:val="0"/>
        <w:numPr>
          <w:ilvl w:val="0"/>
          <w:numId w:val="42"/>
        </w:numPr>
        <w:autoSpaceDE w:val="0"/>
        <w:autoSpaceDN w:val="0"/>
        <w:spacing w:before="67"/>
        <w:ind w:right="104"/>
        <w:jc w:val="both"/>
        <w:rPr>
          <w:sz w:val="28"/>
          <w:szCs w:val="28"/>
          <w:lang w:eastAsia="en-US"/>
        </w:rPr>
      </w:pPr>
      <w:r w:rsidRPr="001670F9">
        <w:rPr>
          <w:sz w:val="28"/>
          <w:szCs w:val="28"/>
          <w:lang w:eastAsia="en-US"/>
        </w:rPr>
        <w:lastRenderedPageBreak/>
        <w:t>вибору та впровадження уніфікованої автоматизованої системи бухгалтерського обліку з урахуванням особливостей діяльності бюджетної установи;</w:t>
      </w:r>
    </w:p>
    <w:p w:rsidR="001670F9" w:rsidRPr="001670F9" w:rsidRDefault="001670F9" w:rsidP="001670F9">
      <w:pPr>
        <w:widowControl w:val="0"/>
        <w:numPr>
          <w:ilvl w:val="0"/>
          <w:numId w:val="42"/>
        </w:numPr>
        <w:autoSpaceDE w:val="0"/>
        <w:autoSpaceDN w:val="0"/>
        <w:spacing w:before="2"/>
        <w:ind w:right="101"/>
        <w:jc w:val="both"/>
        <w:rPr>
          <w:sz w:val="28"/>
          <w:szCs w:val="28"/>
          <w:lang w:eastAsia="en-US"/>
        </w:rPr>
      </w:pPr>
      <w:r w:rsidRPr="001670F9">
        <w:rPr>
          <w:sz w:val="28"/>
          <w:szCs w:val="28"/>
          <w:lang w:eastAsia="en-US"/>
        </w:rPr>
        <w:t>створення умов для належного збереження майна,цільового та ефективного використання фінансових, матеріальних (нематеріальних), інформаційних та трудових ресурсів;</w:t>
      </w:r>
    </w:p>
    <w:p w:rsidR="001670F9" w:rsidRPr="001670F9" w:rsidRDefault="001670F9" w:rsidP="001670F9">
      <w:pPr>
        <w:widowControl w:val="0"/>
        <w:numPr>
          <w:ilvl w:val="0"/>
          <w:numId w:val="42"/>
        </w:numPr>
        <w:autoSpaceDE w:val="0"/>
        <w:autoSpaceDN w:val="0"/>
        <w:spacing w:line="242" w:lineRule="auto"/>
        <w:ind w:right="107"/>
        <w:jc w:val="both"/>
        <w:rPr>
          <w:sz w:val="28"/>
          <w:szCs w:val="28"/>
          <w:lang w:eastAsia="en-US"/>
        </w:rPr>
      </w:pPr>
      <w:r w:rsidRPr="001670F9">
        <w:rPr>
          <w:sz w:val="28"/>
          <w:szCs w:val="28"/>
          <w:lang w:eastAsia="en-US"/>
        </w:rPr>
        <w:t>визначення джерел погашення кредиторської заборгованості, повернення кредитів, отриманих з державного або місцевого бюджету;</w:t>
      </w:r>
    </w:p>
    <w:p w:rsidR="001670F9" w:rsidRPr="001670F9" w:rsidRDefault="001670F9" w:rsidP="001670F9">
      <w:pPr>
        <w:widowControl w:val="0"/>
        <w:numPr>
          <w:ilvl w:val="0"/>
          <w:numId w:val="42"/>
        </w:numPr>
        <w:autoSpaceDE w:val="0"/>
        <w:autoSpaceDN w:val="0"/>
        <w:ind w:right="103"/>
        <w:jc w:val="both"/>
        <w:rPr>
          <w:sz w:val="28"/>
          <w:szCs w:val="28"/>
          <w:lang w:eastAsia="en-US"/>
        </w:rPr>
      </w:pPr>
      <w:r w:rsidRPr="001670F9">
        <w:rPr>
          <w:sz w:val="28"/>
          <w:szCs w:val="28"/>
          <w:lang w:eastAsia="en-US"/>
        </w:rPr>
        <w:t>притягнення до відповідальності працівників Централізованої бухгалтерії за результатами контрольних заходів, проведених державними органами;</w:t>
      </w:r>
    </w:p>
    <w:p w:rsidR="001670F9" w:rsidRPr="001670F9" w:rsidRDefault="001670F9" w:rsidP="001670F9">
      <w:pPr>
        <w:widowControl w:val="0"/>
        <w:numPr>
          <w:ilvl w:val="0"/>
          <w:numId w:val="42"/>
        </w:numPr>
        <w:autoSpaceDE w:val="0"/>
        <w:autoSpaceDN w:val="0"/>
        <w:spacing w:line="321" w:lineRule="exact"/>
        <w:jc w:val="both"/>
        <w:rPr>
          <w:sz w:val="28"/>
          <w:szCs w:val="28"/>
          <w:lang w:eastAsia="en-US"/>
        </w:rPr>
      </w:pPr>
      <w:r w:rsidRPr="001670F9">
        <w:rPr>
          <w:sz w:val="28"/>
          <w:szCs w:val="28"/>
          <w:lang w:eastAsia="en-US"/>
        </w:rPr>
        <w:t>удосконалення порядку здійснення поточного контролю;</w:t>
      </w:r>
    </w:p>
    <w:p w:rsidR="001670F9" w:rsidRPr="001670F9" w:rsidRDefault="001670F9" w:rsidP="001670F9">
      <w:pPr>
        <w:widowControl w:val="0"/>
        <w:numPr>
          <w:ilvl w:val="0"/>
          <w:numId w:val="42"/>
        </w:numPr>
        <w:autoSpaceDE w:val="0"/>
        <w:autoSpaceDN w:val="0"/>
        <w:ind w:right="102"/>
        <w:jc w:val="both"/>
        <w:rPr>
          <w:sz w:val="28"/>
          <w:szCs w:val="28"/>
          <w:lang w:eastAsia="en-US"/>
        </w:rPr>
      </w:pPr>
      <w:r w:rsidRPr="001670F9">
        <w:rPr>
          <w:sz w:val="28"/>
          <w:szCs w:val="28"/>
          <w:lang w:eastAsia="en-US"/>
        </w:rPr>
        <w:t>організації навчання працівників Централізованої бухгалтерії з метою підвищення їх професійно-кваліфікаційного рівня;</w:t>
      </w:r>
    </w:p>
    <w:p w:rsidR="001670F9" w:rsidRPr="001670F9" w:rsidRDefault="001670F9" w:rsidP="001670F9">
      <w:pPr>
        <w:widowControl w:val="0"/>
        <w:numPr>
          <w:ilvl w:val="0"/>
          <w:numId w:val="42"/>
        </w:numPr>
        <w:autoSpaceDE w:val="0"/>
        <w:autoSpaceDN w:val="0"/>
        <w:ind w:right="103"/>
        <w:jc w:val="both"/>
        <w:rPr>
          <w:sz w:val="28"/>
          <w:szCs w:val="28"/>
          <w:lang w:eastAsia="en-US"/>
        </w:rPr>
      </w:pPr>
      <w:r w:rsidRPr="001670F9">
        <w:rPr>
          <w:sz w:val="28"/>
          <w:szCs w:val="28"/>
          <w:lang w:eastAsia="en-US"/>
        </w:rPr>
        <w:t>забезпечення Централізованої бухгалтерії нормативно-правовими актами, довідковими та інформаційними матеріалами щодо ведення бухгалтерського обліку та складення звітності;</w:t>
      </w:r>
    </w:p>
    <w:p w:rsidR="001670F9" w:rsidRPr="001670F9" w:rsidRDefault="001670F9" w:rsidP="001670F9">
      <w:pPr>
        <w:widowControl w:val="0"/>
        <w:numPr>
          <w:ilvl w:val="0"/>
          <w:numId w:val="42"/>
        </w:numPr>
        <w:autoSpaceDE w:val="0"/>
        <w:autoSpaceDN w:val="0"/>
        <w:ind w:right="101"/>
        <w:jc w:val="both"/>
        <w:rPr>
          <w:sz w:val="28"/>
          <w:szCs w:val="28"/>
          <w:lang w:eastAsia="en-US"/>
        </w:rPr>
      </w:pPr>
      <w:r w:rsidRPr="001670F9">
        <w:rPr>
          <w:sz w:val="28"/>
          <w:szCs w:val="28"/>
          <w:lang w:eastAsia="en-US"/>
        </w:rPr>
        <w:t>підписує звітність та документи, які є підставою для перерахування податків і зборів (обов’язкових платежів), проведення розрахунків відповідно до укладених договорів, оприбуткування та списання рухомого і нерухомого майна, проведення інших господарських операцій;</w:t>
      </w:r>
    </w:p>
    <w:p w:rsidR="001670F9" w:rsidRPr="001670F9" w:rsidRDefault="001670F9" w:rsidP="001670F9">
      <w:pPr>
        <w:widowControl w:val="0"/>
        <w:numPr>
          <w:ilvl w:val="0"/>
          <w:numId w:val="42"/>
        </w:numPr>
        <w:autoSpaceDE w:val="0"/>
        <w:autoSpaceDN w:val="0"/>
        <w:ind w:right="102"/>
        <w:jc w:val="both"/>
        <w:rPr>
          <w:sz w:val="28"/>
          <w:szCs w:val="28"/>
          <w:lang w:eastAsia="en-US"/>
        </w:rPr>
      </w:pPr>
      <w:r w:rsidRPr="001670F9">
        <w:rPr>
          <w:sz w:val="28"/>
          <w:szCs w:val="28"/>
          <w:lang w:eastAsia="en-US"/>
        </w:rPr>
        <w:t>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начальника Відділу про встановлені факти порушення бюджетного законодавства;</w:t>
      </w:r>
    </w:p>
    <w:p w:rsidR="001670F9" w:rsidRPr="001670F9" w:rsidRDefault="001670F9" w:rsidP="001670F9">
      <w:pPr>
        <w:widowControl w:val="0"/>
        <w:numPr>
          <w:ilvl w:val="0"/>
          <w:numId w:val="42"/>
        </w:numPr>
        <w:autoSpaceDE w:val="0"/>
        <w:autoSpaceDN w:val="0"/>
        <w:ind w:right="100"/>
        <w:jc w:val="both"/>
        <w:rPr>
          <w:sz w:val="28"/>
          <w:szCs w:val="28"/>
          <w:lang w:eastAsia="en-US"/>
        </w:rPr>
      </w:pPr>
      <w:r w:rsidRPr="001670F9">
        <w:rPr>
          <w:sz w:val="28"/>
          <w:szCs w:val="28"/>
          <w:lang w:eastAsia="en-US"/>
        </w:rPr>
        <w:t>здійснює контроль за відображенням у бухгалтерському обліку всіх господарських операцій, що проводяться бюджетною установою, складенням звітності;</w:t>
      </w:r>
    </w:p>
    <w:p w:rsidR="001670F9" w:rsidRPr="001670F9" w:rsidRDefault="001670F9" w:rsidP="001670F9">
      <w:pPr>
        <w:widowControl w:val="0"/>
        <w:numPr>
          <w:ilvl w:val="0"/>
          <w:numId w:val="42"/>
        </w:numPr>
        <w:autoSpaceDE w:val="0"/>
        <w:autoSpaceDN w:val="0"/>
        <w:ind w:right="101"/>
        <w:jc w:val="both"/>
        <w:rPr>
          <w:sz w:val="28"/>
          <w:szCs w:val="28"/>
          <w:lang w:eastAsia="en-US"/>
        </w:rPr>
      </w:pPr>
      <w:r w:rsidRPr="001670F9">
        <w:rPr>
          <w:sz w:val="28"/>
          <w:szCs w:val="28"/>
          <w:lang w:eastAsia="en-US"/>
        </w:rPr>
        <w:t>цільовим та ефективним використанням фінансових, матеріальних (нематеріальних), інформаційних та трудових ресурсів, збереженням майна;</w:t>
      </w:r>
    </w:p>
    <w:p w:rsidR="001670F9" w:rsidRPr="001670F9" w:rsidRDefault="001670F9" w:rsidP="001670F9">
      <w:pPr>
        <w:widowControl w:val="0"/>
        <w:numPr>
          <w:ilvl w:val="0"/>
          <w:numId w:val="42"/>
        </w:numPr>
        <w:autoSpaceDE w:val="0"/>
        <w:autoSpaceDN w:val="0"/>
        <w:ind w:right="103"/>
        <w:jc w:val="both"/>
        <w:rPr>
          <w:sz w:val="28"/>
          <w:szCs w:val="28"/>
          <w:lang w:eastAsia="en-US"/>
        </w:rPr>
      </w:pPr>
      <w:r w:rsidRPr="001670F9">
        <w:rPr>
          <w:sz w:val="28"/>
          <w:szCs w:val="28"/>
          <w:lang w:eastAsia="en-US"/>
        </w:rPr>
        <w:t>дотриманням вимог законодавства щодо списання (передачі) рухомого та нерухомого майна бюджетної установи;</w:t>
      </w:r>
    </w:p>
    <w:p w:rsidR="001670F9" w:rsidRPr="001670F9" w:rsidRDefault="001670F9" w:rsidP="001670F9">
      <w:pPr>
        <w:widowControl w:val="0"/>
        <w:numPr>
          <w:ilvl w:val="0"/>
          <w:numId w:val="42"/>
        </w:numPr>
        <w:autoSpaceDE w:val="0"/>
        <w:autoSpaceDN w:val="0"/>
        <w:ind w:right="101"/>
        <w:jc w:val="both"/>
        <w:rPr>
          <w:sz w:val="28"/>
          <w:szCs w:val="28"/>
          <w:lang w:eastAsia="en-US"/>
        </w:rPr>
      </w:pPr>
      <w:r w:rsidRPr="001670F9">
        <w:rPr>
          <w:sz w:val="28"/>
          <w:szCs w:val="28"/>
          <w:lang w:eastAsia="en-US"/>
        </w:rPr>
        <w:t>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p>
    <w:p w:rsidR="001670F9" w:rsidRPr="001670F9" w:rsidRDefault="001670F9" w:rsidP="001670F9">
      <w:pPr>
        <w:widowControl w:val="0"/>
        <w:numPr>
          <w:ilvl w:val="0"/>
          <w:numId w:val="42"/>
        </w:numPr>
        <w:autoSpaceDE w:val="0"/>
        <w:autoSpaceDN w:val="0"/>
        <w:ind w:right="105"/>
        <w:jc w:val="both"/>
        <w:rPr>
          <w:sz w:val="28"/>
          <w:szCs w:val="28"/>
          <w:lang w:eastAsia="en-US"/>
        </w:rPr>
      </w:pPr>
      <w:r w:rsidRPr="001670F9">
        <w:rPr>
          <w:sz w:val="28"/>
          <w:szCs w:val="28"/>
          <w:lang w:eastAsia="en-US"/>
        </w:rPr>
        <w:t>станом погашення та списання відповідно до законодавства дебіторської заборгованості Відділу;</w:t>
      </w:r>
    </w:p>
    <w:p w:rsidR="001670F9" w:rsidRPr="001670F9" w:rsidRDefault="001670F9" w:rsidP="001670F9">
      <w:pPr>
        <w:widowControl w:val="0"/>
        <w:numPr>
          <w:ilvl w:val="0"/>
          <w:numId w:val="42"/>
        </w:numPr>
        <w:autoSpaceDE w:val="0"/>
        <w:autoSpaceDN w:val="0"/>
        <w:ind w:right="109"/>
        <w:jc w:val="both"/>
        <w:rPr>
          <w:sz w:val="28"/>
          <w:szCs w:val="28"/>
          <w:lang w:eastAsia="en-US"/>
        </w:rPr>
      </w:pPr>
      <w:r w:rsidRPr="001670F9">
        <w:rPr>
          <w:sz w:val="28"/>
          <w:szCs w:val="28"/>
          <w:lang w:eastAsia="en-US"/>
        </w:rPr>
        <w:t>додержання вимог законодавства під час здійснення попередньої оплати  товарів, робіт та послуг у разі їх закупівлі за бюджетні кошти;</w:t>
      </w:r>
    </w:p>
    <w:p w:rsidR="001670F9" w:rsidRPr="001670F9" w:rsidRDefault="001670F9" w:rsidP="001670F9">
      <w:pPr>
        <w:widowControl w:val="0"/>
        <w:numPr>
          <w:ilvl w:val="0"/>
          <w:numId w:val="42"/>
        </w:numPr>
        <w:autoSpaceDE w:val="0"/>
        <w:autoSpaceDN w:val="0"/>
        <w:ind w:right="105"/>
        <w:jc w:val="both"/>
        <w:rPr>
          <w:sz w:val="28"/>
          <w:szCs w:val="28"/>
          <w:lang w:eastAsia="en-US"/>
        </w:rPr>
      </w:pPr>
      <w:r w:rsidRPr="001670F9">
        <w:rPr>
          <w:sz w:val="28"/>
          <w:szCs w:val="28"/>
          <w:lang w:eastAsia="en-US"/>
        </w:rPr>
        <w:t>оформленням матеріалів щодо нестачі, крадіжки грошових коштів та майна, псування активів;</w:t>
      </w:r>
    </w:p>
    <w:p w:rsidR="001670F9" w:rsidRPr="001670F9" w:rsidRDefault="001670F9" w:rsidP="001670F9">
      <w:pPr>
        <w:widowControl w:val="0"/>
        <w:numPr>
          <w:ilvl w:val="0"/>
          <w:numId w:val="42"/>
        </w:numPr>
        <w:autoSpaceDE w:val="0"/>
        <w:autoSpaceDN w:val="0"/>
        <w:ind w:right="100"/>
        <w:jc w:val="both"/>
        <w:rPr>
          <w:sz w:val="28"/>
          <w:szCs w:val="28"/>
          <w:lang w:eastAsia="en-US"/>
        </w:rPr>
      </w:pPr>
      <w:r w:rsidRPr="001670F9">
        <w:rPr>
          <w:sz w:val="28"/>
          <w:szCs w:val="28"/>
          <w:lang w:eastAsia="en-US"/>
        </w:rPr>
        <w:t>розробленням та здійсненням заходів щодо дотримання та підвищення рівня фінансово-бюджетної дисципліни працівників Централізованої бухгалтерії;</w:t>
      </w:r>
    </w:p>
    <w:p w:rsidR="001670F9" w:rsidRPr="001670F9" w:rsidRDefault="001670F9" w:rsidP="001670F9">
      <w:pPr>
        <w:widowControl w:val="0"/>
        <w:autoSpaceDE w:val="0"/>
        <w:autoSpaceDN w:val="0"/>
        <w:jc w:val="both"/>
        <w:rPr>
          <w:sz w:val="28"/>
          <w:szCs w:val="28"/>
          <w:lang w:eastAsia="en-US"/>
        </w:rPr>
        <w:sectPr w:rsidR="001670F9" w:rsidRPr="001670F9">
          <w:pgSz w:w="11910" w:h="16840"/>
          <w:pgMar w:top="1040" w:right="460" w:bottom="280" w:left="1600" w:header="708" w:footer="708" w:gutter="0"/>
          <w:cols w:space="720"/>
        </w:sectPr>
      </w:pPr>
    </w:p>
    <w:p w:rsidR="001670F9" w:rsidRPr="001670F9" w:rsidRDefault="001670F9" w:rsidP="001670F9">
      <w:pPr>
        <w:widowControl w:val="0"/>
        <w:numPr>
          <w:ilvl w:val="0"/>
          <w:numId w:val="42"/>
        </w:numPr>
        <w:autoSpaceDE w:val="0"/>
        <w:autoSpaceDN w:val="0"/>
        <w:spacing w:before="67"/>
        <w:ind w:right="102"/>
        <w:jc w:val="both"/>
        <w:rPr>
          <w:sz w:val="28"/>
          <w:szCs w:val="28"/>
          <w:lang w:eastAsia="en-US"/>
        </w:rPr>
      </w:pPr>
      <w:r w:rsidRPr="001670F9">
        <w:rPr>
          <w:sz w:val="28"/>
          <w:szCs w:val="28"/>
          <w:lang w:eastAsia="en-US"/>
        </w:rPr>
        <w:lastRenderedPageBreak/>
        <w:t>усуненням порушень і недоліків, виявлених під час контрольних заходів, проведених державними органами, щодо дотримання вимог бюджетного законодавства;</w:t>
      </w:r>
    </w:p>
    <w:p w:rsidR="001670F9" w:rsidRPr="001670F9" w:rsidRDefault="001670F9" w:rsidP="001670F9">
      <w:pPr>
        <w:widowControl w:val="0"/>
        <w:numPr>
          <w:ilvl w:val="0"/>
          <w:numId w:val="42"/>
        </w:numPr>
        <w:autoSpaceDE w:val="0"/>
        <w:autoSpaceDN w:val="0"/>
        <w:spacing w:before="2"/>
        <w:ind w:right="107"/>
        <w:jc w:val="both"/>
        <w:rPr>
          <w:sz w:val="28"/>
          <w:szCs w:val="28"/>
          <w:lang w:eastAsia="en-US"/>
        </w:rPr>
      </w:pPr>
      <w:r w:rsidRPr="001670F9">
        <w:rPr>
          <w:sz w:val="28"/>
          <w:szCs w:val="28"/>
          <w:lang w:eastAsia="en-US"/>
        </w:rPr>
        <w:t>погоджує документи, пов’язані з витрачанням фонду заробітної плати, встановленням посадових окладів і надбавок працівникам;</w:t>
      </w:r>
    </w:p>
    <w:p w:rsidR="001670F9" w:rsidRPr="001670F9" w:rsidRDefault="001670F9" w:rsidP="001670F9">
      <w:pPr>
        <w:widowControl w:val="0"/>
        <w:numPr>
          <w:ilvl w:val="0"/>
          <w:numId w:val="42"/>
        </w:numPr>
        <w:autoSpaceDE w:val="0"/>
        <w:autoSpaceDN w:val="0"/>
        <w:spacing w:line="321" w:lineRule="exact"/>
        <w:jc w:val="both"/>
        <w:rPr>
          <w:sz w:val="28"/>
          <w:szCs w:val="28"/>
          <w:lang w:eastAsia="en-US"/>
        </w:rPr>
      </w:pPr>
      <w:r w:rsidRPr="001670F9">
        <w:rPr>
          <w:sz w:val="28"/>
          <w:szCs w:val="28"/>
          <w:lang w:eastAsia="en-US"/>
        </w:rPr>
        <w:t>виконує інші обов’язки, передбачені законодавством.</w:t>
      </w:r>
    </w:p>
    <w:p w:rsidR="001670F9" w:rsidRPr="001670F9" w:rsidRDefault="001670F9" w:rsidP="001670F9">
      <w:pPr>
        <w:widowControl w:val="0"/>
        <w:numPr>
          <w:ilvl w:val="1"/>
          <w:numId w:val="36"/>
        </w:numPr>
        <w:tabs>
          <w:tab w:val="left" w:pos="1379"/>
        </w:tabs>
        <w:autoSpaceDE w:val="0"/>
        <w:autoSpaceDN w:val="0"/>
        <w:ind w:right="101" w:firstLine="707"/>
        <w:jc w:val="both"/>
        <w:rPr>
          <w:sz w:val="28"/>
          <w:szCs w:val="28"/>
          <w:lang w:eastAsia="en-US"/>
        </w:rPr>
      </w:pPr>
      <w:r w:rsidRPr="001670F9">
        <w:rPr>
          <w:sz w:val="28"/>
          <w:szCs w:val="28"/>
          <w:lang w:eastAsia="en-US"/>
        </w:rPr>
        <w:t>Головний бухгалтер у разі отримання від начальника Відділу розпорядження вчинити дії, що суперечать законодавству, інформує в письмовій формі начальника про неправомірність такого розпорядження, а  разі отримання даного розпорядження повторно надсилає сільському голові відповідне повідомлення.</w:t>
      </w:r>
    </w:p>
    <w:p w:rsidR="001670F9" w:rsidRPr="001670F9" w:rsidRDefault="001670F9" w:rsidP="001670F9">
      <w:pPr>
        <w:widowControl w:val="0"/>
        <w:numPr>
          <w:ilvl w:val="1"/>
          <w:numId w:val="36"/>
        </w:numPr>
        <w:tabs>
          <w:tab w:val="left" w:pos="1379"/>
        </w:tabs>
        <w:autoSpaceDE w:val="0"/>
        <w:autoSpaceDN w:val="0"/>
        <w:ind w:right="103" w:firstLine="707"/>
        <w:jc w:val="both"/>
        <w:rPr>
          <w:sz w:val="28"/>
          <w:szCs w:val="28"/>
          <w:lang w:eastAsia="en-US"/>
        </w:rPr>
      </w:pPr>
      <w:r w:rsidRPr="001670F9">
        <w:rPr>
          <w:sz w:val="28"/>
          <w:szCs w:val="28"/>
          <w:lang w:eastAsia="en-US"/>
        </w:rPr>
        <w:t>Головний бухгалтер або особа, яка його заміщує, не може отримувати безпосередньо за чеками та іншими документами готівкові кошти і товарно-матеріальні цінності, а також виконувати обов’язки начальника Відділу на період його тимчасової відсутності.</w:t>
      </w:r>
    </w:p>
    <w:p w:rsidR="001670F9" w:rsidRPr="001670F9" w:rsidRDefault="001670F9" w:rsidP="001670F9">
      <w:pPr>
        <w:widowControl w:val="0"/>
        <w:numPr>
          <w:ilvl w:val="1"/>
          <w:numId w:val="36"/>
        </w:numPr>
        <w:tabs>
          <w:tab w:val="left" w:pos="1379"/>
        </w:tabs>
        <w:autoSpaceDE w:val="0"/>
        <w:autoSpaceDN w:val="0"/>
        <w:spacing w:before="2"/>
        <w:ind w:right="102" w:firstLine="707"/>
        <w:jc w:val="both"/>
        <w:rPr>
          <w:sz w:val="28"/>
          <w:szCs w:val="28"/>
          <w:lang w:eastAsia="en-US"/>
        </w:rPr>
      </w:pPr>
      <w:r w:rsidRPr="001670F9">
        <w:rPr>
          <w:sz w:val="28"/>
          <w:szCs w:val="28"/>
          <w:lang w:eastAsia="en-US"/>
        </w:rPr>
        <w:t xml:space="preserve">Головний бухгалтер Централізованої бухгалтерії має право вимагати від керівників обслуговуваних установ вживання заходів щодо підвищення ефективності використання </w:t>
      </w:r>
      <w:r w:rsidRPr="001670F9">
        <w:rPr>
          <w:spacing w:val="1"/>
          <w:sz w:val="28"/>
          <w:szCs w:val="28"/>
          <w:lang w:eastAsia="en-US"/>
        </w:rPr>
        <w:t xml:space="preserve">бюджетних </w:t>
      </w:r>
      <w:r w:rsidRPr="001670F9">
        <w:rPr>
          <w:sz w:val="28"/>
          <w:szCs w:val="28"/>
          <w:lang w:eastAsia="en-US"/>
        </w:rPr>
        <w:t>коштів, посилення збереження власності, перевіряти в обслуговуваних установах дотримання встановленого порядку приймання, оприбутковування, товарно-матеріальних і інших цінностей.</w:t>
      </w:r>
    </w:p>
    <w:p w:rsidR="001670F9" w:rsidRPr="001670F9" w:rsidRDefault="001670F9" w:rsidP="001670F9">
      <w:pPr>
        <w:widowControl w:val="0"/>
        <w:autoSpaceDE w:val="0"/>
        <w:autoSpaceDN w:val="0"/>
        <w:jc w:val="both"/>
        <w:rPr>
          <w:sz w:val="28"/>
          <w:szCs w:val="28"/>
          <w:lang w:eastAsia="en-US"/>
        </w:rPr>
      </w:pPr>
    </w:p>
    <w:p w:rsidR="001670F9" w:rsidRPr="001670F9" w:rsidRDefault="001670F9" w:rsidP="001670F9">
      <w:pPr>
        <w:widowControl w:val="0"/>
        <w:numPr>
          <w:ilvl w:val="1"/>
          <w:numId w:val="34"/>
        </w:numPr>
        <w:tabs>
          <w:tab w:val="left" w:pos="1931"/>
        </w:tabs>
        <w:autoSpaceDE w:val="0"/>
        <w:autoSpaceDN w:val="0"/>
        <w:spacing w:line="322" w:lineRule="exact"/>
        <w:ind w:left="1930"/>
        <w:rPr>
          <w:sz w:val="28"/>
          <w:szCs w:val="28"/>
          <w:lang w:eastAsia="en-US"/>
        </w:rPr>
      </w:pPr>
      <w:r w:rsidRPr="001670F9">
        <w:rPr>
          <w:sz w:val="28"/>
          <w:szCs w:val="28"/>
          <w:lang w:eastAsia="en-US"/>
        </w:rPr>
        <w:t>Контроль за діяльністю Централізованої бухгалтерії</w:t>
      </w:r>
    </w:p>
    <w:p w:rsidR="001670F9" w:rsidRPr="001670F9" w:rsidRDefault="001670F9" w:rsidP="001670F9">
      <w:pPr>
        <w:widowControl w:val="0"/>
        <w:numPr>
          <w:ilvl w:val="1"/>
          <w:numId w:val="35"/>
        </w:numPr>
        <w:tabs>
          <w:tab w:val="left" w:pos="1379"/>
        </w:tabs>
        <w:autoSpaceDE w:val="0"/>
        <w:autoSpaceDN w:val="0"/>
        <w:ind w:right="102" w:firstLine="707"/>
        <w:jc w:val="both"/>
        <w:rPr>
          <w:sz w:val="28"/>
          <w:szCs w:val="28"/>
          <w:lang w:eastAsia="en-US"/>
        </w:rPr>
      </w:pPr>
      <w:r w:rsidRPr="001670F9">
        <w:rPr>
          <w:sz w:val="28"/>
          <w:szCs w:val="28"/>
          <w:lang w:eastAsia="en-US"/>
        </w:rPr>
        <w:t>Працівники Централізованої бухгалтерії, які призначаються на посаду та звільняються з посади у порядку, встановленому законодавством про працю, підпорядковуються головному бухгалтерові.</w:t>
      </w:r>
    </w:p>
    <w:p w:rsidR="001670F9" w:rsidRPr="001670F9" w:rsidRDefault="001670F9" w:rsidP="001670F9">
      <w:pPr>
        <w:widowControl w:val="0"/>
        <w:numPr>
          <w:ilvl w:val="1"/>
          <w:numId w:val="35"/>
        </w:numPr>
        <w:tabs>
          <w:tab w:val="left" w:pos="1379"/>
        </w:tabs>
        <w:autoSpaceDE w:val="0"/>
        <w:autoSpaceDN w:val="0"/>
        <w:spacing w:before="1"/>
        <w:ind w:right="101" w:firstLine="707"/>
        <w:jc w:val="both"/>
        <w:rPr>
          <w:sz w:val="28"/>
          <w:szCs w:val="28"/>
          <w:lang w:eastAsia="en-US"/>
        </w:rPr>
      </w:pPr>
      <w:r w:rsidRPr="001670F9">
        <w:rPr>
          <w:sz w:val="28"/>
          <w:szCs w:val="28"/>
          <w:lang w:eastAsia="en-US"/>
        </w:rPr>
        <w:t>У разі тимчасової відсутності головного бухгалтера (відрядження, відпустки, тимчасової втрати працездатності тощо) виконання його обов’язків покладається на заступника головного бухгалтера, а у разі відсутності заступника головного бухгалтера - на іншого працівника централізованої бухгалтерії відповідно до наказу начальника Відділу.</w:t>
      </w:r>
    </w:p>
    <w:p w:rsidR="001670F9" w:rsidRPr="001670F9" w:rsidRDefault="001670F9" w:rsidP="001670F9">
      <w:pPr>
        <w:widowControl w:val="0"/>
        <w:numPr>
          <w:ilvl w:val="1"/>
          <w:numId w:val="35"/>
        </w:numPr>
        <w:tabs>
          <w:tab w:val="left" w:pos="1379"/>
        </w:tabs>
        <w:autoSpaceDE w:val="0"/>
        <w:autoSpaceDN w:val="0"/>
        <w:ind w:right="101" w:firstLine="707"/>
        <w:jc w:val="both"/>
        <w:rPr>
          <w:sz w:val="28"/>
          <w:szCs w:val="28"/>
          <w:lang w:eastAsia="en-US"/>
        </w:rPr>
      </w:pPr>
      <w:r w:rsidRPr="001670F9">
        <w:rPr>
          <w:sz w:val="28"/>
          <w:szCs w:val="28"/>
          <w:lang w:eastAsia="en-US"/>
        </w:rPr>
        <w:t>Організація та координація діяльності головного бухгалтера,  контроль за виконанням ним своїх повноважень здійснюються Державною казначейською службою України шляхом встановлення порядку ведення бухгалтерського обліку та складення звітності відповідно до національних положень (стандартів) бухгалтерського обліку в державному секторі, погодження призначення на посаду та звільнення з посади головного бухгалтера, проведення оцінки його діяльності.</w:t>
      </w:r>
    </w:p>
    <w:p w:rsidR="001670F9" w:rsidRPr="001670F9" w:rsidRDefault="001670F9" w:rsidP="001670F9">
      <w:pPr>
        <w:widowControl w:val="0"/>
        <w:numPr>
          <w:ilvl w:val="1"/>
          <w:numId w:val="35"/>
        </w:numPr>
        <w:tabs>
          <w:tab w:val="left" w:pos="1379"/>
        </w:tabs>
        <w:autoSpaceDE w:val="0"/>
        <w:autoSpaceDN w:val="0"/>
        <w:ind w:right="103" w:firstLine="707"/>
        <w:jc w:val="both"/>
        <w:rPr>
          <w:sz w:val="28"/>
          <w:szCs w:val="28"/>
          <w:lang w:eastAsia="en-US"/>
        </w:rPr>
      </w:pPr>
      <w:r w:rsidRPr="001670F9">
        <w:rPr>
          <w:sz w:val="28"/>
          <w:szCs w:val="28"/>
          <w:lang w:eastAsia="en-US"/>
        </w:rPr>
        <w:t>Оцінка виконання головним бухгалтером своїх повноважень проводиться відповідно до порядку, затвердженого Міністерством фінансів України.</w:t>
      </w:r>
    </w:p>
    <w:p w:rsidR="001670F9" w:rsidRPr="001670F9" w:rsidRDefault="001670F9" w:rsidP="001670F9">
      <w:pPr>
        <w:widowControl w:val="0"/>
        <w:numPr>
          <w:ilvl w:val="1"/>
          <w:numId w:val="35"/>
        </w:numPr>
        <w:tabs>
          <w:tab w:val="left" w:pos="1379"/>
        </w:tabs>
        <w:autoSpaceDE w:val="0"/>
        <w:autoSpaceDN w:val="0"/>
        <w:ind w:right="103" w:firstLine="707"/>
        <w:jc w:val="both"/>
        <w:rPr>
          <w:sz w:val="28"/>
          <w:szCs w:val="28"/>
          <w:lang w:eastAsia="en-US"/>
        </w:rPr>
      </w:pPr>
      <w:r w:rsidRPr="001670F9">
        <w:rPr>
          <w:sz w:val="28"/>
          <w:szCs w:val="28"/>
          <w:lang w:eastAsia="en-US"/>
        </w:rPr>
        <w:t>Головний бухгалтер у разі невиконання або неналежного виконання покладених на нього повноважень несе відповідальність згідно із законодавством.</w:t>
      </w:r>
    </w:p>
    <w:p w:rsidR="001670F9" w:rsidRPr="001670F9" w:rsidRDefault="001670F9" w:rsidP="001670F9">
      <w:pPr>
        <w:widowControl w:val="0"/>
        <w:autoSpaceDE w:val="0"/>
        <w:autoSpaceDN w:val="0"/>
        <w:jc w:val="both"/>
        <w:rPr>
          <w:sz w:val="28"/>
          <w:szCs w:val="28"/>
          <w:lang w:eastAsia="en-US"/>
        </w:rPr>
        <w:sectPr w:rsidR="001670F9" w:rsidRPr="001670F9">
          <w:pgSz w:w="11910" w:h="16840"/>
          <w:pgMar w:top="1040" w:right="460" w:bottom="280" w:left="1600" w:header="708" w:footer="708" w:gutter="0"/>
          <w:cols w:space="720"/>
        </w:sectPr>
      </w:pPr>
    </w:p>
    <w:p w:rsidR="001670F9" w:rsidRPr="001670F9" w:rsidRDefault="001670F9" w:rsidP="001670F9">
      <w:pPr>
        <w:widowControl w:val="0"/>
        <w:numPr>
          <w:ilvl w:val="1"/>
          <w:numId w:val="35"/>
        </w:numPr>
        <w:tabs>
          <w:tab w:val="left" w:pos="1518"/>
        </w:tabs>
        <w:autoSpaceDE w:val="0"/>
        <w:autoSpaceDN w:val="0"/>
        <w:spacing w:before="67"/>
        <w:ind w:right="104" w:firstLine="707"/>
        <w:jc w:val="both"/>
        <w:rPr>
          <w:sz w:val="28"/>
          <w:szCs w:val="28"/>
          <w:lang w:eastAsia="en-US"/>
        </w:rPr>
      </w:pPr>
      <w:r w:rsidRPr="001670F9">
        <w:rPr>
          <w:sz w:val="28"/>
          <w:szCs w:val="28"/>
          <w:lang w:eastAsia="en-US"/>
        </w:rPr>
        <w:lastRenderedPageBreak/>
        <w:t>Контроль за діяльністю Централізованої бухгалтерії здійснюється начальником Відділу, відповідними фінансово-ревізійними та іншими контролюючими службами.</w:t>
      </w:r>
    </w:p>
    <w:p w:rsidR="001670F9" w:rsidRPr="001670F9" w:rsidRDefault="001670F9" w:rsidP="001670F9">
      <w:pPr>
        <w:widowControl w:val="0"/>
        <w:autoSpaceDE w:val="0"/>
        <w:autoSpaceDN w:val="0"/>
        <w:spacing w:before="1"/>
        <w:jc w:val="both"/>
        <w:rPr>
          <w:sz w:val="28"/>
          <w:szCs w:val="28"/>
          <w:lang w:eastAsia="en-US"/>
        </w:rPr>
      </w:pPr>
    </w:p>
    <w:p w:rsidR="001670F9" w:rsidRPr="001670F9" w:rsidRDefault="001670F9" w:rsidP="001670F9">
      <w:pPr>
        <w:widowControl w:val="0"/>
        <w:numPr>
          <w:ilvl w:val="1"/>
          <w:numId w:val="34"/>
        </w:numPr>
        <w:tabs>
          <w:tab w:val="left" w:pos="1693"/>
        </w:tabs>
        <w:autoSpaceDE w:val="0"/>
        <w:autoSpaceDN w:val="0"/>
        <w:spacing w:line="322" w:lineRule="exact"/>
        <w:ind w:left="1692"/>
        <w:rPr>
          <w:sz w:val="28"/>
          <w:szCs w:val="28"/>
          <w:lang w:eastAsia="en-US"/>
        </w:rPr>
      </w:pPr>
      <w:r w:rsidRPr="001670F9">
        <w:rPr>
          <w:sz w:val="28"/>
          <w:szCs w:val="28"/>
          <w:lang w:eastAsia="en-US"/>
        </w:rPr>
        <w:t>Реорганізація або ліквідація централізованої бухгалтерії</w:t>
      </w:r>
    </w:p>
    <w:p w:rsidR="001670F9" w:rsidRPr="001670F9" w:rsidRDefault="001670F9" w:rsidP="001670F9">
      <w:pPr>
        <w:widowControl w:val="0"/>
        <w:autoSpaceDE w:val="0"/>
        <w:autoSpaceDN w:val="0"/>
        <w:ind w:right="101"/>
        <w:jc w:val="both"/>
        <w:rPr>
          <w:sz w:val="28"/>
          <w:szCs w:val="28"/>
          <w:lang w:eastAsia="en-US"/>
        </w:rPr>
      </w:pPr>
      <w:r w:rsidRPr="001670F9">
        <w:rPr>
          <w:sz w:val="28"/>
          <w:szCs w:val="28"/>
          <w:lang w:eastAsia="en-US"/>
        </w:rPr>
        <w:t xml:space="preserve">Реорганізація або ліквідація Централізованої бухгалтерії здійснюється відповідно до рішення сесії </w:t>
      </w:r>
      <w:proofErr w:type="spellStart"/>
      <w:r w:rsidRPr="001670F9">
        <w:rPr>
          <w:sz w:val="28"/>
          <w:szCs w:val="28"/>
          <w:lang w:eastAsia="en-US"/>
        </w:rPr>
        <w:t>Городищенської</w:t>
      </w:r>
      <w:proofErr w:type="spellEnd"/>
      <w:r w:rsidRPr="001670F9">
        <w:rPr>
          <w:sz w:val="28"/>
          <w:szCs w:val="28"/>
          <w:lang w:eastAsia="en-US"/>
        </w:rPr>
        <w:t xml:space="preserve"> сільської ради за поданням начальника Відділу.</w:t>
      </w:r>
    </w:p>
    <w:p w:rsidR="001670F9" w:rsidRPr="001670F9" w:rsidRDefault="001670F9" w:rsidP="001670F9">
      <w:pPr>
        <w:widowControl w:val="0"/>
        <w:autoSpaceDE w:val="0"/>
        <w:autoSpaceDN w:val="0"/>
        <w:jc w:val="both"/>
        <w:rPr>
          <w:sz w:val="28"/>
          <w:szCs w:val="28"/>
          <w:lang w:eastAsia="en-US"/>
        </w:rPr>
      </w:pPr>
    </w:p>
    <w:p w:rsidR="001670F9" w:rsidRPr="001670F9" w:rsidRDefault="001670F9" w:rsidP="001670F9">
      <w:pPr>
        <w:widowControl w:val="0"/>
        <w:autoSpaceDE w:val="0"/>
        <w:autoSpaceDN w:val="0"/>
        <w:jc w:val="both"/>
        <w:rPr>
          <w:sz w:val="28"/>
          <w:szCs w:val="28"/>
          <w:lang w:eastAsia="en-US"/>
        </w:rPr>
      </w:pPr>
    </w:p>
    <w:p w:rsidR="001670F9" w:rsidRPr="001670F9" w:rsidRDefault="001670F9" w:rsidP="001670F9">
      <w:pPr>
        <w:widowControl w:val="0"/>
        <w:autoSpaceDE w:val="0"/>
        <w:autoSpaceDN w:val="0"/>
        <w:jc w:val="both"/>
        <w:rPr>
          <w:sz w:val="28"/>
          <w:szCs w:val="28"/>
          <w:lang w:eastAsia="en-US"/>
        </w:rPr>
      </w:pPr>
    </w:p>
    <w:p w:rsidR="001670F9" w:rsidRPr="001670F9" w:rsidRDefault="001670F9" w:rsidP="001670F9">
      <w:pPr>
        <w:widowControl w:val="0"/>
        <w:tabs>
          <w:tab w:val="left" w:pos="7190"/>
        </w:tabs>
        <w:autoSpaceDE w:val="0"/>
        <w:autoSpaceDN w:val="0"/>
        <w:jc w:val="both"/>
        <w:rPr>
          <w:color w:val="FF0000"/>
          <w:sz w:val="28"/>
          <w:szCs w:val="28"/>
          <w:lang w:eastAsia="en-US"/>
        </w:rPr>
      </w:pPr>
    </w:p>
    <w:p w:rsidR="009628A5" w:rsidRPr="001670F9" w:rsidRDefault="009628A5" w:rsidP="001670F9">
      <w:bookmarkStart w:id="0" w:name="_GoBack"/>
      <w:bookmarkEnd w:id="0"/>
    </w:p>
    <w:sectPr w:rsidR="009628A5" w:rsidRPr="001670F9" w:rsidSect="00BB1BD8">
      <w:pgSz w:w="11910" w:h="16840"/>
      <w:pgMar w:top="1040" w:right="460" w:bottom="280" w:left="16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14"/>
    <w:multiLevelType w:val="multilevel"/>
    <w:tmpl w:val="998C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F1056"/>
    <w:multiLevelType w:val="hybridMultilevel"/>
    <w:tmpl w:val="DD9C6B8C"/>
    <w:lvl w:ilvl="0" w:tplc="08F04914">
      <w:start w:val="1"/>
      <w:numFmt w:val="decimal"/>
      <w:lvlText w:val="%1.)"/>
      <w:lvlJc w:val="left"/>
      <w:pPr>
        <w:ind w:left="1169" w:hanging="360"/>
      </w:pPr>
      <w:rPr>
        <w:rFonts w:hint="default"/>
      </w:rPr>
    </w:lvl>
    <w:lvl w:ilvl="1" w:tplc="04220019" w:tentative="1">
      <w:start w:val="1"/>
      <w:numFmt w:val="lowerLetter"/>
      <w:lvlText w:val="%2."/>
      <w:lvlJc w:val="left"/>
      <w:pPr>
        <w:ind w:left="1889" w:hanging="360"/>
      </w:pPr>
    </w:lvl>
    <w:lvl w:ilvl="2" w:tplc="0422001B" w:tentative="1">
      <w:start w:val="1"/>
      <w:numFmt w:val="lowerRoman"/>
      <w:lvlText w:val="%3."/>
      <w:lvlJc w:val="right"/>
      <w:pPr>
        <w:ind w:left="2609" w:hanging="180"/>
      </w:pPr>
    </w:lvl>
    <w:lvl w:ilvl="3" w:tplc="0422000F" w:tentative="1">
      <w:start w:val="1"/>
      <w:numFmt w:val="decimal"/>
      <w:lvlText w:val="%4."/>
      <w:lvlJc w:val="left"/>
      <w:pPr>
        <w:ind w:left="3329" w:hanging="360"/>
      </w:pPr>
    </w:lvl>
    <w:lvl w:ilvl="4" w:tplc="04220019" w:tentative="1">
      <w:start w:val="1"/>
      <w:numFmt w:val="lowerLetter"/>
      <w:lvlText w:val="%5."/>
      <w:lvlJc w:val="left"/>
      <w:pPr>
        <w:ind w:left="4049" w:hanging="360"/>
      </w:pPr>
    </w:lvl>
    <w:lvl w:ilvl="5" w:tplc="0422001B" w:tentative="1">
      <w:start w:val="1"/>
      <w:numFmt w:val="lowerRoman"/>
      <w:lvlText w:val="%6."/>
      <w:lvlJc w:val="right"/>
      <w:pPr>
        <w:ind w:left="4769" w:hanging="180"/>
      </w:pPr>
    </w:lvl>
    <w:lvl w:ilvl="6" w:tplc="0422000F" w:tentative="1">
      <w:start w:val="1"/>
      <w:numFmt w:val="decimal"/>
      <w:lvlText w:val="%7."/>
      <w:lvlJc w:val="left"/>
      <w:pPr>
        <w:ind w:left="5489" w:hanging="360"/>
      </w:pPr>
    </w:lvl>
    <w:lvl w:ilvl="7" w:tplc="04220019" w:tentative="1">
      <w:start w:val="1"/>
      <w:numFmt w:val="lowerLetter"/>
      <w:lvlText w:val="%8."/>
      <w:lvlJc w:val="left"/>
      <w:pPr>
        <w:ind w:left="6209" w:hanging="360"/>
      </w:pPr>
    </w:lvl>
    <w:lvl w:ilvl="8" w:tplc="0422001B" w:tentative="1">
      <w:start w:val="1"/>
      <w:numFmt w:val="lowerRoman"/>
      <w:lvlText w:val="%9."/>
      <w:lvlJc w:val="right"/>
      <w:pPr>
        <w:ind w:left="6929" w:hanging="180"/>
      </w:pPr>
    </w:lvl>
  </w:abstractNum>
  <w:abstractNum w:abstractNumId="2">
    <w:nsid w:val="09E2556F"/>
    <w:multiLevelType w:val="hybridMultilevel"/>
    <w:tmpl w:val="F3F6D77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0D44290D"/>
    <w:multiLevelType w:val="multilevel"/>
    <w:tmpl w:val="943072A8"/>
    <w:lvl w:ilvl="0">
      <w:start w:val="4"/>
      <w:numFmt w:val="decimal"/>
      <w:lvlText w:val="%1"/>
      <w:lvlJc w:val="left"/>
      <w:pPr>
        <w:ind w:left="102" w:hanging="569"/>
      </w:pPr>
      <w:rPr>
        <w:rFonts w:hint="default"/>
        <w:lang w:val="uk-UA" w:eastAsia="en-US" w:bidi="ar-SA"/>
      </w:rPr>
    </w:lvl>
    <w:lvl w:ilvl="1">
      <w:start w:val="1"/>
      <w:numFmt w:val="decimal"/>
      <w:lvlText w:val="%1.%2."/>
      <w:lvlJc w:val="left"/>
      <w:pPr>
        <w:ind w:left="102" w:hanging="569"/>
      </w:pPr>
      <w:rPr>
        <w:rFonts w:ascii="Times New Roman" w:eastAsia="Times New Roman" w:hAnsi="Times New Roman" w:cs="Times New Roman" w:hint="default"/>
        <w:spacing w:val="0"/>
        <w:w w:val="100"/>
        <w:sz w:val="28"/>
        <w:szCs w:val="28"/>
        <w:lang w:val="uk-UA" w:eastAsia="en-US" w:bidi="ar-SA"/>
      </w:rPr>
    </w:lvl>
    <w:lvl w:ilvl="2">
      <w:numFmt w:val="bullet"/>
      <w:lvlText w:val="•"/>
      <w:lvlJc w:val="left"/>
      <w:pPr>
        <w:ind w:left="2049" w:hanging="569"/>
      </w:pPr>
      <w:rPr>
        <w:rFonts w:hint="default"/>
        <w:lang w:val="uk-UA" w:eastAsia="en-US" w:bidi="ar-SA"/>
      </w:rPr>
    </w:lvl>
    <w:lvl w:ilvl="3">
      <w:numFmt w:val="bullet"/>
      <w:lvlText w:val="•"/>
      <w:lvlJc w:val="left"/>
      <w:pPr>
        <w:ind w:left="3023" w:hanging="569"/>
      </w:pPr>
      <w:rPr>
        <w:rFonts w:hint="default"/>
        <w:lang w:val="uk-UA" w:eastAsia="en-US" w:bidi="ar-SA"/>
      </w:rPr>
    </w:lvl>
    <w:lvl w:ilvl="4">
      <w:numFmt w:val="bullet"/>
      <w:lvlText w:val="•"/>
      <w:lvlJc w:val="left"/>
      <w:pPr>
        <w:ind w:left="3998" w:hanging="569"/>
      </w:pPr>
      <w:rPr>
        <w:rFonts w:hint="default"/>
        <w:lang w:val="uk-UA" w:eastAsia="en-US" w:bidi="ar-SA"/>
      </w:rPr>
    </w:lvl>
    <w:lvl w:ilvl="5">
      <w:numFmt w:val="bullet"/>
      <w:lvlText w:val="•"/>
      <w:lvlJc w:val="left"/>
      <w:pPr>
        <w:ind w:left="4973" w:hanging="569"/>
      </w:pPr>
      <w:rPr>
        <w:rFonts w:hint="default"/>
        <w:lang w:val="uk-UA" w:eastAsia="en-US" w:bidi="ar-SA"/>
      </w:rPr>
    </w:lvl>
    <w:lvl w:ilvl="6">
      <w:numFmt w:val="bullet"/>
      <w:lvlText w:val="•"/>
      <w:lvlJc w:val="left"/>
      <w:pPr>
        <w:ind w:left="5947" w:hanging="569"/>
      </w:pPr>
      <w:rPr>
        <w:rFonts w:hint="default"/>
        <w:lang w:val="uk-UA" w:eastAsia="en-US" w:bidi="ar-SA"/>
      </w:rPr>
    </w:lvl>
    <w:lvl w:ilvl="7">
      <w:numFmt w:val="bullet"/>
      <w:lvlText w:val="•"/>
      <w:lvlJc w:val="left"/>
      <w:pPr>
        <w:ind w:left="6922" w:hanging="569"/>
      </w:pPr>
      <w:rPr>
        <w:rFonts w:hint="default"/>
        <w:lang w:val="uk-UA" w:eastAsia="en-US" w:bidi="ar-SA"/>
      </w:rPr>
    </w:lvl>
    <w:lvl w:ilvl="8">
      <w:numFmt w:val="bullet"/>
      <w:lvlText w:val="•"/>
      <w:lvlJc w:val="left"/>
      <w:pPr>
        <w:ind w:left="7897" w:hanging="569"/>
      </w:pPr>
      <w:rPr>
        <w:rFonts w:hint="default"/>
        <w:lang w:val="uk-UA" w:eastAsia="en-US" w:bidi="ar-SA"/>
      </w:rPr>
    </w:lvl>
  </w:abstractNum>
  <w:abstractNum w:abstractNumId="4">
    <w:nsid w:val="16F13E50"/>
    <w:multiLevelType w:val="hybridMultilevel"/>
    <w:tmpl w:val="A7200A30"/>
    <w:lvl w:ilvl="0" w:tplc="53AEA8EC">
      <w:start w:val="1"/>
      <w:numFmt w:val="decimal"/>
      <w:lvlText w:val="%1."/>
      <w:lvlJc w:val="left"/>
      <w:pPr>
        <w:ind w:left="102" w:hanging="286"/>
      </w:pPr>
      <w:rPr>
        <w:rFonts w:ascii="Times New Roman" w:eastAsia="Times New Roman" w:hAnsi="Times New Roman" w:cs="Times New Roman" w:hint="default"/>
        <w:spacing w:val="0"/>
        <w:w w:val="100"/>
        <w:sz w:val="28"/>
        <w:szCs w:val="28"/>
        <w:lang w:val="uk-UA" w:eastAsia="en-US" w:bidi="ar-SA"/>
      </w:rPr>
    </w:lvl>
    <w:lvl w:ilvl="1" w:tplc="19F082A8">
      <w:start w:val="1"/>
      <w:numFmt w:val="decimal"/>
      <w:lvlText w:val="%2."/>
      <w:lvlJc w:val="left"/>
      <w:pPr>
        <w:ind w:left="3870" w:hanging="281"/>
        <w:jc w:val="right"/>
      </w:pPr>
      <w:rPr>
        <w:rFonts w:ascii="Times New Roman" w:eastAsia="Times New Roman" w:hAnsi="Times New Roman" w:cs="Times New Roman" w:hint="default"/>
        <w:spacing w:val="0"/>
        <w:w w:val="100"/>
        <w:sz w:val="28"/>
        <w:szCs w:val="28"/>
        <w:lang w:val="uk-UA" w:eastAsia="en-US" w:bidi="ar-SA"/>
      </w:rPr>
    </w:lvl>
    <w:lvl w:ilvl="2" w:tplc="CD085016">
      <w:numFmt w:val="bullet"/>
      <w:lvlText w:val="•"/>
      <w:lvlJc w:val="left"/>
      <w:pPr>
        <w:ind w:left="4542" w:hanging="281"/>
      </w:pPr>
      <w:rPr>
        <w:rFonts w:hint="default"/>
        <w:lang w:val="uk-UA" w:eastAsia="en-US" w:bidi="ar-SA"/>
      </w:rPr>
    </w:lvl>
    <w:lvl w:ilvl="3" w:tplc="BCFE055A">
      <w:numFmt w:val="bullet"/>
      <w:lvlText w:val="•"/>
      <w:lvlJc w:val="left"/>
      <w:pPr>
        <w:ind w:left="5205" w:hanging="281"/>
      </w:pPr>
      <w:rPr>
        <w:rFonts w:hint="default"/>
        <w:lang w:val="uk-UA" w:eastAsia="en-US" w:bidi="ar-SA"/>
      </w:rPr>
    </w:lvl>
    <w:lvl w:ilvl="4" w:tplc="C3EE302A">
      <w:numFmt w:val="bullet"/>
      <w:lvlText w:val="•"/>
      <w:lvlJc w:val="left"/>
      <w:pPr>
        <w:ind w:left="5868" w:hanging="281"/>
      </w:pPr>
      <w:rPr>
        <w:rFonts w:hint="default"/>
        <w:lang w:val="uk-UA" w:eastAsia="en-US" w:bidi="ar-SA"/>
      </w:rPr>
    </w:lvl>
    <w:lvl w:ilvl="5" w:tplc="01080244">
      <w:numFmt w:val="bullet"/>
      <w:lvlText w:val="•"/>
      <w:lvlJc w:val="left"/>
      <w:pPr>
        <w:ind w:left="6531" w:hanging="281"/>
      </w:pPr>
      <w:rPr>
        <w:rFonts w:hint="default"/>
        <w:lang w:val="uk-UA" w:eastAsia="en-US" w:bidi="ar-SA"/>
      </w:rPr>
    </w:lvl>
    <w:lvl w:ilvl="6" w:tplc="36B8B508">
      <w:numFmt w:val="bullet"/>
      <w:lvlText w:val="•"/>
      <w:lvlJc w:val="left"/>
      <w:pPr>
        <w:ind w:left="7194" w:hanging="281"/>
      </w:pPr>
      <w:rPr>
        <w:rFonts w:hint="default"/>
        <w:lang w:val="uk-UA" w:eastAsia="en-US" w:bidi="ar-SA"/>
      </w:rPr>
    </w:lvl>
    <w:lvl w:ilvl="7" w:tplc="A576218A">
      <w:numFmt w:val="bullet"/>
      <w:lvlText w:val="•"/>
      <w:lvlJc w:val="left"/>
      <w:pPr>
        <w:ind w:left="7857" w:hanging="281"/>
      </w:pPr>
      <w:rPr>
        <w:rFonts w:hint="default"/>
        <w:lang w:val="uk-UA" w:eastAsia="en-US" w:bidi="ar-SA"/>
      </w:rPr>
    </w:lvl>
    <w:lvl w:ilvl="8" w:tplc="3198E744">
      <w:numFmt w:val="bullet"/>
      <w:lvlText w:val="•"/>
      <w:lvlJc w:val="left"/>
      <w:pPr>
        <w:ind w:left="8520" w:hanging="281"/>
      </w:pPr>
      <w:rPr>
        <w:rFonts w:hint="default"/>
        <w:lang w:val="uk-UA" w:eastAsia="en-US" w:bidi="ar-SA"/>
      </w:rPr>
    </w:lvl>
  </w:abstractNum>
  <w:abstractNum w:abstractNumId="5">
    <w:nsid w:val="18506F10"/>
    <w:multiLevelType w:val="multilevel"/>
    <w:tmpl w:val="0440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E7DCC"/>
    <w:multiLevelType w:val="hybridMultilevel"/>
    <w:tmpl w:val="9AAE733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nsid w:val="20E955C7"/>
    <w:multiLevelType w:val="hybridMultilevel"/>
    <w:tmpl w:val="DF101BCE"/>
    <w:lvl w:ilvl="0" w:tplc="8EC4762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5B3844"/>
    <w:multiLevelType w:val="multilevel"/>
    <w:tmpl w:val="6B82C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3D2C88"/>
    <w:multiLevelType w:val="hybridMultilevel"/>
    <w:tmpl w:val="2C8C81FA"/>
    <w:lvl w:ilvl="0" w:tplc="D26AA2D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AC91C17"/>
    <w:multiLevelType w:val="multilevel"/>
    <w:tmpl w:val="B766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AA73A9"/>
    <w:multiLevelType w:val="hybridMultilevel"/>
    <w:tmpl w:val="822E975E"/>
    <w:lvl w:ilvl="0" w:tplc="E42E5ECE">
      <w:numFmt w:val="bullet"/>
      <w:lvlText w:val="-"/>
      <w:lvlJc w:val="left"/>
      <w:pPr>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B10A8D"/>
    <w:multiLevelType w:val="multilevel"/>
    <w:tmpl w:val="F8F8C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B06DC"/>
    <w:multiLevelType w:val="hybridMultilevel"/>
    <w:tmpl w:val="DA28D66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nsid w:val="31CA416F"/>
    <w:multiLevelType w:val="hybridMultilevel"/>
    <w:tmpl w:val="2A2E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02D31"/>
    <w:multiLevelType w:val="multilevel"/>
    <w:tmpl w:val="D34A3B92"/>
    <w:lvl w:ilvl="0">
      <w:start w:val="2"/>
      <w:numFmt w:val="decimal"/>
      <w:lvlText w:val="%1."/>
      <w:lvlJc w:val="left"/>
      <w:pPr>
        <w:ind w:left="450" w:hanging="450"/>
      </w:pPr>
      <w:rPr>
        <w:sz w:val="28"/>
      </w:rPr>
    </w:lvl>
    <w:lvl w:ilvl="1">
      <w:start w:val="1"/>
      <w:numFmt w:val="decimal"/>
      <w:lvlText w:val="%1.%2."/>
      <w:lvlJc w:val="left"/>
      <w:pPr>
        <w:ind w:left="810" w:hanging="45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16">
    <w:nsid w:val="378231FA"/>
    <w:multiLevelType w:val="multilevel"/>
    <w:tmpl w:val="120C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001DD1"/>
    <w:multiLevelType w:val="hybridMultilevel"/>
    <w:tmpl w:val="66CCF576"/>
    <w:lvl w:ilvl="0" w:tplc="6F08151E">
      <w:start w:val="1"/>
      <w:numFmt w:val="decimal"/>
      <w:lvlText w:val="%1."/>
      <w:lvlJc w:val="left"/>
      <w:pPr>
        <w:ind w:left="756" w:hanging="408"/>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8">
    <w:nsid w:val="47CF01AE"/>
    <w:multiLevelType w:val="multilevel"/>
    <w:tmpl w:val="1552511C"/>
    <w:lvl w:ilvl="0">
      <w:start w:val="3"/>
      <w:numFmt w:val="decimal"/>
      <w:lvlText w:val="%1"/>
      <w:lvlJc w:val="left"/>
      <w:pPr>
        <w:ind w:left="102" w:hanging="569"/>
      </w:pPr>
      <w:rPr>
        <w:rFonts w:hint="default"/>
        <w:lang w:val="uk-UA" w:eastAsia="en-US" w:bidi="ar-SA"/>
      </w:rPr>
    </w:lvl>
    <w:lvl w:ilvl="1">
      <w:start w:val="1"/>
      <w:numFmt w:val="decimal"/>
      <w:lvlText w:val="%1.%2."/>
      <w:lvlJc w:val="left"/>
      <w:pPr>
        <w:ind w:left="102" w:hanging="569"/>
      </w:pPr>
      <w:rPr>
        <w:rFonts w:ascii="Times New Roman" w:eastAsia="Times New Roman" w:hAnsi="Times New Roman" w:cs="Times New Roman" w:hint="default"/>
        <w:spacing w:val="0"/>
        <w:w w:val="100"/>
        <w:sz w:val="28"/>
        <w:szCs w:val="28"/>
        <w:lang w:val="uk-UA" w:eastAsia="en-US" w:bidi="ar-SA"/>
      </w:rPr>
    </w:lvl>
    <w:lvl w:ilvl="2">
      <w:numFmt w:val="bullet"/>
      <w:lvlText w:val="•"/>
      <w:lvlJc w:val="left"/>
      <w:pPr>
        <w:ind w:left="2049" w:hanging="569"/>
      </w:pPr>
      <w:rPr>
        <w:rFonts w:hint="default"/>
        <w:lang w:val="uk-UA" w:eastAsia="en-US" w:bidi="ar-SA"/>
      </w:rPr>
    </w:lvl>
    <w:lvl w:ilvl="3">
      <w:numFmt w:val="bullet"/>
      <w:lvlText w:val="•"/>
      <w:lvlJc w:val="left"/>
      <w:pPr>
        <w:ind w:left="3023" w:hanging="569"/>
      </w:pPr>
      <w:rPr>
        <w:rFonts w:hint="default"/>
        <w:lang w:val="uk-UA" w:eastAsia="en-US" w:bidi="ar-SA"/>
      </w:rPr>
    </w:lvl>
    <w:lvl w:ilvl="4">
      <w:numFmt w:val="bullet"/>
      <w:lvlText w:val="•"/>
      <w:lvlJc w:val="left"/>
      <w:pPr>
        <w:ind w:left="3998" w:hanging="569"/>
      </w:pPr>
      <w:rPr>
        <w:rFonts w:hint="default"/>
        <w:lang w:val="uk-UA" w:eastAsia="en-US" w:bidi="ar-SA"/>
      </w:rPr>
    </w:lvl>
    <w:lvl w:ilvl="5">
      <w:numFmt w:val="bullet"/>
      <w:lvlText w:val="•"/>
      <w:lvlJc w:val="left"/>
      <w:pPr>
        <w:ind w:left="4973" w:hanging="569"/>
      </w:pPr>
      <w:rPr>
        <w:rFonts w:hint="default"/>
        <w:lang w:val="uk-UA" w:eastAsia="en-US" w:bidi="ar-SA"/>
      </w:rPr>
    </w:lvl>
    <w:lvl w:ilvl="6">
      <w:numFmt w:val="bullet"/>
      <w:lvlText w:val="•"/>
      <w:lvlJc w:val="left"/>
      <w:pPr>
        <w:ind w:left="5947" w:hanging="569"/>
      </w:pPr>
      <w:rPr>
        <w:rFonts w:hint="default"/>
        <w:lang w:val="uk-UA" w:eastAsia="en-US" w:bidi="ar-SA"/>
      </w:rPr>
    </w:lvl>
    <w:lvl w:ilvl="7">
      <w:numFmt w:val="bullet"/>
      <w:lvlText w:val="•"/>
      <w:lvlJc w:val="left"/>
      <w:pPr>
        <w:ind w:left="6922" w:hanging="569"/>
      </w:pPr>
      <w:rPr>
        <w:rFonts w:hint="default"/>
        <w:lang w:val="uk-UA" w:eastAsia="en-US" w:bidi="ar-SA"/>
      </w:rPr>
    </w:lvl>
    <w:lvl w:ilvl="8">
      <w:numFmt w:val="bullet"/>
      <w:lvlText w:val="•"/>
      <w:lvlJc w:val="left"/>
      <w:pPr>
        <w:ind w:left="7897" w:hanging="569"/>
      </w:pPr>
      <w:rPr>
        <w:rFonts w:hint="default"/>
        <w:lang w:val="uk-UA" w:eastAsia="en-US" w:bidi="ar-SA"/>
      </w:rPr>
    </w:lvl>
  </w:abstractNum>
  <w:abstractNum w:abstractNumId="19">
    <w:nsid w:val="4B2A5074"/>
    <w:multiLevelType w:val="hybridMultilevel"/>
    <w:tmpl w:val="9E26B618"/>
    <w:lvl w:ilvl="0" w:tplc="600C4182">
      <w:start w:val="1"/>
      <w:numFmt w:val="decimal"/>
      <w:lvlText w:val="%1)"/>
      <w:lvlJc w:val="left"/>
      <w:pPr>
        <w:ind w:left="1169" w:hanging="360"/>
      </w:pPr>
      <w:rPr>
        <w:rFonts w:hint="default"/>
      </w:rPr>
    </w:lvl>
    <w:lvl w:ilvl="1" w:tplc="04220019" w:tentative="1">
      <w:start w:val="1"/>
      <w:numFmt w:val="lowerLetter"/>
      <w:lvlText w:val="%2."/>
      <w:lvlJc w:val="left"/>
      <w:pPr>
        <w:ind w:left="1889" w:hanging="360"/>
      </w:pPr>
    </w:lvl>
    <w:lvl w:ilvl="2" w:tplc="0422001B" w:tentative="1">
      <w:start w:val="1"/>
      <w:numFmt w:val="lowerRoman"/>
      <w:lvlText w:val="%3."/>
      <w:lvlJc w:val="right"/>
      <w:pPr>
        <w:ind w:left="2609" w:hanging="180"/>
      </w:pPr>
    </w:lvl>
    <w:lvl w:ilvl="3" w:tplc="0422000F" w:tentative="1">
      <w:start w:val="1"/>
      <w:numFmt w:val="decimal"/>
      <w:lvlText w:val="%4."/>
      <w:lvlJc w:val="left"/>
      <w:pPr>
        <w:ind w:left="3329" w:hanging="360"/>
      </w:pPr>
    </w:lvl>
    <w:lvl w:ilvl="4" w:tplc="04220019" w:tentative="1">
      <w:start w:val="1"/>
      <w:numFmt w:val="lowerLetter"/>
      <w:lvlText w:val="%5."/>
      <w:lvlJc w:val="left"/>
      <w:pPr>
        <w:ind w:left="4049" w:hanging="360"/>
      </w:pPr>
    </w:lvl>
    <w:lvl w:ilvl="5" w:tplc="0422001B" w:tentative="1">
      <w:start w:val="1"/>
      <w:numFmt w:val="lowerRoman"/>
      <w:lvlText w:val="%6."/>
      <w:lvlJc w:val="right"/>
      <w:pPr>
        <w:ind w:left="4769" w:hanging="180"/>
      </w:pPr>
    </w:lvl>
    <w:lvl w:ilvl="6" w:tplc="0422000F" w:tentative="1">
      <w:start w:val="1"/>
      <w:numFmt w:val="decimal"/>
      <w:lvlText w:val="%7."/>
      <w:lvlJc w:val="left"/>
      <w:pPr>
        <w:ind w:left="5489" w:hanging="360"/>
      </w:pPr>
    </w:lvl>
    <w:lvl w:ilvl="7" w:tplc="04220019" w:tentative="1">
      <w:start w:val="1"/>
      <w:numFmt w:val="lowerLetter"/>
      <w:lvlText w:val="%8."/>
      <w:lvlJc w:val="left"/>
      <w:pPr>
        <w:ind w:left="6209" w:hanging="360"/>
      </w:pPr>
    </w:lvl>
    <w:lvl w:ilvl="8" w:tplc="0422001B" w:tentative="1">
      <w:start w:val="1"/>
      <w:numFmt w:val="lowerRoman"/>
      <w:lvlText w:val="%9."/>
      <w:lvlJc w:val="right"/>
      <w:pPr>
        <w:ind w:left="6929" w:hanging="180"/>
      </w:pPr>
    </w:lvl>
  </w:abstractNum>
  <w:abstractNum w:abstractNumId="20">
    <w:nsid w:val="4DE75467"/>
    <w:multiLevelType w:val="multilevel"/>
    <w:tmpl w:val="150E1378"/>
    <w:lvl w:ilvl="0">
      <w:start w:val="1"/>
      <w:numFmt w:val="decimal"/>
      <w:lvlText w:val="%1"/>
      <w:lvlJc w:val="left"/>
      <w:pPr>
        <w:ind w:left="102" w:hanging="569"/>
      </w:pPr>
      <w:rPr>
        <w:rFonts w:hint="default"/>
        <w:lang w:val="uk-UA" w:eastAsia="en-US" w:bidi="ar-SA"/>
      </w:rPr>
    </w:lvl>
    <w:lvl w:ilvl="1">
      <w:start w:val="1"/>
      <w:numFmt w:val="decimal"/>
      <w:lvlText w:val="%1.%2."/>
      <w:lvlJc w:val="left"/>
      <w:pPr>
        <w:ind w:left="102" w:hanging="569"/>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49" w:hanging="569"/>
      </w:pPr>
      <w:rPr>
        <w:rFonts w:hint="default"/>
        <w:lang w:val="uk-UA" w:eastAsia="en-US" w:bidi="ar-SA"/>
      </w:rPr>
    </w:lvl>
    <w:lvl w:ilvl="3">
      <w:numFmt w:val="bullet"/>
      <w:lvlText w:val="•"/>
      <w:lvlJc w:val="left"/>
      <w:pPr>
        <w:ind w:left="3023" w:hanging="569"/>
      </w:pPr>
      <w:rPr>
        <w:rFonts w:hint="default"/>
        <w:lang w:val="uk-UA" w:eastAsia="en-US" w:bidi="ar-SA"/>
      </w:rPr>
    </w:lvl>
    <w:lvl w:ilvl="4">
      <w:numFmt w:val="bullet"/>
      <w:lvlText w:val="•"/>
      <w:lvlJc w:val="left"/>
      <w:pPr>
        <w:ind w:left="3998" w:hanging="569"/>
      </w:pPr>
      <w:rPr>
        <w:rFonts w:hint="default"/>
        <w:lang w:val="uk-UA" w:eastAsia="en-US" w:bidi="ar-SA"/>
      </w:rPr>
    </w:lvl>
    <w:lvl w:ilvl="5">
      <w:numFmt w:val="bullet"/>
      <w:lvlText w:val="•"/>
      <w:lvlJc w:val="left"/>
      <w:pPr>
        <w:ind w:left="4973" w:hanging="569"/>
      </w:pPr>
      <w:rPr>
        <w:rFonts w:hint="default"/>
        <w:lang w:val="uk-UA" w:eastAsia="en-US" w:bidi="ar-SA"/>
      </w:rPr>
    </w:lvl>
    <w:lvl w:ilvl="6">
      <w:numFmt w:val="bullet"/>
      <w:lvlText w:val="•"/>
      <w:lvlJc w:val="left"/>
      <w:pPr>
        <w:ind w:left="5947" w:hanging="569"/>
      </w:pPr>
      <w:rPr>
        <w:rFonts w:hint="default"/>
        <w:lang w:val="uk-UA" w:eastAsia="en-US" w:bidi="ar-SA"/>
      </w:rPr>
    </w:lvl>
    <w:lvl w:ilvl="7">
      <w:numFmt w:val="bullet"/>
      <w:lvlText w:val="•"/>
      <w:lvlJc w:val="left"/>
      <w:pPr>
        <w:ind w:left="6922" w:hanging="569"/>
      </w:pPr>
      <w:rPr>
        <w:rFonts w:hint="default"/>
        <w:lang w:val="uk-UA" w:eastAsia="en-US" w:bidi="ar-SA"/>
      </w:rPr>
    </w:lvl>
    <w:lvl w:ilvl="8">
      <w:numFmt w:val="bullet"/>
      <w:lvlText w:val="•"/>
      <w:lvlJc w:val="left"/>
      <w:pPr>
        <w:ind w:left="7897" w:hanging="569"/>
      </w:pPr>
      <w:rPr>
        <w:rFonts w:hint="default"/>
        <w:lang w:val="uk-UA" w:eastAsia="en-US" w:bidi="ar-SA"/>
      </w:rPr>
    </w:lvl>
  </w:abstractNum>
  <w:abstractNum w:abstractNumId="21">
    <w:nsid w:val="4E7C3118"/>
    <w:multiLevelType w:val="multilevel"/>
    <w:tmpl w:val="40CA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BF4F40"/>
    <w:multiLevelType w:val="hybridMultilevel"/>
    <w:tmpl w:val="220EC62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nsid w:val="53EB1B4F"/>
    <w:multiLevelType w:val="multilevel"/>
    <w:tmpl w:val="A18858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59917D0"/>
    <w:multiLevelType w:val="multilevel"/>
    <w:tmpl w:val="6C14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360B1F"/>
    <w:multiLevelType w:val="hybridMultilevel"/>
    <w:tmpl w:val="3474A2D2"/>
    <w:lvl w:ilvl="0" w:tplc="9440DC2C">
      <w:numFmt w:val="bullet"/>
      <w:lvlText w:val="-"/>
      <w:lvlJc w:val="left"/>
      <w:pPr>
        <w:ind w:left="435"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7D2ACB"/>
    <w:multiLevelType w:val="multilevel"/>
    <w:tmpl w:val="B21C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0305C3"/>
    <w:multiLevelType w:val="hybridMultilevel"/>
    <w:tmpl w:val="6F9C2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A00B6C"/>
    <w:multiLevelType w:val="multilevel"/>
    <w:tmpl w:val="9DAEABD0"/>
    <w:lvl w:ilvl="0">
      <w:start w:val="1"/>
      <w:numFmt w:val="decimal"/>
      <w:lvlText w:val="%1."/>
      <w:lvlJc w:val="left"/>
      <w:pPr>
        <w:ind w:left="450" w:hanging="450"/>
      </w:pPr>
      <w:rPr>
        <w:sz w:val="28"/>
      </w:rPr>
    </w:lvl>
    <w:lvl w:ilvl="1">
      <w:start w:val="1"/>
      <w:numFmt w:val="decimal"/>
      <w:lvlText w:val="%1.%2."/>
      <w:lvlJc w:val="left"/>
      <w:pPr>
        <w:ind w:left="810" w:hanging="45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29">
    <w:nsid w:val="59BE1E6D"/>
    <w:multiLevelType w:val="multilevel"/>
    <w:tmpl w:val="F01A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C85B43"/>
    <w:multiLevelType w:val="hybridMultilevel"/>
    <w:tmpl w:val="B8DA0434"/>
    <w:lvl w:ilvl="0" w:tplc="2CB4773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01F4348"/>
    <w:multiLevelType w:val="multilevel"/>
    <w:tmpl w:val="DBCE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34749C"/>
    <w:multiLevelType w:val="hybridMultilevel"/>
    <w:tmpl w:val="F26472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3058F8"/>
    <w:multiLevelType w:val="multilevel"/>
    <w:tmpl w:val="68BC7E34"/>
    <w:lvl w:ilvl="0">
      <w:start w:val="5"/>
      <w:numFmt w:val="decimal"/>
      <w:lvlText w:val="%1"/>
      <w:lvlJc w:val="left"/>
      <w:pPr>
        <w:ind w:left="102" w:hanging="569"/>
      </w:pPr>
      <w:rPr>
        <w:rFonts w:hint="default"/>
        <w:lang w:val="uk-UA" w:eastAsia="en-US" w:bidi="ar-SA"/>
      </w:rPr>
    </w:lvl>
    <w:lvl w:ilvl="1">
      <w:start w:val="1"/>
      <w:numFmt w:val="decimal"/>
      <w:lvlText w:val="%1.%2."/>
      <w:lvlJc w:val="left"/>
      <w:pPr>
        <w:ind w:left="102" w:hanging="569"/>
      </w:pPr>
      <w:rPr>
        <w:rFonts w:ascii="Times New Roman" w:eastAsia="Times New Roman" w:hAnsi="Times New Roman" w:cs="Times New Roman" w:hint="default"/>
        <w:spacing w:val="0"/>
        <w:w w:val="100"/>
        <w:sz w:val="28"/>
        <w:szCs w:val="28"/>
        <w:lang w:val="uk-UA" w:eastAsia="en-US" w:bidi="ar-SA"/>
      </w:rPr>
    </w:lvl>
    <w:lvl w:ilvl="2">
      <w:numFmt w:val="bullet"/>
      <w:lvlText w:val="•"/>
      <w:lvlJc w:val="left"/>
      <w:pPr>
        <w:ind w:left="2049" w:hanging="569"/>
      </w:pPr>
      <w:rPr>
        <w:rFonts w:hint="default"/>
        <w:lang w:val="uk-UA" w:eastAsia="en-US" w:bidi="ar-SA"/>
      </w:rPr>
    </w:lvl>
    <w:lvl w:ilvl="3">
      <w:numFmt w:val="bullet"/>
      <w:lvlText w:val="•"/>
      <w:lvlJc w:val="left"/>
      <w:pPr>
        <w:ind w:left="3023" w:hanging="569"/>
      </w:pPr>
      <w:rPr>
        <w:rFonts w:hint="default"/>
        <w:lang w:val="uk-UA" w:eastAsia="en-US" w:bidi="ar-SA"/>
      </w:rPr>
    </w:lvl>
    <w:lvl w:ilvl="4">
      <w:numFmt w:val="bullet"/>
      <w:lvlText w:val="•"/>
      <w:lvlJc w:val="left"/>
      <w:pPr>
        <w:ind w:left="3998" w:hanging="569"/>
      </w:pPr>
      <w:rPr>
        <w:rFonts w:hint="default"/>
        <w:lang w:val="uk-UA" w:eastAsia="en-US" w:bidi="ar-SA"/>
      </w:rPr>
    </w:lvl>
    <w:lvl w:ilvl="5">
      <w:numFmt w:val="bullet"/>
      <w:lvlText w:val="•"/>
      <w:lvlJc w:val="left"/>
      <w:pPr>
        <w:ind w:left="4973" w:hanging="569"/>
      </w:pPr>
      <w:rPr>
        <w:rFonts w:hint="default"/>
        <w:lang w:val="uk-UA" w:eastAsia="en-US" w:bidi="ar-SA"/>
      </w:rPr>
    </w:lvl>
    <w:lvl w:ilvl="6">
      <w:numFmt w:val="bullet"/>
      <w:lvlText w:val="•"/>
      <w:lvlJc w:val="left"/>
      <w:pPr>
        <w:ind w:left="5947" w:hanging="569"/>
      </w:pPr>
      <w:rPr>
        <w:rFonts w:hint="default"/>
        <w:lang w:val="uk-UA" w:eastAsia="en-US" w:bidi="ar-SA"/>
      </w:rPr>
    </w:lvl>
    <w:lvl w:ilvl="7">
      <w:numFmt w:val="bullet"/>
      <w:lvlText w:val="•"/>
      <w:lvlJc w:val="left"/>
      <w:pPr>
        <w:ind w:left="6922" w:hanging="569"/>
      </w:pPr>
      <w:rPr>
        <w:rFonts w:hint="default"/>
        <w:lang w:val="uk-UA" w:eastAsia="en-US" w:bidi="ar-SA"/>
      </w:rPr>
    </w:lvl>
    <w:lvl w:ilvl="8">
      <w:numFmt w:val="bullet"/>
      <w:lvlText w:val="•"/>
      <w:lvlJc w:val="left"/>
      <w:pPr>
        <w:ind w:left="7897" w:hanging="569"/>
      </w:pPr>
      <w:rPr>
        <w:rFonts w:hint="default"/>
        <w:lang w:val="uk-UA" w:eastAsia="en-US" w:bidi="ar-SA"/>
      </w:rPr>
    </w:lvl>
  </w:abstractNum>
  <w:abstractNum w:abstractNumId="34">
    <w:nsid w:val="682938C3"/>
    <w:multiLevelType w:val="multilevel"/>
    <w:tmpl w:val="A2F0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993A5D"/>
    <w:multiLevelType w:val="hybridMultilevel"/>
    <w:tmpl w:val="13CAB02C"/>
    <w:lvl w:ilvl="0" w:tplc="2CB4773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nsid w:val="708C7412"/>
    <w:multiLevelType w:val="hybridMultilevel"/>
    <w:tmpl w:val="2AD6C434"/>
    <w:lvl w:ilvl="0" w:tplc="78549504">
      <w:numFmt w:val="bullet"/>
      <w:lvlText w:val="-"/>
      <w:lvlJc w:val="left"/>
      <w:pPr>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31D6D8D"/>
    <w:multiLevelType w:val="multilevel"/>
    <w:tmpl w:val="32A6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DB5731"/>
    <w:multiLevelType w:val="hybridMultilevel"/>
    <w:tmpl w:val="9692DEFE"/>
    <w:lvl w:ilvl="0" w:tplc="4546E7DC">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DF3E7C"/>
    <w:multiLevelType w:val="hybridMultilevel"/>
    <w:tmpl w:val="7D82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40E9F"/>
    <w:multiLevelType w:val="multilevel"/>
    <w:tmpl w:val="4464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4547AD"/>
    <w:multiLevelType w:val="multilevel"/>
    <w:tmpl w:val="0C7687CC"/>
    <w:lvl w:ilvl="0">
      <w:start w:val="2"/>
      <w:numFmt w:val="decimal"/>
      <w:lvlText w:val="%1"/>
      <w:lvlJc w:val="left"/>
      <w:pPr>
        <w:ind w:left="102" w:hanging="569"/>
      </w:pPr>
      <w:rPr>
        <w:rFonts w:hint="default"/>
        <w:lang w:val="uk-UA" w:eastAsia="en-US" w:bidi="ar-SA"/>
      </w:rPr>
    </w:lvl>
    <w:lvl w:ilvl="1">
      <w:start w:val="1"/>
      <w:numFmt w:val="decimal"/>
      <w:lvlText w:val="%1.%2."/>
      <w:lvlJc w:val="left"/>
      <w:pPr>
        <w:ind w:left="102" w:hanging="569"/>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49" w:hanging="569"/>
      </w:pPr>
      <w:rPr>
        <w:rFonts w:hint="default"/>
        <w:lang w:val="uk-UA" w:eastAsia="en-US" w:bidi="ar-SA"/>
      </w:rPr>
    </w:lvl>
    <w:lvl w:ilvl="3">
      <w:numFmt w:val="bullet"/>
      <w:lvlText w:val="•"/>
      <w:lvlJc w:val="left"/>
      <w:pPr>
        <w:ind w:left="3023" w:hanging="569"/>
      </w:pPr>
      <w:rPr>
        <w:rFonts w:hint="default"/>
        <w:lang w:val="uk-UA" w:eastAsia="en-US" w:bidi="ar-SA"/>
      </w:rPr>
    </w:lvl>
    <w:lvl w:ilvl="4">
      <w:numFmt w:val="bullet"/>
      <w:lvlText w:val="•"/>
      <w:lvlJc w:val="left"/>
      <w:pPr>
        <w:ind w:left="3998" w:hanging="569"/>
      </w:pPr>
      <w:rPr>
        <w:rFonts w:hint="default"/>
        <w:lang w:val="uk-UA" w:eastAsia="en-US" w:bidi="ar-SA"/>
      </w:rPr>
    </w:lvl>
    <w:lvl w:ilvl="5">
      <w:numFmt w:val="bullet"/>
      <w:lvlText w:val="•"/>
      <w:lvlJc w:val="left"/>
      <w:pPr>
        <w:ind w:left="4973" w:hanging="569"/>
      </w:pPr>
      <w:rPr>
        <w:rFonts w:hint="default"/>
        <w:lang w:val="uk-UA" w:eastAsia="en-US" w:bidi="ar-SA"/>
      </w:rPr>
    </w:lvl>
    <w:lvl w:ilvl="6">
      <w:numFmt w:val="bullet"/>
      <w:lvlText w:val="•"/>
      <w:lvlJc w:val="left"/>
      <w:pPr>
        <w:ind w:left="5947" w:hanging="569"/>
      </w:pPr>
      <w:rPr>
        <w:rFonts w:hint="default"/>
        <w:lang w:val="uk-UA" w:eastAsia="en-US" w:bidi="ar-SA"/>
      </w:rPr>
    </w:lvl>
    <w:lvl w:ilvl="7">
      <w:numFmt w:val="bullet"/>
      <w:lvlText w:val="•"/>
      <w:lvlJc w:val="left"/>
      <w:pPr>
        <w:ind w:left="6922" w:hanging="569"/>
      </w:pPr>
      <w:rPr>
        <w:rFonts w:hint="default"/>
        <w:lang w:val="uk-UA" w:eastAsia="en-US" w:bidi="ar-SA"/>
      </w:rPr>
    </w:lvl>
    <w:lvl w:ilvl="8">
      <w:numFmt w:val="bullet"/>
      <w:lvlText w:val="•"/>
      <w:lvlJc w:val="left"/>
      <w:pPr>
        <w:ind w:left="7897" w:hanging="569"/>
      </w:pPr>
      <w:rPr>
        <w:rFonts w:hint="default"/>
        <w:lang w:val="uk-UA" w:eastAsia="en-US" w:bidi="ar-SA"/>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34"/>
    <w:lvlOverride w:ilvl="0">
      <w:startOverride w:val="5"/>
    </w:lvlOverride>
  </w:num>
  <w:num w:numId="6">
    <w:abstractNumId w:val="37"/>
    <w:lvlOverride w:ilvl="0">
      <w:startOverride w:val="6"/>
    </w:lvlOverride>
  </w:num>
  <w:num w:numId="7">
    <w:abstractNumId w:val="5"/>
    <w:lvlOverride w:ilvl="0">
      <w:startOverride w:val="8"/>
    </w:lvlOverride>
  </w:num>
  <w:num w:numId="8">
    <w:abstractNumId w:val="26"/>
    <w:lvlOverride w:ilvl="0">
      <w:startOverride w:val="9"/>
    </w:lvlOverride>
  </w:num>
  <w:num w:numId="9">
    <w:abstractNumId w:val="10"/>
    <w:lvlOverride w:ilvl="0">
      <w:startOverride w:val="10"/>
    </w:lvlOverride>
  </w:num>
  <w:num w:numId="10">
    <w:abstractNumId w:val="40"/>
    <w:lvlOverride w:ilvl="0">
      <w:startOverride w:val="10"/>
    </w:lvlOverride>
  </w:num>
  <w:num w:numId="11">
    <w:abstractNumId w:val="12"/>
    <w:lvlOverride w:ilvl="0">
      <w:startOverride w:val="11"/>
    </w:lvlOverride>
  </w:num>
  <w:num w:numId="12">
    <w:abstractNumId w:val="0"/>
    <w:lvlOverride w:ilvl="0">
      <w:startOverride w:val="12"/>
    </w:lvlOverride>
  </w:num>
  <w:num w:numId="13">
    <w:abstractNumId w:val="29"/>
    <w:lvlOverride w:ilvl="0">
      <w:startOverride w:val="13"/>
    </w:lvlOverride>
  </w:num>
  <w:num w:numId="14">
    <w:abstractNumId w:val="21"/>
  </w:num>
  <w:num w:numId="15">
    <w:abstractNumId w:val="16"/>
    <w:lvlOverride w:ilvl="0">
      <w:startOverride w:val="2"/>
    </w:lvlOverride>
  </w:num>
  <w:num w:numId="16">
    <w:abstractNumId w:val="16"/>
    <w:lvlOverride w:ilvl="0">
      <w:startOverride w:val="3"/>
    </w:lvlOverride>
  </w:num>
  <w:num w:numId="17">
    <w:abstractNumId w:val="16"/>
    <w:lvlOverride w:ilvl="0">
      <w:startOverride w:val="4"/>
    </w:lvlOverride>
  </w:num>
  <w:num w:numId="18">
    <w:abstractNumId w:val="24"/>
  </w:num>
  <w:num w:numId="19">
    <w:abstractNumId w:val="31"/>
    <w:lvlOverride w:ilvl="0">
      <w:startOverride w:val="5"/>
    </w:lvlOverride>
  </w:num>
  <w:num w:numId="20">
    <w:abstractNumId w:val="31"/>
    <w:lvlOverride w:ilvl="0">
      <w:startOverride w:val="6"/>
    </w:lvlOverride>
  </w:num>
  <w:num w:numId="21">
    <w:abstractNumId w:val="14"/>
  </w:num>
  <w:num w:numId="22">
    <w:abstractNumId w:val="22"/>
  </w:num>
  <w:num w:numId="23">
    <w:abstractNumId w:val="2"/>
  </w:num>
  <w:num w:numId="24">
    <w:abstractNumId w:val="13"/>
  </w:num>
  <w:num w:numId="25">
    <w:abstractNumId w:val="6"/>
  </w:num>
  <w:num w:numId="26">
    <w:abstractNumId w:val="39"/>
  </w:num>
  <w:num w:numId="27">
    <w:abstractNumId w:val="38"/>
  </w:num>
  <w:num w:numId="28">
    <w:abstractNumId w:val="23"/>
  </w:num>
  <w:num w:numId="29">
    <w:abstractNumId w:val="27"/>
  </w:num>
  <w:num w:numId="30">
    <w:abstractNumId w:val="17"/>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3"/>
  </w:num>
  <w:num w:numId="36">
    <w:abstractNumId w:val="3"/>
  </w:num>
  <w:num w:numId="37">
    <w:abstractNumId w:val="18"/>
  </w:num>
  <w:num w:numId="38">
    <w:abstractNumId w:val="41"/>
  </w:num>
  <w:num w:numId="39">
    <w:abstractNumId w:val="20"/>
  </w:num>
  <w:num w:numId="40">
    <w:abstractNumId w:val="9"/>
  </w:num>
  <w:num w:numId="41">
    <w:abstractNumId w:val="35"/>
  </w:num>
  <w:num w:numId="42">
    <w:abstractNumId w:val="30"/>
  </w:num>
  <w:num w:numId="43">
    <w:abstractNumId w:val="1"/>
  </w:num>
  <w:num w:numId="44">
    <w:abstractNumId w:val="19"/>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AF"/>
    <w:rsid w:val="001670F9"/>
    <w:rsid w:val="00305508"/>
    <w:rsid w:val="00662C2A"/>
    <w:rsid w:val="00950DBD"/>
    <w:rsid w:val="009628A5"/>
    <w:rsid w:val="00A4222E"/>
    <w:rsid w:val="00CF0572"/>
    <w:rsid w:val="00D0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2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qFormat/>
    <w:rsid w:val="00A4222E"/>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22E"/>
    <w:rPr>
      <w:rFonts w:ascii="Times New Roman" w:eastAsia="Times New Roman" w:hAnsi="Times New Roman" w:cs="Times New Roman"/>
      <w:b/>
      <w:bCs/>
      <w:kern w:val="36"/>
      <w:sz w:val="48"/>
      <w:szCs w:val="48"/>
      <w:lang w:eastAsia="ru-RU"/>
    </w:rPr>
  </w:style>
  <w:style w:type="paragraph" w:styleId="a3">
    <w:name w:val="No Spacing"/>
    <w:uiPriority w:val="1"/>
    <w:qFormat/>
    <w:rsid w:val="00A4222E"/>
    <w:pPr>
      <w:spacing w:after="0" w:line="240" w:lineRule="auto"/>
    </w:pPr>
    <w:rPr>
      <w:rFonts w:ascii="Times New Roman" w:eastAsia="MS Mincho" w:hAnsi="Times New Roman" w:cs="Times New Roman"/>
      <w:sz w:val="24"/>
      <w:szCs w:val="24"/>
      <w:lang w:eastAsia="ru-RU"/>
    </w:rPr>
  </w:style>
  <w:style w:type="character" w:customStyle="1" w:styleId="apple-converted-space">
    <w:name w:val="apple-converted-space"/>
    <w:rsid w:val="00A4222E"/>
  </w:style>
  <w:style w:type="character" w:styleId="a4">
    <w:name w:val="Strong"/>
    <w:qFormat/>
    <w:rsid w:val="00A4222E"/>
    <w:rPr>
      <w:b/>
      <w:bCs/>
    </w:rPr>
  </w:style>
  <w:style w:type="numbering" w:customStyle="1" w:styleId="11">
    <w:name w:val="Нет списка1"/>
    <w:next w:val="a2"/>
    <w:uiPriority w:val="99"/>
    <w:semiHidden/>
    <w:unhideWhenUsed/>
    <w:rsid w:val="00CF0572"/>
  </w:style>
  <w:style w:type="paragraph" w:customStyle="1" w:styleId="msonormal0">
    <w:name w:val="msonormal"/>
    <w:basedOn w:val="a"/>
    <w:rsid w:val="00CF0572"/>
    <w:pPr>
      <w:spacing w:before="100" w:beforeAutospacing="1" w:after="100" w:afterAutospacing="1"/>
    </w:pPr>
    <w:rPr>
      <w:lang w:val="ru-RU" w:eastAsia="ru-RU"/>
    </w:rPr>
  </w:style>
  <w:style w:type="paragraph" w:styleId="a5">
    <w:name w:val="Normal (Web)"/>
    <w:basedOn w:val="a"/>
    <w:uiPriority w:val="99"/>
    <w:unhideWhenUsed/>
    <w:rsid w:val="00CF0572"/>
    <w:pPr>
      <w:spacing w:before="100" w:beforeAutospacing="1" w:after="100" w:afterAutospacing="1"/>
    </w:pPr>
    <w:rPr>
      <w:lang w:val="ru-RU" w:eastAsia="ru-RU"/>
    </w:rPr>
  </w:style>
  <w:style w:type="character" w:styleId="a6">
    <w:name w:val="Emphasis"/>
    <w:basedOn w:val="a0"/>
    <w:uiPriority w:val="20"/>
    <w:qFormat/>
    <w:rsid w:val="00CF0572"/>
    <w:rPr>
      <w:i/>
      <w:iCs/>
    </w:rPr>
  </w:style>
  <w:style w:type="paragraph" w:styleId="HTML">
    <w:name w:val="HTML Preformatted"/>
    <w:basedOn w:val="a"/>
    <w:link w:val="HTML0"/>
    <w:uiPriority w:val="99"/>
    <w:semiHidden/>
    <w:unhideWhenUsed/>
    <w:rsid w:val="00CF0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CF0572"/>
    <w:rPr>
      <w:rFonts w:ascii="Courier New" w:eastAsia="Times New Roman" w:hAnsi="Courier New" w:cs="Courier New"/>
      <w:sz w:val="20"/>
      <w:szCs w:val="20"/>
      <w:lang w:eastAsia="ru-RU"/>
    </w:rPr>
  </w:style>
  <w:style w:type="paragraph" w:styleId="a7">
    <w:name w:val="List Paragraph"/>
    <w:basedOn w:val="a"/>
    <w:uiPriority w:val="34"/>
    <w:qFormat/>
    <w:rsid w:val="00CF0572"/>
    <w:pPr>
      <w:spacing w:after="160" w:line="259" w:lineRule="auto"/>
      <w:ind w:left="720"/>
      <w:contextualSpacing/>
    </w:pPr>
    <w:rPr>
      <w:rFonts w:ascii="Calibri" w:eastAsia="Calibri" w:hAnsi="Calibri"/>
      <w:sz w:val="22"/>
      <w:szCs w:val="22"/>
      <w:lang w:val="ru-RU" w:eastAsia="en-US"/>
    </w:rPr>
  </w:style>
  <w:style w:type="character" w:customStyle="1" w:styleId="st131">
    <w:name w:val="st131"/>
    <w:uiPriority w:val="99"/>
    <w:rsid w:val="00CF0572"/>
    <w:rPr>
      <w:i/>
      <w:iCs/>
      <w:color w:val="0000FF"/>
    </w:rPr>
  </w:style>
  <w:style w:type="paragraph" w:customStyle="1" w:styleId="a8">
    <w:name w:val="Нормальний текст"/>
    <w:basedOn w:val="a"/>
    <w:rsid w:val="00CF0572"/>
    <w:pPr>
      <w:spacing w:before="120"/>
      <w:ind w:firstLine="567"/>
    </w:pPr>
    <w:rPr>
      <w:rFonts w:ascii="Antiqua" w:hAnsi="Antiqua"/>
      <w:sz w:val="26"/>
      <w:szCs w:val="20"/>
      <w:lang w:eastAsia="ru-RU"/>
    </w:rPr>
  </w:style>
  <w:style w:type="paragraph" w:customStyle="1" w:styleId="st2">
    <w:name w:val="st2"/>
    <w:uiPriority w:val="99"/>
    <w:rsid w:val="00CF0572"/>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st42">
    <w:name w:val="st42"/>
    <w:uiPriority w:val="99"/>
    <w:rsid w:val="00CF0572"/>
    <w:rPr>
      <w:color w:val="000000"/>
    </w:rPr>
  </w:style>
  <w:style w:type="character" w:customStyle="1" w:styleId="st910">
    <w:name w:val="st910"/>
    <w:uiPriority w:val="99"/>
    <w:rsid w:val="00CF0572"/>
    <w:rPr>
      <w:color w:val="0000FF"/>
    </w:rPr>
  </w:style>
  <w:style w:type="paragraph" w:styleId="a9">
    <w:name w:val="Balloon Text"/>
    <w:basedOn w:val="a"/>
    <w:link w:val="aa"/>
    <w:uiPriority w:val="99"/>
    <w:semiHidden/>
    <w:unhideWhenUsed/>
    <w:rsid w:val="00CF0572"/>
    <w:rPr>
      <w:rFonts w:ascii="Tahoma" w:eastAsia="Calibri" w:hAnsi="Tahoma" w:cs="Tahoma"/>
      <w:sz w:val="16"/>
      <w:szCs w:val="16"/>
      <w:lang w:val="ru-RU" w:eastAsia="en-US"/>
    </w:rPr>
  </w:style>
  <w:style w:type="character" w:customStyle="1" w:styleId="aa">
    <w:name w:val="Текст выноски Знак"/>
    <w:basedOn w:val="a0"/>
    <w:link w:val="a9"/>
    <w:uiPriority w:val="99"/>
    <w:semiHidden/>
    <w:rsid w:val="00CF0572"/>
    <w:rPr>
      <w:rFonts w:ascii="Tahoma" w:eastAsia="Calibri" w:hAnsi="Tahoma" w:cs="Tahoma"/>
      <w:sz w:val="16"/>
      <w:szCs w:val="16"/>
    </w:rPr>
  </w:style>
  <w:style w:type="numbering" w:customStyle="1" w:styleId="2">
    <w:name w:val="Нет списка2"/>
    <w:next w:val="a2"/>
    <w:uiPriority w:val="99"/>
    <w:semiHidden/>
    <w:unhideWhenUsed/>
    <w:rsid w:val="001670F9"/>
  </w:style>
  <w:style w:type="table" w:customStyle="1" w:styleId="TableNormal">
    <w:name w:val="Table Normal"/>
    <w:uiPriority w:val="2"/>
    <w:semiHidden/>
    <w:unhideWhenUsed/>
    <w:qFormat/>
    <w:rsid w:val="00167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1670F9"/>
    <w:pPr>
      <w:widowControl w:val="0"/>
      <w:autoSpaceDE w:val="0"/>
      <w:autoSpaceDN w:val="0"/>
      <w:ind w:left="102" w:firstLine="707"/>
      <w:jc w:val="both"/>
    </w:pPr>
    <w:rPr>
      <w:sz w:val="28"/>
      <w:szCs w:val="28"/>
      <w:lang w:eastAsia="en-US"/>
    </w:rPr>
  </w:style>
  <w:style w:type="character" w:customStyle="1" w:styleId="ac">
    <w:name w:val="Основной текст Знак"/>
    <w:basedOn w:val="a0"/>
    <w:link w:val="ab"/>
    <w:uiPriority w:val="1"/>
    <w:rsid w:val="001670F9"/>
    <w:rPr>
      <w:rFonts w:ascii="Times New Roman" w:eastAsia="Times New Roman" w:hAnsi="Times New Roman" w:cs="Times New Roman"/>
      <w:sz w:val="28"/>
      <w:szCs w:val="28"/>
      <w:lang w:val="uk-UA"/>
    </w:rPr>
  </w:style>
  <w:style w:type="paragraph" w:styleId="ad">
    <w:name w:val="Title"/>
    <w:basedOn w:val="a"/>
    <w:link w:val="ae"/>
    <w:uiPriority w:val="1"/>
    <w:qFormat/>
    <w:rsid w:val="001670F9"/>
    <w:pPr>
      <w:widowControl w:val="0"/>
      <w:autoSpaceDE w:val="0"/>
      <w:autoSpaceDN w:val="0"/>
      <w:spacing w:before="1" w:line="365" w:lineRule="exact"/>
      <w:ind w:left="864" w:right="867"/>
      <w:jc w:val="center"/>
    </w:pPr>
    <w:rPr>
      <w:b/>
      <w:bCs/>
      <w:sz w:val="32"/>
      <w:szCs w:val="32"/>
      <w:lang w:eastAsia="en-US"/>
    </w:rPr>
  </w:style>
  <w:style w:type="character" w:customStyle="1" w:styleId="ae">
    <w:name w:val="Название Знак"/>
    <w:basedOn w:val="a0"/>
    <w:link w:val="ad"/>
    <w:uiPriority w:val="1"/>
    <w:rsid w:val="001670F9"/>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1670F9"/>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2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qFormat/>
    <w:rsid w:val="00A4222E"/>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22E"/>
    <w:rPr>
      <w:rFonts w:ascii="Times New Roman" w:eastAsia="Times New Roman" w:hAnsi="Times New Roman" w:cs="Times New Roman"/>
      <w:b/>
      <w:bCs/>
      <w:kern w:val="36"/>
      <w:sz w:val="48"/>
      <w:szCs w:val="48"/>
      <w:lang w:eastAsia="ru-RU"/>
    </w:rPr>
  </w:style>
  <w:style w:type="paragraph" w:styleId="a3">
    <w:name w:val="No Spacing"/>
    <w:uiPriority w:val="1"/>
    <w:qFormat/>
    <w:rsid w:val="00A4222E"/>
    <w:pPr>
      <w:spacing w:after="0" w:line="240" w:lineRule="auto"/>
    </w:pPr>
    <w:rPr>
      <w:rFonts w:ascii="Times New Roman" w:eastAsia="MS Mincho" w:hAnsi="Times New Roman" w:cs="Times New Roman"/>
      <w:sz w:val="24"/>
      <w:szCs w:val="24"/>
      <w:lang w:eastAsia="ru-RU"/>
    </w:rPr>
  </w:style>
  <w:style w:type="character" w:customStyle="1" w:styleId="apple-converted-space">
    <w:name w:val="apple-converted-space"/>
    <w:rsid w:val="00A4222E"/>
  </w:style>
  <w:style w:type="character" w:styleId="a4">
    <w:name w:val="Strong"/>
    <w:qFormat/>
    <w:rsid w:val="00A4222E"/>
    <w:rPr>
      <w:b/>
      <w:bCs/>
    </w:rPr>
  </w:style>
  <w:style w:type="numbering" w:customStyle="1" w:styleId="11">
    <w:name w:val="Нет списка1"/>
    <w:next w:val="a2"/>
    <w:uiPriority w:val="99"/>
    <w:semiHidden/>
    <w:unhideWhenUsed/>
    <w:rsid w:val="00CF0572"/>
  </w:style>
  <w:style w:type="paragraph" w:customStyle="1" w:styleId="msonormal0">
    <w:name w:val="msonormal"/>
    <w:basedOn w:val="a"/>
    <w:rsid w:val="00CF0572"/>
    <w:pPr>
      <w:spacing w:before="100" w:beforeAutospacing="1" w:after="100" w:afterAutospacing="1"/>
    </w:pPr>
    <w:rPr>
      <w:lang w:val="ru-RU" w:eastAsia="ru-RU"/>
    </w:rPr>
  </w:style>
  <w:style w:type="paragraph" w:styleId="a5">
    <w:name w:val="Normal (Web)"/>
    <w:basedOn w:val="a"/>
    <w:uiPriority w:val="99"/>
    <w:unhideWhenUsed/>
    <w:rsid w:val="00CF0572"/>
    <w:pPr>
      <w:spacing w:before="100" w:beforeAutospacing="1" w:after="100" w:afterAutospacing="1"/>
    </w:pPr>
    <w:rPr>
      <w:lang w:val="ru-RU" w:eastAsia="ru-RU"/>
    </w:rPr>
  </w:style>
  <w:style w:type="character" w:styleId="a6">
    <w:name w:val="Emphasis"/>
    <w:basedOn w:val="a0"/>
    <w:uiPriority w:val="20"/>
    <w:qFormat/>
    <w:rsid w:val="00CF0572"/>
    <w:rPr>
      <w:i/>
      <w:iCs/>
    </w:rPr>
  </w:style>
  <w:style w:type="paragraph" w:styleId="HTML">
    <w:name w:val="HTML Preformatted"/>
    <w:basedOn w:val="a"/>
    <w:link w:val="HTML0"/>
    <w:uiPriority w:val="99"/>
    <w:semiHidden/>
    <w:unhideWhenUsed/>
    <w:rsid w:val="00CF0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CF0572"/>
    <w:rPr>
      <w:rFonts w:ascii="Courier New" w:eastAsia="Times New Roman" w:hAnsi="Courier New" w:cs="Courier New"/>
      <w:sz w:val="20"/>
      <w:szCs w:val="20"/>
      <w:lang w:eastAsia="ru-RU"/>
    </w:rPr>
  </w:style>
  <w:style w:type="paragraph" w:styleId="a7">
    <w:name w:val="List Paragraph"/>
    <w:basedOn w:val="a"/>
    <w:uiPriority w:val="34"/>
    <w:qFormat/>
    <w:rsid w:val="00CF0572"/>
    <w:pPr>
      <w:spacing w:after="160" w:line="259" w:lineRule="auto"/>
      <w:ind w:left="720"/>
      <w:contextualSpacing/>
    </w:pPr>
    <w:rPr>
      <w:rFonts w:ascii="Calibri" w:eastAsia="Calibri" w:hAnsi="Calibri"/>
      <w:sz w:val="22"/>
      <w:szCs w:val="22"/>
      <w:lang w:val="ru-RU" w:eastAsia="en-US"/>
    </w:rPr>
  </w:style>
  <w:style w:type="character" w:customStyle="1" w:styleId="st131">
    <w:name w:val="st131"/>
    <w:uiPriority w:val="99"/>
    <w:rsid w:val="00CF0572"/>
    <w:rPr>
      <w:i/>
      <w:iCs/>
      <w:color w:val="0000FF"/>
    </w:rPr>
  </w:style>
  <w:style w:type="paragraph" w:customStyle="1" w:styleId="a8">
    <w:name w:val="Нормальний текст"/>
    <w:basedOn w:val="a"/>
    <w:rsid w:val="00CF0572"/>
    <w:pPr>
      <w:spacing w:before="120"/>
      <w:ind w:firstLine="567"/>
    </w:pPr>
    <w:rPr>
      <w:rFonts w:ascii="Antiqua" w:hAnsi="Antiqua"/>
      <w:sz w:val="26"/>
      <w:szCs w:val="20"/>
      <w:lang w:eastAsia="ru-RU"/>
    </w:rPr>
  </w:style>
  <w:style w:type="paragraph" w:customStyle="1" w:styleId="st2">
    <w:name w:val="st2"/>
    <w:uiPriority w:val="99"/>
    <w:rsid w:val="00CF0572"/>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st42">
    <w:name w:val="st42"/>
    <w:uiPriority w:val="99"/>
    <w:rsid w:val="00CF0572"/>
    <w:rPr>
      <w:color w:val="000000"/>
    </w:rPr>
  </w:style>
  <w:style w:type="character" w:customStyle="1" w:styleId="st910">
    <w:name w:val="st910"/>
    <w:uiPriority w:val="99"/>
    <w:rsid w:val="00CF0572"/>
    <w:rPr>
      <w:color w:val="0000FF"/>
    </w:rPr>
  </w:style>
  <w:style w:type="paragraph" w:styleId="a9">
    <w:name w:val="Balloon Text"/>
    <w:basedOn w:val="a"/>
    <w:link w:val="aa"/>
    <w:uiPriority w:val="99"/>
    <w:semiHidden/>
    <w:unhideWhenUsed/>
    <w:rsid w:val="00CF0572"/>
    <w:rPr>
      <w:rFonts w:ascii="Tahoma" w:eastAsia="Calibri" w:hAnsi="Tahoma" w:cs="Tahoma"/>
      <w:sz w:val="16"/>
      <w:szCs w:val="16"/>
      <w:lang w:val="ru-RU" w:eastAsia="en-US"/>
    </w:rPr>
  </w:style>
  <w:style w:type="character" w:customStyle="1" w:styleId="aa">
    <w:name w:val="Текст выноски Знак"/>
    <w:basedOn w:val="a0"/>
    <w:link w:val="a9"/>
    <w:uiPriority w:val="99"/>
    <w:semiHidden/>
    <w:rsid w:val="00CF0572"/>
    <w:rPr>
      <w:rFonts w:ascii="Tahoma" w:eastAsia="Calibri" w:hAnsi="Tahoma" w:cs="Tahoma"/>
      <w:sz w:val="16"/>
      <w:szCs w:val="16"/>
    </w:rPr>
  </w:style>
  <w:style w:type="numbering" w:customStyle="1" w:styleId="2">
    <w:name w:val="Нет списка2"/>
    <w:next w:val="a2"/>
    <w:uiPriority w:val="99"/>
    <w:semiHidden/>
    <w:unhideWhenUsed/>
    <w:rsid w:val="001670F9"/>
  </w:style>
  <w:style w:type="table" w:customStyle="1" w:styleId="TableNormal">
    <w:name w:val="Table Normal"/>
    <w:uiPriority w:val="2"/>
    <w:semiHidden/>
    <w:unhideWhenUsed/>
    <w:qFormat/>
    <w:rsid w:val="00167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1670F9"/>
    <w:pPr>
      <w:widowControl w:val="0"/>
      <w:autoSpaceDE w:val="0"/>
      <w:autoSpaceDN w:val="0"/>
      <w:ind w:left="102" w:firstLine="707"/>
      <w:jc w:val="both"/>
    </w:pPr>
    <w:rPr>
      <w:sz w:val="28"/>
      <w:szCs w:val="28"/>
      <w:lang w:eastAsia="en-US"/>
    </w:rPr>
  </w:style>
  <w:style w:type="character" w:customStyle="1" w:styleId="ac">
    <w:name w:val="Основной текст Знак"/>
    <w:basedOn w:val="a0"/>
    <w:link w:val="ab"/>
    <w:uiPriority w:val="1"/>
    <w:rsid w:val="001670F9"/>
    <w:rPr>
      <w:rFonts w:ascii="Times New Roman" w:eastAsia="Times New Roman" w:hAnsi="Times New Roman" w:cs="Times New Roman"/>
      <w:sz w:val="28"/>
      <w:szCs w:val="28"/>
      <w:lang w:val="uk-UA"/>
    </w:rPr>
  </w:style>
  <w:style w:type="paragraph" w:styleId="ad">
    <w:name w:val="Title"/>
    <w:basedOn w:val="a"/>
    <w:link w:val="ae"/>
    <w:uiPriority w:val="1"/>
    <w:qFormat/>
    <w:rsid w:val="001670F9"/>
    <w:pPr>
      <w:widowControl w:val="0"/>
      <w:autoSpaceDE w:val="0"/>
      <w:autoSpaceDN w:val="0"/>
      <w:spacing w:before="1" w:line="365" w:lineRule="exact"/>
      <w:ind w:left="864" w:right="867"/>
      <w:jc w:val="center"/>
    </w:pPr>
    <w:rPr>
      <w:b/>
      <w:bCs/>
      <w:sz w:val="32"/>
      <w:szCs w:val="32"/>
      <w:lang w:eastAsia="en-US"/>
    </w:rPr>
  </w:style>
  <w:style w:type="character" w:customStyle="1" w:styleId="ae">
    <w:name w:val="Название Знак"/>
    <w:basedOn w:val="a0"/>
    <w:link w:val="ad"/>
    <w:uiPriority w:val="1"/>
    <w:rsid w:val="001670F9"/>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1670F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2320</Words>
  <Characters>13225</Characters>
  <Application>Microsoft Office Word</Application>
  <DocSecurity>0</DocSecurity>
  <Lines>110</Lines>
  <Paragraphs>31</Paragraphs>
  <ScaleCrop>false</ScaleCrop>
  <Company>SPecialiST RePack</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2022-02-21T11:31:00Z</dcterms:created>
  <dcterms:modified xsi:type="dcterms:W3CDTF">2022-02-21T14:27:00Z</dcterms:modified>
</cp:coreProperties>
</file>