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28" w:rsidRDefault="00EC0128" w:rsidP="005C3BB2">
      <w:pPr>
        <w:spacing w:after="0" w:line="240" w:lineRule="auto"/>
        <w:ind w:firstLine="6237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EC0128" w:rsidRDefault="00EC0128" w:rsidP="005C3BB2">
      <w:pPr>
        <w:spacing w:after="0" w:line="240" w:lineRule="auto"/>
        <w:ind w:firstLine="623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128" w:rsidRDefault="00EC0128" w:rsidP="005C3BB2">
      <w:pPr>
        <w:spacing w:after="0" w:line="240" w:lineRule="auto"/>
        <w:ind w:firstLine="623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BB2" w:rsidRPr="002E33FB" w:rsidRDefault="005C3BB2" w:rsidP="005C3BB2">
      <w:pPr>
        <w:spacing w:after="0" w:line="240" w:lineRule="auto"/>
        <w:ind w:firstLine="623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3FB">
        <w:rPr>
          <w:rFonts w:ascii="Times New Roman" w:eastAsia="Times New Roman" w:hAnsi="Times New Roman"/>
          <w:sz w:val="24"/>
          <w:szCs w:val="24"/>
          <w:lang w:eastAsia="ru-RU"/>
        </w:rPr>
        <w:t>Додаток 1</w:t>
      </w:r>
    </w:p>
    <w:p w:rsidR="005C3BB2" w:rsidRDefault="005C3BB2" w:rsidP="005C3BB2">
      <w:pPr>
        <w:spacing w:after="0" w:line="240" w:lineRule="auto"/>
        <w:ind w:firstLine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3FB">
        <w:rPr>
          <w:rFonts w:ascii="Times New Roman" w:eastAsia="Times New Roman" w:hAnsi="Times New Roman"/>
          <w:sz w:val="24"/>
          <w:szCs w:val="24"/>
          <w:lang w:eastAsia="ru-RU"/>
        </w:rPr>
        <w:t xml:space="preserve">до рішення сесії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Городищенської      </w:t>
      </w:r>
    </w:p>
    <w:p w:rsidR="005C3BB2" w:rsidRPr="002E33FB" w:rsidRDefault="005C3BB2" w:rsidP="005C3BB2">
      <w:pPr>
        <w:spacing w:after="0" w:line="240" w:lineRule="auto"/>
        <w:ind w:firstLine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3FB">
        <w:rPr>
          <w:rFonts w:ascii="Times New Roman" w:eastAsia="Times New Roman" w:hAnsi="Times New Roman"/>
          <w:sz w:val="24"/>
          <w:szCs w:val="24"/>
          <w:lang w:eastAsia="ru-RU"/>
        </w:rPr>
        <w:t>сільської ради</w:t>
      </w:r>
    </w:p>
    <w:p w:rsidR="005C3BB2" w:rsidRPr="002E33FB" w:rsidRDefault="005C3BB2" w:rsidP="005C3BB2">
      <w:pPr>
        <w:spacing w:after="0" w:line="240" w:lineRule="auto"/>
        <w:ind w:firstLine="595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від «25</w:t>
      </w:r>
      <w:r w:rsidRPr="002E33F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травня</w:t>
      </w:r>
      <w:r w:rsidRPr="002E33FB">
        <w:rPr>
          <w:rFonts w:ascii="Times New Roman" w:eastAsia="Times New Roman" w:hAnsi="Times New Roman"/>
          <w:sz w:val="24"/>
          <w:szCs w:val="24"/>
          <w:lang w:eastAsia="ru-RU"/>
        </w:rPr>
        <w:t xml:space="preserve"> 2021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6/9</w:t>
      </w:r>
    </w:p>
    <w:p w:rsidR="002167DD" w:rsidRPr="008F0500" w:rsidRDefault="002167DD" w:rsidP="002167D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F050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uk-UA"/>
        </w:rPr>
        <w:t> </w:t>
      </w:r>
    </w:p>
    <w:p w:rsidR="002167DD" w:rsidRPr="008F0500" w:rsidRDefault="00761D35" w:rsidP="002167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Посадовий с</w:t>
      </w:r>
      <w:r w:rsidR="002167DD" w:rsidRPr="008F0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клад</w:t>
      </w:r>
    </w:p>
    <w:p w:rsidR="002167DD" w:rsidRPr="008F0500" w:rsidRDefault="002167DD" w:rsidP="002167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F0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постійно діючої комісії</w:t>
      </w:r>
    </w:p>
    <w:p w:rsidR="002167DD" w:rsidRPr="008F0500" w:rsidRDefault="002167DD" w:rsidP="002167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F0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з питань поводження</w:t>
      </w:r>
      <w:r w:rsidR="004F5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8F0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з безхазяйними відходами</w:t>
      </w:r>
    </w:p>
    <w:p w:rsidR="002167DD" w:rsidRPr="008F0500" w:rsidRDefault="002167DD" w:rsidP="002167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F0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 xml:space="preserve">на території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 xml:space="preserve">Городищенської </w:t>
      </w:r>
      <w:r w:rsidRPr="008F0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сільської ради</w:t>
      </w:r>
    </w:p>
    <w:p w:rsidR="002167DD" w:rsidRPr="008F0500" w:rsidRDefault="002167DD" w:rsidP="002167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F050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uk-UA"/>
        </w:rPr>
        <w:t>  </w:t>
      </w:r>
    </w:p>
    <w:p w:rsidR="0060712F" w:rsidRPr="0060712F" w:rsidRDefault="002167DD" w:rsidP="00607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F0500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tbl>
      <w:tblPr>
        <w:tblStyle w:val="a5"/>
        <w:tblW w:w="8431" w:type="dxa"/>
        <w:tblInd w:w="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4"/>
        <w:gridCol w:w="425"/>
        <w:gridCol w:w="4572"/>
      </w:tblGrid>
      <w:tr w:rsidR="0060712F" w:rsidRPr="00B87218" w:rsidTr="006F6C3A">
        <w:tc>
          <w:tcPr>
            <w:tcW w:w="3434" w:type="dxa"/>
          </w:tcPr>
          <w:p w:rsidR="0060712F" w:rsidRPr="00B87218" w:rsidRDefault="0060712F" w:rsidP="006F6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218">
              <w:rPr>
                <w:rFonts w:ascii="Times New Roman" w:hAnsi="Times New Roman" w:cs="Times New Roman"/>
                <w:sz w:val="28"/>
                <w:szCs w:val="28"/>
              </w:rPr>
              <w:t>Голова комісії</w:t>
            </w:r>
          </w:p>
        </w:tc>
        <w:tc>
          <w:tcPr>
            <w:tcW w:w="425" w:type="dxa"/>
          </w:tcPr>
          <w:p w:rsidR="0060712F" w:rsidRPr="00B87218" w:rsidRDefault="0060712F" w:rsidP="006F6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2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72" w:type="dxa"/>
          </w:tcPr>
          <w:p w:rsidR="0060712F" w:rsidRPr="00B87218" w:rsidRDefault="0060712F" w:rsidP="006F6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засупник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сільського голови з питань діяльності виконавчих органів сільської ради</w:t>
            </w:r>
          </w:p>
        </w:tc>
      </w:tr>
      <w:tr w:rsidR="002E7E07" w:rsidRPr="00B87218" w:rsidTr="006F6C3A">
        <w:tc>
          <w:tcPr>
            <w:tcW w:w="3434" w:type="dxa"/>
          </w:tcPr>
          <w:p w:rsidR="002E7E07" w:rsidRPr="00B87218" w:rsidRDefault="002E7E07" w:rsidP="006F6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 комісії</w:t>
            </w:r>
          </w:p>
        </w:tc>
        <w:tc>
          <w:tcPr>
            <w:tcW w:w="425" w:type="dxa"/>
          </w:tcPr>
          <w:p w:rsidR="002E7E07" w:rsidRPr="00B87218" w:rsidRDefault="002E7E07" w:rsidP="006F6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72" w:type="dxa"/>
          </w:tcPr>
          <w:p w:rsidR="002E7E07" w:rsidRDefault="002E7E07" w:rsidP="006F6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12F" w:rsidRPr="00B87218" w:rsidTr="006F6C3A">
        <w:tc>
          <w:tcPr>
            <w:tcW w:w="3434" w:type="dxa"/>
          </w:tcPr>
          <w:p w:rsidR="0060712F" w:rsidRPr="00B87218" w:rsidRDefault="0060712F" w:rsidP="006F6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0712F" w:rsidRPr="00B87218" w:rsidRDefault="0060712F" w:rsidP="006F6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2" w:type="dxa"/>
          </w:tcPr>
          <w:p w:rsidR="0060712F" w:rsidRPr="00B87218" w:rsidRDefault="0060712F" w:rsidP="006F6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12F" w:rsidRPr="00B87218" w:rsidTr="006F6C3A">
        <w:tc>
          <w:tcPr>
            <w:tcW w:w="3434" w:type="dxa"/>
          </w:tcPr>
          <w:p w:rsidR="0060712F" w:rsidRPr="00B87218" w:rsidRDefault="0060712F" w:rsidP="006F6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218">
              <w:rPr>
                <w:rFonts w:ascii="Times New Roman" w:hAnsi="Times New Roman" w:cs="Times New Roman"/>
                <w:sz w:val="28"/>
                <w:szCs w:val="28"/>
              </w:rPr>
              <w:t>Члени комісії</w:t>
            </w:r>
          </w:p>
        </w:tc>
        <w:tc>
          <w:tcPr>
            <w:tcW w:w="425" w:type="dxa"/>
          </w:tcPr>
          <w:p w:rsidR="0060712F" w:rsidRPr="00B87218" w:rsidRDefault="0060712F" w:rsidP="006F6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2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72" w:type="dxa"/>
          </w:tcPr>
          <w:p w:rsidR="0060712F" w:rsidRPr="00B87218" w:rsidRDefault="00530E75" w:rsidP="006F6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представник відділу земельних ресурсів, кадастру та екологічної безпеки</w:t>
            </w:r>
          </w:p>
        </w:tc>
      </w:tr>
      <w:tr w:rsidR="00530E75" w:rsidRPr="00B87218" w:rsidTr="006F6C3A">
        <w:tc>
          <w:tcPr>
            <w:tcW w:w="3434" w:type="dxa"/>
          </w:tcPr>
          <w:p w:rsidR="00530E75" w:rsidRPr="00B87218" w:rsidRDefault="00530E75" w:rsidP="006F6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30E75" w:rsidRPr="00B87218" w:rsidRDefault="00530E75" w:rsidP="006F6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72" w:type="dxa"/>
          </w:tcPr>
          <w:p w:rsidR="00530E75" w:rsidRPr="00B87218" w:rsidRDefault="00530E75" w:rsidP="00D83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218">
              <w:rPr>
                <w:rFonts w:ascii="Times New Roman" w:hAnsi="Times New Roman" w:cs="Times New Roman"/>
                <w:sz w:val="28"/>
                <w:szCs w:val="28"/>
              </w:rPr>
              <w:t>староста на підвідомчій території</w:t>
            </w:r>
          </w:p>
        </w:tc>
      </w:tr>
      <w:tr w:rsidR="00530E75" w:rsidRPr="00B87218" w:rsidTr="006F6C3A">
        <w:tc>
          <w:tcPr>
            <w:tcW w:w="3434" w:type="dxa"/>
          </w:tcPr>
          <w:p w:rsidR="00530E75" w:rsidRPr="00B87218" w:rsidRDefault="00530E75" w:rsidP="006F6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30E75" w:rsidRPr="00B87218" w:rsidRDefault="00530E75" w:rsidP="006F6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72" w:type="dxa"/>
          </w:tcPr>
          <w:p w:rsidR="00530E75" w:rsidRPr="00B87218" w:rsidRDefault="00530E75" w:rsidP="006F6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відповідного округу</w:t>
            </w:r>
          </w:p>
        </w:tc>
      </w:tr>
      <w:tr w:rsidR="00530E75" w:rsidRPr="00B87218" w:rsidTr="006F6C3A">
        <w:tc>
          <w:tcPr>
            <w:tcW w:w="3434" w:type="dxa"/>
          </w:tcPr>
          <w:p w:rsidR="00530E75" w:rsidRPr="00B87218" w:rsidRDefault="00530E75" w:rsidP="006F6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30E75" w:rsidRPr="00B87218" w:rsidRDefault="00530E75" w:rsidP="006F6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72" w:type="dxa"/>
          </w:tcPr>
          <w:p w:rsidR="00530E75" w:rsidRDefault="00530E75" w:rsidP="006F6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представник управління екології та природних ресурсів</w:t>
            </w:r>
          </w:p>
        </w:tc>
      </w:tr>
      <w:tr w:rsidR="00530E75" w:rsidRPr="00B87218" w:rsidTr="006F6C3A">
        <w:tc>
          <w:tcPr>
            <w:tcW w:w="3434" w:type="dxa"/>
          </w:tcPr>
          <w:p w:rsidR="00530E75" w:rsidRPr="00B87218" w:rsidRDefault="00530E75" w:rsidP="006F6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30E75" w:rsidRPr="00B87218" w:rsidRDefault="00530E75" w:rsidP="006F6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2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72" w:type="dxa"/>
          </w:tcPr>
          <w:p w:rsidR="00530E75" w:rsidRDefault="00530E75" w:rsidP="006F6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представник територіального органу національної поліції</w:t>
            </w:r>
          </w:p>
        </w:tc>
      </w:tr>
    </w:tbl>
    <w:p w:rsidR="0060712F" w:rsidRPr="00B87218" w:rsidRDefault="0060712F" w:rsidP="0060712F">
      <w:pPr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2167DD" w:rsidRDefault="002167DD" w:rsidP="002167DD"/>
    <w:p w:rsidR="002167DD" w:rsidRDefault="002167DD" w:rsidP="002167DD"/>
    <w:p w:rsidR="002167DD" w:rsidRPr="00B75C56" w:rsidRDefault="002167DD" w:rsidP="002167DD">
      <w:pPr>
        <w:rPr>
          <w:rFonts w:ascii="Times New Roman" w:hAnsi="Times New Roman" w:cs="Times New Roman"/>
          <w:sz w:val="28"/>
          <w:szCs w:val="28"/>
        </w:rPr>
      </w:pPr>
    </w:p>
    <w:p w:rsidR="00784B06" w:rsidRDefault="00784B06">
      <w:pPr>
        <w:rPr>
          <w:rFonts w:ascii="Times New Roman" w:hAnsi="Times New Roman" w:cs="Times New Roman"/>
          <w:sz w:val="28"/>
          <w:szCs w:val="28"/>
        </w:rPr>
      </w:pPr>
    </w:p>
    <w:p w:rsidR="002167DD" w:rsidRDefault="002167DD">
      <w:pPr>
        <w:rPr>
          <w:rFonts w:ascii="Times New Roman" w:hAnsi="Times New Roman" w:cs="Times New Roman"/>
          <w:sz w:val="28"/>
          <w:szCs w:val="28"/>
        </w:rPr>
      </w:pPr>
    </w:p>
    <w:p w:rsidR="002167DD" w:rsidRDefault="002167DD">
      <w:pPr>
        <w:rPr>
          <w:rFonts w:ascii="Times New Roman" w:hAnsi="Times New Roman" w:cs="Times New Roman"/>
          <w:sz w:val="28"/>
          <w:szCs w:val="28"/>
        </w:rPr>
      </w:pPr>
    </w:p>
    <w:p w:rsidR="002167DD" w:rsidRDefault="002167DD">
      <w:pPr>
        <w:rPr>
          <w:rFonts w:ascii="Times New Roman" w:hAnsi="Times New Roman" w:cs="Times New Roman"/>
          <w:sz w:val="28"/>
          <w:szCs w:val="28"/>
        </w:rPr>
      </w:pPr>
    </w:p>
    <w:p w:rsidR="002167DD" w:rsidRDefault="002167DD">
      <w:pPr>
        <w:rPr>
          <w:rFonts w:ascii="Times New Roman" w:hAnsi="Times New Roman" w:cs="Times New Roman"/>
          <w:sz w:val="28"/>
          <w:szCs w:val="28"/>
        </w:rPr>
      </w:pPr>
    </w:p>
    <w:p w:rsidR="0060712F" w:rsidRDefault="0060712F">
      <w:pPr>
        <w:rPr>
          <w:rFonts w:ascii="Times New Roman" w:hAnsi="Times New Roman" w:cs="Times New Roman"/>
          <w:sz w:val="28"/>
          <w:szCs w:val="28"/>
        </w:rPr>
      </w:pPr>
    </w:p>
    <w:p w:rsidR="0060712F" w:rsidRDefault="0060712F">
      <w:pPr>
        <w:rPr>
          <w:rFonts w:ascii="Times New Roman" w:hAnsi="Times New Roman" w:cs="Times New Roman"/>
          <w:sz w:val="28"/>
          <w:szCs w:val="28"/>
        </w:rPr>
      </w:pPr>
    </w:p>
    <w:p w:rsidR="0060712F" w:rsidRDefault="0060712F">
      <w:pPr>
        <w:rPr>
          <w:rFonts w:ascii="Times New Roman" w:hAnsi="Times New Roman" w:cs="Times New Roman"/>
          <w:sz w:val="28"/>
          <w:szCs w:val="28"/>
        </w:rPr>
      </w:pPr>
    </w:p>
    <w:p w:rsidR="005C3BB2" w:rsidRPr="002E33FB" w:rsidRDefault="0034031D" w:rsidP="005C3BB2">
      <w:pPr>
        <w:spacing w:after="0" w:line="240" w:lineRule="auto"/>
        <w:ind w:firstLine="623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Додаток 2</w:t>
      </w:r>
    </w:p>
    <w:p w:rsidR="005C3BB2" w:rsidRDefault="005C3BB2" w:rsidP="005C3BB2">
      <w:pPr>
        <w:spacing w:after="0" w:line="240" w:lineRule="auto"/>
        <w:ind w:firstLine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3FB">
        <w:rPr>
          <w:rFonts w:ascii="Times New Roman" w:eastAsia="Times New Roman" w:hAnsi="Times New Roman"/>
          <w:sz w:val="24"/>
          <w:szCs w:val="24"/>
          <w:lang w:eastAsia="ru-RU"/>
        </w:rPr>
        <w:t xml:space="preserve">до рішення сесії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Городищенської      </w:t>
      </w:r>
    </w:p>
    <w:p w:rsidR="005C3BB2" w:rsidRPr="002E33FB" w:rsidRDefault="005C3BB2" w:rsidP="005C3BB2">
      <w:pPr>
        <w:spacing w:after="0" w:line="240" w:lineRule="auto"/>
        <w:ind w:firstLine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3FB">
        <w:rPr>
          <w:rFonts w:ascii="Times New Roman" w:eastAsia="Times New Roman" w:hAnsi="Times New Roman"/>
          <w:sz w:val="24"/>
          <w:szCs w:val="24"/>
          <w:lang w:eastAsia="ru-RU"/>
        </w:rPr>
        <w:t>сільської ради</w:t>
      </w:r>
    </w:p>
    <w:p w:rsidR="005C3BB2" w:rsidRPr="002E33FB" w:rsidRDefault="005C3BB2" w:rsidP="005C3BB2">
      <w:pPr>
        <w:spacing w:after="0" w:line="240" w:lineRule="auto"/>
        <w:ind w:firstLine="595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від «25</w:t>
      </w:r>
      <w:r w:rsidRPr="002E33F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травня</w:t>
      </w:r>
      <w:r w:rsidRPr="002E33FB">
        <w:rPr>
          <w:rFonts w:ascii="Times New Roman" w:eastAsia="Times New Roman" w:hAnsi="Times New Roman"/>
          <w:sz w:val="24"/>
          <w:szCs w:val="24"/>
          <w:lang w:eastAsia="ru-RU"/>
        </w:rPr>
        <w:t xml:space="preserve"> 2021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6/9</w:t>
      </w:r>
    </w:p>
    <w:p w:rsidR="002167DD" w:rsidRDefault="002167DD" w:rsidP="002167D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67DD" w:rsidRPr="00FC7716" w:rsidRDefault="002167DD" w:rsidP="008B2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Положення</w:t>
      </w:r>
    </w:p>
    <w:p w:rsidR="002167DD" w:rsidRPr="00FC7716" w:rsidRDefault="002167DD" w:rsidP="008B2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постійно діючу комісію з питань поводження з безхазяйними відходами</w:t>
      </w:r>
    </w:p>
    <w:p w:rsidR="00D922D4" w:rsidRDefault="00D922D4" w:rsidP="008B234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7DD" w:rsidRDefault="002167DD" w:rsidP="008B234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716">
        <w:rPr>
          <w:rFonts w:ascii="Times New Roman" w:eastAsia="Times New Roman" w:hAnsi="Times New Roman" w:cs="Times New Roman"/>
          <w:sz w:val="28"/>
          <w:szCs w:val="28"/>
          <w:lang w:eastAsia="ru-RU"/>
        </w:rPr>
        <w:t>І. Загальні положення</w:t>
      </w:r>
    </w:p>
    <w:p w:rsidR="00D922D4" w:rsidRPr="00FC7716" w:rsidRDefault="00D922D4" w:rsidP="008B234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7DD" w:rsidRPr="00FC7716" w:rsidRDefault="002167DD" w:rsidP="008B234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71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Це положення розроблене відповідно до статті 12 Закону України «Про відходи» та Постанови Кабінету Міністрів України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71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03 серпня 1998 р. № 1217  «Про порядок виявлення та обліку безхазяйних відходів», якими визначаються особливості управління безхазяйними відходами.</w:t>
      </w:r>
    </w:p>
    <w:p w:rsidR="002167DD" w:rsidRPr="00FC7716" w:rsidRDefault="002167DD" w:rsidP="008B234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71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Безхазяйними вважаються відходи, що не мають власника або власник яких не відомий (далі відходи).</w:t>
      </w:r>
    </w:p>
    <w:p w:rsidR="002167DD" w:rsidRPr="00FC7716" w:rsidRDefault="002167DD" w:rsidP="008B234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71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Власники або користувачі земельних ділянок на яких виявлено відходи, зобов’язані повідомити про них виконавчий комітет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ільської</w:t>
      </w:r>
      <w:r w:rsidRPr="00FC7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ради.</w:t>
      </w:r>
    </w:p>
    <w:p w:rsidR="002167DD" w:rsidRPr="00FC7716" w:rsidRDefault="002167DD" w:rsidP="008B234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71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C7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Комісія у своїй діяльності керуються Законом України «Про відходи», Постановою Кабінету Міністрів України від 03 серпня 1998 р. № 1217 «Про порядок виявлення та обліку безхазяйних відходів», рішеннями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Городищенської сільської ради</w:t>
      </w:r>
      <w:r w:rsidRPr="00FC7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виконавчого комітету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Городищенської сільської </w:t>
      </w:r>
      <w:r w:rsidRPr="00FC77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 і цим положенням.</w:t>
      </w:r>
    </w:p>
    <w:p w:rsidR="002167DD" w:rsidRPr="00FC7716" w:rsidRDefault="002167DD" w:rsidP="008B234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716">
        <w:rPr>
          <w:rFonts w:ascii="Times New Roman" w:eastAsia="Times New Roman" w:hAnsi="Times New Roman" w:cs="Times New Roman"/>
          <w:sz w:val="28"/>
          <w:szCs w:val="28"/>
          <w:lang w:eastAsia="ru-RU"/>
        </w:rPr>
        <w:t>ІІ. Порядок виявлення та обліку безхазяйних відходів.</w:t>
      </w:r>
    </w:p>
    <w:p w:rsidR="002167DD" w:rsidRPr="00FC7716" w:rsidRDefault="002167DD" w:rsidP="008B234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71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Підставами для здійснення процедур визначення відходів та наступного їх обліку можуть бути заяви (повідомлення) громадян, підприємств, установ та організацій, засобів масової інформації, результати штатних інспекційних перевірок</w:t>
      </w:r>
      <w:r w:rsidR="00A47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відповідних контролюючих</w:t>
      </w:r>
      <w:r w:rsidRPr="00FC7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органів на місцях, посадових осіб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органу місцевого самоврядування</w:t>
      </w:r>
      <w:r w:rsidRPr="00FC7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тощо.</w:t>
      </w:r>
    </w:p>
    <w:p w:rsidR="002167DD" w:rsidRPr="00FC7716" w:rsidRDefault="002167DD" w:rsidP="008B234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Заяви (повідомлення) про факти виявлення відходів подаються до виконавчого комітету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</w:t>
      </w:r>
      <w:r w:rsidRPr="00FC7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та розглядаються на черговому (позачерговому) засіданні постійно діючої комісії з питань поводження з безхазяйними відходами (далі – комісія).</w:t>
      </w:r>
    </w:p>
    <w:p w:rsidR="002167DD" w:rsidRDefault="002167DD" w:rsidP="008B234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71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Комісія визначає кількість, склад, властивості, вартість відходів, ступінь їх небезпеки для навколишнього природного середовища і здоров</w:t>
      </w:r>
      <w:r w:rsidR="00A473BD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FC7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людини та вживає заходів до визначення власника відходів. </w:t>
      </w:r>
    </w:p>
    <w:p w:rsidR="002167DD" w:rsidRPr="00FC7716" w:rsidRDefault="002167DD" w:rsidP="008B234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716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За результатами своєї роботи комісія складає акт, який передається до виконавчого комітету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ільської</w:t>
      </w:r>
      <w:r w:rsidRPr="00FC7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для вирішення питання про подальше поводження з відходами.</w:t>
      </w:r>
    </w:p>
    <w:p w:rsidR="002167DD" w:rsidRPr="00FC7716" w:rsidRDefault="002167DD" w:rsidP="008B234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На підставі акта комісії виконавчий комітет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сільської </w:t>
      </w:r>
      <w:r w:rsidRPr="00FC7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 приймає рішення щодо подальшого поводження з відходами та в разі необхідності вживає заходи щодо порушення справи про притягнення до відповідальності </w:t>
      </w:r>
      <w:r w:rsidRPr="00FC77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осіб, винних у порушенні законодавства про відходи та відшкодування заподіяної шкоди.</w:t>
      </w:r>
    </w:p>
    <w:p w:rsidR="002167DD" w:rsidRPr="00FC7716" w:rsidRDefault="002167DD" w:rsidP="008B234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716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У разі визначення власника відходів він несе повну відповідальність за додержання умов поводження з ними та запобігання негативному впливу відходів на навколишнє природне середовище відповідно до положень Закону України «Про відходи».</w:t>
      </w:r>
    </w:p>
    <w:p w:rsidR="002167DD" w:rsidRPr="00FC7716" w:rsidRDefault="002167DD" w:rsidP="008B234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716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Облік відходів, щодо яких встановлено власника, здійснюється відповідно до статті 26 Закону України «Про відходи». Відходи, повернуті власнику або у державну чи комунальну власність, обліковуються за ними за встановленою вартістю, з одночасним збільшенням додаткового капіталу такої юридичної особи.</w:t>
      </w:r>
    </w:p>
    <w:p w:rsidR="002167DD" w:rsidRPr="00FC7716" w:rsidRDefault="002167DD" w:rsidP="008B234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716">
        <w:rPr>
          <w:rFonts w:ascii="Times New Roman" w:eastAsia="Times New Roman" w:hAnsi="Times New Roman" w:cs="Times New Roman"/>
          <w:sz w:val="28"/>
          <w:szCs w:val="28"/>
          <w:lang w:eastAsia="ru-RU"/>
        </w:rPr>
        <w:t>ІІІ. Функції комісії</w:t>
      </w:r>
    </w:p>
    <w:p w:rsidR="002167DD" w:rsidRPr="00FC7716" w:rsidRDefault="002167DD" w:rsidP="008B234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71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Розгляд і підготовка пропозицій щодо раціонального поводження з безхазяйними відходами;</w:t>
      </w:r>
    </w:p>
    <w:p w:rsidR="002167DD" w:rsidRPr="00FC7716" w:rsidRDefault="002167DD" w:rsidP="008B234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71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Здійснення моніторингу за використанням відходів з урахуванням їх ресурсної цінності і вимог безпеки для здоров’я людей і навколишнього природного середовища;</w:t>
      </w:r>
    </w:p>
    <w:p w:rsidR="002167DD" w:rsidRPr="00FC7716" w:rsidRDefault="002167DD" w:rsidP="008B234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Організація та проведення заходів щодо виявлення та обліку безхазяйних відходів на території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</w:t>
      </w:r>
      <w:r w:rsidRPr="00FC7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ради.</w:t>
      </w:r>
    </w:p>
    <w:p w:rsidR="002167DD" w:rsidRPr="00FC7716" w:rsidRDefault="002167DD" w:rsidP="008B234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716">
        <w:rPr>
          <w:rFonts w:ascii="Times New Roman" w:eastAsia="Times New Roman" w:hAnsi="Times New Roman" w:cs="Times New Roman"/>
          <w:sz w:val="28"/>
          <w:szCs w:val="28"/>
          <w:lang w:eastAsia="ru-RU"/>
        </w:rPr>
        <w:t>ІV. Права комісії</w:t>
      </w:r>
    </w:p>
    <w:p w:rsidR="002167DD" w:rsidRPr="00FC7716" w:rsidRDefault="002167DD" w:rsidP="008B234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71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Комісія має право розглядати пропозиції щодо розробки місцевих програм поводження з безхазяйними відходами;</w:t>
      </w:r>
    </w:p>
    <w:p w:rsidR="002167DD" w:rsidRPr="00FC7716" w:rsidRDefault="002167DD" w:rsidP="008B234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71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Залучати працівників підприємств, установ і організацій ( за погодженням х їх керівником) до розгляду питань, що належать до їх компетенції;</w:t>
      </w:r>
    </w:p>
    <w:p w:rsidR="002167DD" w:rsidRPr="00FC7716" w:rsidRDefault="002167DD" w:rsidP="008B234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716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Одержувати, у межах визначених законодавством, від підприємств, установ і організацій інформацію, необхідну для виконання покладених на неї функцій.</w:t>
      </w:r>
    </w:p>
    <w:p w:rsidR="002167DD" w:rsidRPr="00FC7716" w:rsidRDefault="002167DD" w:rsidP="008B234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7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C77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FC7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Організація роботи комісії</w:t>
      </w:r>
    </w:p>
    <w:p w:rsidR="002167DD" w:rsidRPr="00FC7716" w:rsidRDefault="002167DD" w:rsidP="008B234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71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Керівництво роботою Комісії здійснює її голова, який організовує роботу та несе персональну відповідальність за вико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нання покладених на неї функцій, а вразі відсутності голови – секретар комісії.</w:t>
      </w:r>
    </w:p>
    <w:p w:rsidR="002167DD" w:rsidRPr="00FC7716" w:rsidRDefault="002167DD" w:rsidP="008B234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71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Формою роботи комісії є засідання, які проводяться в разі потреби. Дата проведення засідання та порядок денний повідомляються членам комісії за два дні до нього. Засідання комісії є правочинним, якщо на ньому присутні не менше половини її членів.</w:t>
      </w:r>
    </w:p>
    <w:p w:rsidR="002167DD" w:rsidRPr="00FC7716" w:rsidRDefault="002167DD" w:rsidP="008B234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716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Рішення комісії приймається відкритим голосуванням і вважається прийнятим, якщо за нього проголосувала більшість членів комісії, що беруть участь у комісії.</w:t>
      </w:r>
    </w:p>
    <w:p w:rsidR="002167DD" w:rsidRPr="00FC7716" w:rsidRDefault="002167DD" w:rsidP="008B234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7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разі рівного розподілу голосів голос голови комісії є вирішальним.</w:t>
      </w:r>
    </w:p>
    <w:p w:rsidR="002167DD" w:rsidRDefault="002167DD" w:rsidP="008B234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716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Рішення комісії оформлюється протоколом, який підписується головою і секретарем комісії.</w:t>
      </w:r>
    </w:p>
    <w:p w:rsidR="002167DD" w:rsidRDefault="002167DD" w:rsidP="008B23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67DD" w:rsidRPr="00B75C56" w:rsidRDefault="002167DD" w:rsidP="008B23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5C56">
        <w:rPr>
          <w:rFonts w:ascii="Times New Roman" w:hAnsi="Times New Roman" w:cs="Times New Roman"/>
          <w:sz w:val="28"/>
          <w:szCs w:val="28"/>
        </w:rPr>
        <w:t xml:space="preserve">Голова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75C5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B2342">
        <w:rPr>
          <w:rFonts w:ascii="Times New Roman" w:hAnsi="Times New Roman" w:cs="Times New Roman"/>
          <w:sz w:val="28"/>
          <w:szCs w:val="28"/>
        </w:rPr>
        <w:t xml:space="preserve">        </w:t>
      </w:r>
      <w:r w:rsidR="005C3BB2">
        <w:rPr>
          <w:rFonts w:ascii="Times New Roman" w:hAnsi="Times New Roman" w:cs="Times New Roman"/>
          <w:sz w:val="28"/>
          <w:szCs w:val="28"/>
        </w:rPr>
        <w:t xml:space="preserve">     </w:t>
      </w:r>
      <w:r w:rsidR="008B2342" w:rsidRPr="005C3BB2">
        <w:rPr>
          <w:rFonts w:ascii="Times New Roman" w:hAnsi="Times New Roman" w:cs="Times New Roman"/>
          <w:b/>
          <w:sz w:val="28"/>
          <w:szCs w:val="28"/>
        </w:rPr>
        <w:t xml:space="preserve">Світлана </w:t>
      </w:r>
      <w:r w:rsidRPr="005C3BB2">
        <w:rPr>
          <w:rFonts w:ascii="Times New Roman" w:hAnsi="Times New Roman" w:cs="Times New Roman"/>
          <w:b/>
          <w:sz w:val="28"/>
          <w:szCs w:val="28"/>
        </w:rPr>
        <w:t xml:space="preserve"> СОКОЛЮК</w:t>
      </w:r>
    </w:p>
    <w:p w:rsidR="002167DD" w:rsidRDefault="002167DD" w:rsidP="008B234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7DD" w:rsidRDefault="002167DD" w:rsidP="008B23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22D4" w:rsidRDefault="00D922D4">
      <w:pPr>
        <w:rPr>
          <w:rFonts w:ascii="Times New Roman" w:hAnsi="Times New Roman" w:cs="Times New Roman"/>
          <w:sz w:val="28"/>
          <w:szCs w:val="28"/>
        </w:rPr>
      </w:pPr>
    </w:p>
    <w:p w:rsidR="00D922D4" w:rsidRDefault="00D922D4">
      <w:pPr>
        <w:rPr>
          <w:rFonts w:ascii="Times New Roman" w:hAnsi="Times New Roman" w:cs="Times New Roman"/>
          <w:sz w:val="28"/>
          <w:szCs w:val="28"/>
        </w:rPr>
      </w:pPr>
    </w:p>
    <w:p w:rsidR="00D922D4" w:rsidRDefault="00D922D4">
      <w:pPr>
        <w:rPr>
          <w:rFonts w:ascii="Times New Roman" w:hAnsi="Times New Roman" w:cs="Times New Roman"/>
          <w:sz w:val="28"/>
          <w:szCs w:val="28"/>
        </w:rPr>
      </w:pPr>
    </w:p>
    <w:p w:rsidR="00D922D4" w:rsidRDefault="00D922D4">
      <w:pPr>
        <w:rPr>
          <w:rFonts w:ascii="Times New Roman" w:hAnsi="Times New Roman" w:cs="Times New Roman"/>
          <w:sz w:val="28"/>
          <w:szCs w:val="28"/>
        </w:rPr>
      </w:pPr>
    </w:p>
    <w:p w:rsidR="00D922D4" w:rsidRDefault="00D922D4">
      <w:pPr>
        <w:rPr>
          <w:rFonts w:ascii="Times New Roman" w:hAnsi="Times New Roman" w:cs="Times New Roman"/>
          <w:sz w:val="28"/>
          <w:szCs w:val="28"/>
        </w:rPr>
      </w:pPr>
    </w:p>
    <w:p w:rsidR="00D922D4" w:rsidRDefault="00D922D4">
      <w:pPr>
        <w:rPr>
          <w:rFonts w:ascii="Times New Roman" w:hAnsi="Times New Roman" w:cs="Times New Roman"/>
          <w:sz w:val="28"/>
          <w:szCs w:val="28"/>
        </w:rPr>
      </w:pPr>
    </w:p>
    <w:p w:rsidR="00D922D4" w:rsidRDefault="00D922D4">
      <w:pPr>
        <w:rPr>
          <w:rFonts w:ascii="Times New Roman" w:hAnsi="Times New Roman" w:cs="Times New Roman"/>
          <w:sz w:val="28"/>
          <w:szCs w:val="28"/>
        </w:rPr>
      </w:pPr>
    </w:p>
    <w:p w:rsidR="00D922D4" w:rsidRDefault="00D922D4">
      <w:pPr>
        <w:rPr>
          <w:rFonts w:ascii="Times New Roman" w:hAnsi="Times New Roman" w:cs="Times New Roman"/>
          <w:sz w:val="28"/>
          <w:szCs w:val="28"/>
        </w:rPr>
      </w:pPr>
    </w:p>
    <w:p w:rsidR="00D922D4" w:rsidRDefault="00D922D4">
      <w:pPr>
        <w:rPr>
          <w:rFonts w:ascii="Times New Roman" w:hAnsi="Times New Roman" w:cs="Times New Roman"/>
          <w:sz w:val="28"/>
          <w:szCs w:val="28"/>
        </w:rPr>
      </w:pPr>
    </w:p>
    <w:p w:rsidR="0060712F" w:rsidRDefault="0060712F">
      <w:pPr>
        <w:rPr>
          <w:rFonts w:ascii="Times New Roman" w:hAnsi="Times New Roman" w:cs="Times New Roman"/>
          <w:sz w:val="28"/>
          <w:szCs w:val="28"/>
        </w:rPr>
      </w:pPr>
    </w:p>
    <w:p w:rsidR="0060712F" w:rsidRDefault="0060712F">
      <w:pPr>
        <w:rPr>
          <w:rFonts w:ascii="Times New Roman" w:hAnsi="Times New Roman" w:cs="Times New Roman"/>
          <w:sz w:val="28"/>
          <w:szCs w:val="28"/>
        </w:rPr>
      </w:pPr>
    </w:p>
    <w:p w:rsidR="0060712F" w:rsidRDefault="0060712F">
      <w:pPr>
        <w:rPr>
          <w:rFonts w:ascii="Times New Roman" w:hAnsi="Times New Roman" w:cs="Times New Roman"/>
          <w:sz w:val="28"/>
          <w:szCs w:val="28"/>
        </w:rPr>
      </w:pPr>
    </w:p>
    <w:p w:rsidR="008B2342" w:rsidRDefault="008B2342">
      <w:pPr>
        <w:rPr>
          <w:rFonts w:ascii="Times New Roman" w:hAnsi="Times New Roman" w:cs="Times New Roman"/>
          <w:sz w:val="28"/>
          <w:szCs w:val="28"/>
        </w:rPr>
      </w:pPr>
    </w:p>
    <w:p w:rsidR="008B2342" w:rsidRDefault="008B2342">
      <w:pPr>
        <w:rPr>
          <w:rFonts w:ascii="Times New Roman" w:hAnsi="Times New Roman" w:cs="Times New Roman"/>
          <w:sz w:val="28"/>
          <w:szCs w:val="28"/>
        </w:rPr>
      </w:pPr>
    </w:p>
    <w:p w:rsidR="008B2342" w:rsidRDefault="008B2342">
      <w:pPr>
        <w:rPr>
          <w:rFonts w:ascii="Times New Roman" w:hAnsi="Times New Roman" w:cs="Times New Roman"/>
          <w:sz w:val="28"/>
          <w:szCs w:val="28"/>
        </w:rPr>
      </w:pPr>
    </w:p>
    <w:p w:rsidR="008B2342" w:rsidRDefault="008B2342">
      <w:pPr>
        <w:rPr>
          <w:rFonts w:ascii="Times New Roman" w:hAnsi="Times New Roman" w:cs="Times New Roman"/>
          <w:sz w:val="28"/>
          <w:szCs w:val="28"/>
        </w:rPr>
      </w:pPr>
    </w:p>
    <w:p w:rsidR="005C3BB2" w:rsidRPr="002E33FB" w:rsidRDefault="005C3BB2" w:rsidP="005C3BB2">
      <w:pPr>
        <w:spacing w:after="0" w:line="240" w:lineRule="auto"/>
        <w:ind w:firstLine="623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Додаток 3</w:t>
      </w:r>
    </w:p>
    <w:p w:rsidR="005C3BB2" w:rsidRDefault="005C3BB2" w:rsidP="005C3BB2">
      <w:pPr>
        <w:spacing w:after="0" w:line="240" w:lineRule="auto"/>
        <w:ind w:firstLine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3FB">
        <w:rPr>
          <w:rFonts w:ascii="Times New Roman" w:eastAsia="Times New Roman" w:hAnsi="Times New Roman"/>
          <w:sz w:val="24"/>
          <w:szCs w:val="24"/>
          <w:lang w:eastAsia="ru-RU"/>
        </w:rPr>
        <w:t xml:space="preserve">до рішення сесії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Городищенської      </w:t>
      </w:r>
    </w:p>
    <w:p w:rsidR="005C3BB2" w:rsidRPr="002E33FB" w:rsidRDefault="005C3BB2" w:rsidP="005C3BB2">
      <w:pPr>
        <w:spacing w:after="0" w:line="240" w:lineRule="auto"/>
        <w:ind w:firstLine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3FB">
        <w:rPr>
          <w:rFonts w:ascii="Times New Roman" w:eastAsia="Times New Roman" w:hAnsi="Times New Roman"/>
          <w:sz w:val="24"/>
          <w:szCs w:val="24"/>
          <w:lang w:eastAsia="ru-RU"/>
        </w:rPr>
        <w:t>сільської ради</w:t>
      </w:r>
    </w:p>
    <w:p w:rsidR="005C3BB2" w:rsidRPr="002E33FB" w:rsidRDefault="005C3BB2" w:rsidP="005C3BB2">
      <w:pPr>
        <w:spacing w:after="0" w:line="240" w:lineRule="auto"/>
        <w:ind w:firstLine="595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від «25</w:t>
      </w:r>
      <w:r w:rsidRPr="002E33F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травня</w:t>
      </w:r>
      <w:r w:rsidRPr="002E33FB">
        <w:rPr>
          <w:rFonts w:ascii="Times New Roman" w:eastAsia="Times New Roman" w:hAnsi="Times New Roman"/>
          <w:sz w:val="24"/>
          <w:szCs w:val="24"/>
          <w:lang w:eastAsia="ru-RU"/>
        </w:rPr>
        <w:t xml:space="preserve"> 2021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6/9</w:t>
      </w:r>
    </w:p>
    <w:p w:rsidR="00D922D4" w:rsidRDefault="00D922D4" w:rsidP="00D922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</w:pPr>
    </w:p>
    <w:p w:rsidR="00D922D4" w:rsidRPr="008F0500" w:rsidRDefault="00D922D4" w:rsidP="00D922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F0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ПОРЯДОК</w:t>
      </w:r>
    </w:p>
    <w:p w:rsidR="00D922D4" w:rsidRPr="008F0500" w:rsidRDefault="00D922D4" w:rsidP="00D922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F0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виявлення та обліку безхазяйних відходів</w:t>
      </w:r>
    </w:p>
    <w:p w:rsidR="00D922D4" w:rsidRDefault="00D922D4" w:rsidP="00D922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</w:pPr>
      <w:r w:rsidRPr="008F0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 xml:space="preserve">на території </w:t>
      </w:r>
      <w:r w:rsidR="00483B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Городищенської</w:t>
      </w:r>
      <w:r w:rsidRPr="008F0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 xml:space="preserve"> сільської ради</w:t>
      </w:r>
    </w:p>
    <w:p w:rsidR="00D922D4" w:rsidRPr="008F0500" w:rsidRDefault="00D922D4" w:rsidP="00D922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D922D4" w:rsidRPr="008F0500" w:rsidRDefault="00D922D4" w:rsidP="00D922D4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F05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lastRenderedPageBreak/>
        <w:t>Безхазяйні відходи – відходи, що не мають власника або власник яких невідомий.</w:t>
      </w:r>
    </w:p>
    <w:p w:rsidR="00D922D4" w:rsidRDefault="00D922D4" w:rsidP="00D922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8F0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1.</w:t>
      </w:r>
      <w:r w:rsidRPr="008F050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uk-UA"/>
        </w:rPr>
        <w:t> </w:t>
      </w:r>
      <w:r w:rsidRPr="008F05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Цей Порядок розроблено відповідно до Закону України «Про відходи» та «Порядку виявлення та обліку безхазяйних відходів», затвердженого постановою Кабінету Міністрів України від 03.08.1998р. №1217.</w:t>
      </w:r>
    </w:p>
    <w:p w:rsidR="00D922D4" w:rsidRPr="008F0500" w:rsidRDefault="00D922D4" w:rsidP="00D922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D922D4" w:rsidRDefault="00D922D4" w:rsidP="00D922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8F0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2.</w:t>
      </w:r>
      <w:r w:rsidRPr="008F050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uk-UA"/>
        </w:rPr>
        <w:t> </w:t>
      </w:r>
      <w:r w:rsidRPr="008F05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Власники або користувачі земельних ділянок, на яких виявлено відходи, зобов’язані повідомити про них орган місцевого самоврядування.</w:t>
      </w:r>
    </w:p>
    <w:p w:rsidR="00D922D4" w:rsidRPr="008F0500" w:rsidRDefault="00D922D4" w:rsidP="00D922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D922D4" w:rsidRDefault="00D922D4" w:rsidP="00D922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8F0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3.</w:t>
      </w:r>
      <w:r w:rsidRPr="008F050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uk-UA"/>
        </w:rPr>
        <w:t> </w:t>
      </w:r>
      <w:r w:rsidRPr="008F05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Підставами для здійснення процедур визначення відходів та наступного їх обліку також можуть бути заяви (повідомлення) громадян, підприємств, установ та організацій, органів місцевого самоврядування тощо.</w:t>
      </w:r>
    </w:p>
    <w:p w:rsidR="00D922D4" w:rsidRPr="008F0500" w:rsidRDefault="00D922D4" w:rsidP="00D922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D922D4" w:rsidRDefault="00D922D4" w:rsidP="00D922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8F0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4.</w:t>
      </w:r>
      <w:r w:rsidRPr="008F050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uk-UA"/>
        </w:rPr>
        <w:t> </w:t>
      </w:r>
      <w:r w:rsidRPr="008F05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Заяви (повідомлення) про факти виявлення відходів розглядаються на черговому (позачерговому) засіданні постійно діючої комісії з питань поводження з безхазяйними відходами (далі — комісія).</w:t>
      </w:r>
    </w:p>
    <w:p w:rsidR="00D922D4" w:rsidRPr="008F0500" w:rsidRDefault="00D922D4" w:rsidP="00D922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D922D4" w:rsidRPr="008F0500" w:rsidRDefault="00D922D4" w:rsidP="00D922D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F0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5.</w:t>
      </w:r>
      <w:r w:rsidRPr="008F050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uk-UA"/>
        </w:rPr>
        <w:t> </w:t>
      </w:r>
      <w:r w:rsidRPr="008F05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Комісія визначає кількість, склад, властивості,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вартість відходів, </w:t>
      </w:r>
      <w:r w:rsidRPr="008F05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ступінь їх небезпеки для навколишнього природного середовища і здоров’я людини та вживає заходів до визначення власника відходів.</w:t>
      </w:r>
    </w:p>
    <w:p w:rsidR="00D922D4" w:rsidRDefault="00D922D4" w:rsidP="00D922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8F05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У разі необхідності для визначення власника відходів та їх оцінки можуть залучатися правоохоронні органи, відповідні спеціалісти та експерти, утворені робочі групи.</w:t>
      </w:r>
    </w:p>
    <w:p w:rsidR="00D922D4" w:rsidRPr="008F0500" w:rsidRDefault="00D922D4" w:rsidP="00D922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D922D4" w:rsidRDefault="00D922D4" w:rsidP="00D922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8F0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6.</w:t>
      </w:r>
      <w:r w:rsidRPr="008F050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uk-UA"/>
        </w:rPr>
        <w:t> </w:t>
      </w:r>
      <w:r w:rsidRPr="008F05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За результатами своєї роботи комісія складає акт, який передається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виконавчого комітету сільської ради</w:t>
      </w:r>
      <w:r w:rsidRPr="008F05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для вирішення питання про подальше поводження з відходами.</w:t>
      </w:r>
    </w:p>
    <w:p w:rsidR="00D922D4" w:rsidRPr="008F0500" w:rsidRDefault="00D922D4" w:rsidP="00D922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D922D4" w:rsidRDefault="00D922D4" w:rsidP="00D922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8F0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7.</w:t>
      </w:r>
      <w:r w:rsidRPr="008F050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uk-UA"/>
        </w:rPr>
        <w:t> </w:t>
      </w:r>
      <w:r w:rsidRPr="008F05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На підставі акта комісії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виконавчий комітет</w:t>
      </w:r>
      <w:r w:rsidRPr="008F05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приймає рішення щодо подальшого поводження з відходами та в разі необхідності порушу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є</w:t>
      </w:r>
      <w:r w:rsidRPr="008F05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справу про притягнення до відповідальності осіб, винних у порушенні законодавства про відходи, та відшкодування заподіяної шкоди.</w:t>
      </w:r>
    </w:p>
    <w:p w:rsidR="00D922D4" w:rsidRPr="008F0500" w:rsidRDefault="00D922D4" w:rsidP="00D922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D922D4" w:rsidRPr="008F0500" w:rsidRDefault="00D922D4" w:rsidP="00D922D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F0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8.</w:t>
      </w:r>
      <w:r w:rsidRPr="008F050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uk-UA"/>
        </w:rPr>
        <w:t> </w:t>
      </w:r>
      <w:r w:rsidRPr="008F05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У разі визначення власника відходів він несе повну відповідальність за додержання умов поводження з ними та запобігання негативному впливу відходів на навколишнє природне середовище відповідно до положень Закону України «Про відходи».</w:t>
      </w:r>
    </w:p>
    <w:p w:rsidR="00D922D4" w:rsidRPr="002167DD" w:rsidRDefault="00D922D4" w:rsidP="0034031D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8F0500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sectPr w:rsidR="00D922D4" w:rsidRPr="002167DD" w:rsidSect="00EC0128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D7BE0"/>
    <w:multiLevelType w:val="multilevel"/>
    <w:tmpl w:val="464AF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014FE6"/>
    <w:multiLevelType w:val="multilevel"/>
    <w:tmpl w:val="D090B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F51EAC"/>
    <w:multiLevelType w:val="multilevel"/>
    <w:tmpl w:val="DB782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B21B22"/>
    <w:multiLevelType w:val="multilevel"/>
    <w:tmpl w:val="2EEA4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81"/>
    <w:rsid w:val="0008325E"/>
    <w:rsid w:val="002167DD"/>
    <w:rsid w:val="002E7E07"/>
    <w:rsid w:val="0034031D"/>
    <w:rsid w:val="003508E4"/>
    <w:rsid w:val="00483B7A"/>
    <w:rsid w:val="004F5568"/>
    <w:rsid w:val="00530E75"/>
    <w:rsid w:val="0054197C"/>
    <w:rsid w:val="00590259"/>
    <w:rsid w:val="005C3BB2"/>
    <w:rsid w:val="0060712F"/>
    <w:rsid w:val="0075766D"/>
    <w:rsid w:val="00761D35"/>
    <w:rsid w:val="00784B06"/>
    <w:rsid w:val="007B0A31"/>
    <w:rsid w:val="008B2342"/>
    <w:rsid w:val="009535EF"/>
    <w:rsid w:val="00A473BD"/>
    <w:rsid w:val="00BD1B81"/>
    <w:rsid w:val="00C77F63"/>
    <w:rsid w:val="00D922D4"/>
    <w:rsid w:val="00E86B21"/>
    <w:rsid w:val="00EC0128"/>
    <w:rsid w:val="00F241D3"/>
    <w:rsid w:val="00F5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F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07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F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07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69EA3-82D5-4556-A562-FF0E1EC01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1090</Words>
  <Characters>6216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Admin</cp:lastModifiedBy>
  <cp:revision>20</cp:revision>
  <cp:lastPrinted>2021-06-01T12:24:00Z</cp:lastPrinted>
  <dcterms:created xsi:type="dcterms:W3CDTF">2019-04-02T06:13:00Z</dcterms:created>
  <dcterms:modified xsi:type="dcterms:W3CDTF">2021-06-03T08:00:00Z</dcterms:modified>
</cp:coreProperties>
</file>