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9D" w:rsidRPr="00E2179D" w:rsidRDefault="00E2179D" w:rsidP="00E2179D">
      <w:pPr>
        <w:spacing w:after="0" w:line="240" w:lineRule="auto"/>
        <w:ind w:firstLine="5387"/>
        <w:rPr>
          <w:rFonts w:ascii="Times New Roman" w:hAnsi="Times New Roman"/>
          <w:sz w:val="24"/>
          <w:szCs w:val="24"/>
          <w:lang w:eastAsia="ru-RU"/>
        </w:rPr>
      </w:pPr>
      <w:r w:rsidRPr="00E2179D">
        <w:rPr>
          <w:rFonts w:ascii="Times New Roman" w:hAnsi="Times New Roman"/>
          <w:sz w:val="24"/>
          <w:szCs w:val="24"/>
          <w:lang w:eastAsia="ru-RU"/>
        </w:rPr>
        <w:t>Додаток 3</w:t>
      </w:r>
    </w:p>
    <w:p w:rsidR="00E2179D" w:rsidRPr="00E2179D" w:rsidRDefault="00E2179D" w:rsidP="00E2179D">
      <w:pPr>
        <w:spacing w:after="0" w:line="240" w:lineRule="auto"/>
        <w:ind w:firstLine="5387"/>
        <w:rPr>
          <w:rFonts w:ascii="Times New Roman" w:hAnsi="Times New Roman"/>
          <w:sz w:val="24"/>
          <w:szCs w:val="24"/>
          <w:lang w:eastAsia="ru-RU"/>
        </w:rPr>
      </w:pPr>
      <w:r w:rsidRPr="00E2179D">
        <w:rPr>
          <w:rFonts w:ascii="Times New Roman" w:hAnsi="Times New Roman"/>
          <w:sz w:val="24"/>
          <w:szCs w:val="24"/>
          <w:lang w:eastAsia="ru-RU"/>
        </w:rPr>
        <w:t xml:space="preserve">до рішення </w:t>
      </w:r>
      <w:r w:rsidRPr="00E2179D">
        <w:rPr>
          <w:rFonts w:ascii="Times New Roman" w:hAnsi="Times New Roman"/>
          <w:sz w:val="24"/>
          <w:szCs w:val="24"/>
          <w:lang w:val="ru-RU" w:eastAsia="ru-RU"/>
        </w:rPr>
        <w:t>виконавчого ком</w:t>
      </w:r>
      <w:r w:rsidRPr="00E2179D">
        <w:rPr>
          <w:rFonts w:ascii="Times New Roman" w:hAnsi="Times New Roman"/>
          <w:sz w:val="24"/>
          <w:szCs w:val="24"/>
          <w:lang w:eastAsia="ru-RU"/>
        </w:rPr>
        <w:t>і</w:t>
      </w:r>
      <w:r w:rsidRPr="00E2179D">
        <w:rPr>
          <w:rFonts w:ascii="Times New Roman" w:hAnsi="Times New Roman"/>
          <w:sz w:val="24"/>
          <w:szCs w:val="24"/>
          <w:lang w:val="ru-RU" w:eastAsia="ru-RU"/>
        </w:rPr>
        <w:t xml:space="preserve">тету </w:t>
      </w:r>
      <w:r w:rsidRPr="00E2179D">
        <w:rPr>
          <w:rFonts w:ascii="Times New Roman" w:hAnsi="Times New Roman"/>
          <w:sz w:val="24"/>
          <w:szCs w:val="24"/>
          <w:lang w:eastAsia="ru-RU"/>
        </w:rPr>
        <w:t xml:space="preserve">              </w:t>
      </w:r>
    </w:p>
    <w:p w:rsidR="00E2179D" w:rsidRPr="00E2179D" w:rsidRDefault="00E2179D" w:rsidP="00E2179D">
      <w:pPr>
        <w:spacing w:after="0" w:line="240" w:lineRule="auto"/>
        <w:ind w:firstLine="5387"/>
        <w:rPr>
          <w:rFonts w:ascii="Times New Roman" w:hAnsi="Times New Roman"/>
          <w:sz w:val="24"/>
          <w:szCs w:val="24"/>
          <w:lang w:eastAsia="ru-RU"/>
        </w:rPr>
      </w:pPr>
      <w:r w:rsidRPr="00E2179D">
        <w:rPr>
          <w:rFonts w:ascii="Times New Roman" w:hAnsi="Times New Roman"/>
          <w:sz w:val="24"/>
          <w:szCs w:val="24"/>
          <w:lang w:eastAsia="ru-RU"/>
        </w:rPr>
        <w:t xml:space="preserve">сільської ради </w:t>
      </w:r>
    </w:p>
    <w:p w:rsidR="00E2179D" w:rsidRPr="00E2179D" w:rsidRDefault="00E2179D" w:rsidP="00E2179D">
      <w:pPr>
        <w:spacing w:after="0" w:line="240" w:lineRule="auto"/>
        <w:ind w:left="5387"/>
        <w:jc w:val="both"/>
        <w:rPr>
          <w:rFonts w:ascii="Times New Roman" w:eastAsia="Times New Roman" w:hAnsi="Times New Roman"/>
          <w:bCs/>
          <w:iCs/>
          <w:sz w:val="24"/>
          <w:szCs w:val="24"/>
          <w:lang w:val="ru-RU" w:eastAsia="ru-RU"/>
        </w:rPr>
      </w:pPr>
      <w:r w:rsidRPr="00E2179D">
        <w:rPr>
          <w:rFonts w:ascii="Times New Roman" w:eastAsia="Times New Roman" w:hAnsi="Times New Roman"/>
          <w:bCs/>
          <w:iCs/>
          <w:sz w:val="24"/>
          <w:szCs w:val="24"/>
          <w:lang w:val="ru-RU" w:eastAsia="ru-RU"/>
        </w:rPr>
        <w:t xml:space="preserve">«18 </w:t>
      </w:r>
      <w:r w:rsidRPr="00E2179D">
        <w:rPr>
          <w:rFonts w:ascii="Times New Roman" w:eastAsia="Times New Roman" w:hAnsi="Times New Roman"/>
          <w:bCs/>
          <w:iCs/>
          <w:sz w:val="24"/>
          <w:szCs w:val="24"/>
          <w:lang w:eastAsia="ru-RU"/>
        </w:rPr>
        <w:t>» травня 2021 року №</w:t>
      </w:r>
      <w:r w:rsidRPr="00E2179D">
        <w:rPr>
          <w:rFonts w:ascii="Times New Roman" w:eastAsia="Times New Roman" w:hAnsi="Times New Roman"/>
          <w:bCs/>
          <w:iCs/>
          <w:sz w:val="24"/>
          <w:szCs w:val="24"/>
          <w:lang w:val="ru-RU" w:eastAsia="ru-RU"/>
        </w:rPr>
        <w:t xml:space="preserve">  </w:t>
      </w:r>
    </w:p>
    <w:p w:rsidR="00E2179D" w:rsidRPr="00E2179D" w:rsidRDefault="00E2179D" w:rsidP="00E2179D">
      <w:pPr>
        <w:spacing w:after="0" w:line="240" w:lineRule="auto"/>
        <w:rPr>
          <w:rFonts w:ascii="Times New Roman" w:hAnsi="Times New Roman"/>
          <w:b/>
          <w:sz w:val="28"/>
          <w:szCs w:val="28"/>
        </w:rPr>
      </w:pPr>
      <w:r w:rsidRPr="00E2179D">
        <w:rPr>
          <w:rFonts w:ascii="Times New Roman" w:hAnsi="Times New Roman"/>
          <w:b/>
          <w:sz w:val="28"/>
          <w:szCs w:val="28"/>
        </w:rPr>
        <w:t xml:space="preserve">                                            </w:t>
      </w:r>
    </w:p>
    <w:p w:rsidR="00E2179D" w:rsidRPr="00E2179D" w:rsidRDefault="00E2179D" w:rsidP="00E2179D">
      <w:pPr>
        <w:spacing w:after="0" w:line="240" w:lineRule="auto"/>
        <w:jc w:val="center"/>
        <w:rPr>
          <w:rFonts w:ascii="Times New Roman" w:hAnsi="Times New Roman"/>
          <w:b/>
          <w:sz w:val="28"/>
          <w:szCs w:val="28"/>
        </w:rPr>
      </w:pPr>
    </w:p>
    <w:p w:rsidR="00E2179D" w:rsidRPr="00E2179D" w:rsidRDefault="00E2179D" w:rsidP="00E2179D">
      <w:pPr>
        <w:spacing w:after="0" w:line="240" w:lineRule="auto"/>
        <w:jc w:val="center"/>
        <w:rPr>
          <w:rFonts w:ascii="Times New Roman" w:hAnsi="Times New Roman"/>
          <w:b/>
          <w:sz w:val="28"/>
          <w:szCs w:val="28"/>
        </w:rPr>
      </w:pPr>
      <w:r w:rsidRPr="00E2179D">
        <w:rPr>
          <w:rFonts w:ascii="Times New Roman" w:hAnsi="Times New Roman"/>
          <w:b/>
          <w:sz w:val="28"/>
          <w:szCs w:val="28"/>
        </w:rPr>
        <w:t>П О Л О Ж Е Н Н Я</w:t>
      </w:r>
    </w:p>
    <w:p w:rsidR="00E2179D" w:rsidRPr="00E2179D" w:rsidRDefault="00E2179D" w:rsidP="00E2179D">
      <w:pPr>
        <w:spacing w:after="0" w:line="240" w:lineRule="auto"/>
        <w:jc w:val="center"/>
        <w:rPr>
          <w:rFonts w:ascii="Times New Roman" w:hAnsi="Times New Roman"/>
          <w:b/>
          <w:sz w:val="28"/>
          <w:szCs w:val="28"/>
        </w:rPr>
      </w:pPr>
      <w:r w:rsidRPr="00E2179D">
        <w:rPr>
          <w:rFonts w:ascii="Times New Roman" w:hAnsi="Times New Roman"/>
          <w:b/>
          <w:sz w:val="28"/>
          <w:szCs w:val="28"/>
        </w:rPr>
        <w:t xml:space="preserve">про єдиний податок на території </w:t>
      </w:r>
    </w:p>
    <w:p w:rsidR="00E2179D" w:rsidRPr="00E2179D" w:rsidRDefault="00E2179D" w:rsidP="00E2179D">
      <w:pPr>
        <w:spacing w:after="0" w:line="240" w:lineRule="auto"/>
        <w:jc w:val="center"/>
        <w:rPr>
          <w:rFonts w:ascii="Times New Roman" w:hAnsi="Times New Roman"/>
          <w:b/>
          <w:sz w:val="28"/>
          <w:szCs w:val="28"/>
        </w:rPr>
      </w:pPr>
      <w:r w:rsidRPr="00E2179D">
        <w:rPr>
          <w:rFonts w:ascii="Times New Roman" w:hAnsi="Times New Roman"/>
          <w:b/>
          <w:sz w:val="28"/>
          <w:szCs w:val="28"/>
        </w:rPr>
        <w:t xml:space="preserve">Городищенської сільської територіальної громади </w:t>
      </w:r>
    </w:p>
    <w:p w:rsidR="00E2179D" w:rsidRPr="00E2179D" w:rsidRDefault="00E2179D" w:rsidP="00E2179D">
      <w:pPr>
        <w:spacing w:after="0" w:line="240" w:lineRule="auto"/>
        <w:jc w:val="both"/>
        <w:rPr>
          <w:rFonts w:ascii="Times New Roman" w:hAnsi="Times New Roman"/>
          <w:b/>
          <w:sz w:val="28"/>
          <w:szCs w:val="28"/>
        </w:rPr>
      </w:pPr>
    </w:p>
    <w:p w:rsidR="00E2179D" w:rsidRPr="00E2179D" w:rsidRDefault="00E2179D" w:rsidP="00E2179D">
      <w:pPr>
        <w:spacing w:after="0" w:line="240" w:lineRule="auto"/>
        <w:ind w:firstLine="450"/>
        <w:rPr>
          <w:rFonts w:ascii="Times New Roman" w:hAnsi="Times New Roman"/>
          <w:b/>
          <w:sz w:val="28"/>
          <w:szCs w:val="28"/>
        </w:rPr>
      </w:pPr>
      <w:r w:rsidRPr="00E2179D">
        <w:rPr>
          <w:rFonts w:ascii="Times New Roman" w:hAnsi="Times New Roman"/>
          <w:b/>
          <w:sz w:val="28"/>
          <w:szCs w:val="28"/>
        </w:rPr>
        <w:t>1. Загальні  положення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0" w:name="n6948"/>
      <w:bookmarkEnd w:id="0"/>
      <w:r w:rsidRPr="00E2179D">
        <w:rPr>
          <w:rFonts w:ascii="Times New Roman" w:eastAsia="Times New Roman" w:hAnsi="Times New Roman"/>
          <w:color w:val="000000"/>
          <w:sz w:val="28"/>
          <w:szCs w:val="28"/>
          <w:lang w:eastAsia="ru-RU"/>
        </w:rPr>
        <w:t>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Податковим кодексом України, з одночасним веденням спрощеного обліку та звітності.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 w:name="n6949"/>
      <w:bookmarkEnd w:id="1"/>
      <w:r w:rsidRPr="00E2179D">
        <w:rPr>
          <w:rFonts w:ascii="Times New Roman" w:eastAsia="Times New Roman" w:hAnsi="Times New Roman"/>
          <w:color w:val="000000"/>
          <w:sz w:val="28"/>
          <w:szCs w:val="28"/>
          <w:lang w:val="ru-RU" w:eastAsia="ru-RU"/>
        </w:rPr>
        <w:t>1.</w:t>
      </w:r>
      <w:r w:rsidRPr="00E2179D">
        <w:rPr>
          <w:rFonts w:ascii="Times New Roman" w:eastAsia="Times New Roman" w:hAnsi="Times New Roman"/>
          <w:color w:val="000000"/>
          <w:sz w:val="28"/>
          <w:szCs w:val="28"/>
          <w:lang w:eastAsia="ru-RU"/>
        </w:rPr>
        <w:t>2</w:t>
      </w:r>
      <w:r w:rsidRPr="00E2179D">
        <w:rPr>
          <w:rFonts w:ascii="Times New Roman" w:eastAsia="Times New Roman" w:hAnsi="Times New Roman"/>
          <w:color w:val="000000"/>
          <w:sz w:val="28"/>
          <w:szCs w:val="28"/>
          <w:lang w:val="ru-RU" w:eastAsia="ru-RU"/>
        </w:rPr>
        <w:t>. Юридична особа чи фізична особа - підприємець може самостійно обрати спрощену систему оподаткування та реєстру</w:t>
      </w:r>
      <w:r w:rsidRPr="00E2179D">
        <w:rPr>
          <w:rFonts w:ascii="Times New Roman" w:eastAsia="Times New Roman" w:hAnsi="Times New Roman"/>
          <w:color w:val="000000"/>
          <w:sz w:val="28"/>
          <w:szCs w:val="28"/>
          <w:lang w:eastAsia="ru-RU"/>
        </w:rPr>
        <w:t>ва</w:t>
      </w:r>
      <w:r w:rsidRPr="00E2179D">
        <w:rPr>
          <w:rFonts w:ascii="Times New Roman" w:eastAsia="Times New Roman" w:hAnsi="Times New Roman"/>
          <w:color w:val="000000"/>
          <w:sz w:val="28"/>
          <w:szCs w:val="28"/>
          <w:lang w:val="ru-RU" w:eastAsia="ru-RU"/>
        </w:rPr>
        <w:t>т</w:t>
      </w:r>
      <w:r w:rsidRPr="00E2179D">
        <w:rPr>
          <w:rFonts w:ascii="Times New Roman" w:eastAsia="Times New Roman" w:hAnsi="Times New Roman"/>
          <w:color w:val="000000"/>
          <w:sz w:val="28"/>
          <w:szCs w:val="28"/>
          <w:lang w:eastAsia="ru-RU"/>
        </w:rPr>
        <w:t>и</w:t>
      </w:r>
      <w:r w:rsidRPr="00E2179D">
        <w:rPr>
          <w:rFonts w:ascii="Times New Roman" w:eastAsia="Times New Roman" w:hAnsi="Times New Roman"/>
          <w:color w:val="000000"/>
          <w:sz w:val="28"/>
          <w:szCs w:val="28"/>
          <w:lang w:val="ru-RU" w:eastAsia="ru-RU"/>
        </w:rPr>
        <w:t>ся платником єдиного податку в порядку</w:t>
      </w:r>
      <w:r w:rsidRPr="00E2179D">
        <w:rPr>
          <w:rFonts w:ascii="Times New Roman" w:eastAsia="Times New Roman" w:hAnsi="Times New Roman"/>
          <w:color w:val="000000"/>
          <w:sz w:val="28"/>
          <w:szCs w:val="28"/>
          <w:lang w:eastAsia="ru-RU"/>
        </w:rPr>
        <w:t xml:space="preserve">і на умовах, </w:t>
      </w:r>
      <w:r w:rsidRPr="00E2179D">
        <w:rPr>
          <w:rFonts w:ascii="Times New Roman" w:eastAsia="Times New Roman" w:hAnsi="Times New Roman"/>
          <w:color w:val="000000"/>
          <w:sz w:val="28"/>
          <w:szCs w:val="28"/>
          <w:lang w:val="ru-RU" w:eastAsia="ru-RU"/>
        </w:rPr>
        <w:t>визначен</w:t>
      </w:r>
      <w:r w:rsidRPr="00E2179D">
        <w:rPr>
          <w:rFonts w:ascii="Times New Roman" w:eastAsia="Times New Roman" w:hAnsi="Times New Roman"/>
          <w:color w:val="000000"/>
          <w:sz w:val="28"/>
          <w:szCs w:val="28"/>
          <w:lang w:eastAsia="ru-RU"/>
        </w:rPr>
        <w:t>их Податковим кодексом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 w:name="n6950"/>
      <w:bookmarkEnd w:id="2"/>
      <w:r w:rsidRPr="00E2179D">
        <w:rPr>
          <w:rFonts w:ascii="Times New Roman" w:eastAsia="Times New Roman" w:hAnsi="Times New Roman"/>
          <w:color w:val="000000"/>
          <w:sz w:val="28"/>
          <w:szCs w:val="28"/>
          <w:lang w:eastAsia="ru-RU"/>
        </w:rPr>
        <w:t>1.3</w:t>
      </w:r>
      <w:r w:rsidRPr="00E2179D">
        <w:rPr>
          <w:rFonts w:ascii="Times New Roman" w:eastAsia="Times New Roman" w:hAnsi="Times New Roman"/>
          <w:color w:val="000000"/>
          <w:sz w:val="28"/>
          <w:szCs w:val="28"/>
          <w:lang w:val="ru-RU" w:eastAsia="ru-RU"/>
        </w:rPr>
        <w:t>.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 w:name="n6951"/>
      <w:bookmarkEnd w:id="3"/>
      <w:r w:rsidRPr="00E2179D">
        <w:rPr>
          <w:rFonts w:ascii="Times New Roman" w:eastAsia="Times New Roman" w:hAnsi="Times New Roman"/>
          <w:color w:val="000000"/>
          <w:sz w:val="28"/>
          <w:szCs w:val="28"/>
          <w:lang w:val="ru-RU" w:eastAsia="ru-RU"/>
        </w:rPr>
        <w:t xml:space="preserve">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Pr="00E2179D">
        <w:rPr>
          <w:rFonts w:ascii="Times New Roman" w:eastAsia="Times New Roman" w:hAnsi="Times New Roman"/>
          <w:color w:val="000000"/>
          <w:sz w:val="28"/>
          <w:szCs w:val="28"/>
          <w:lang w:eastAsia="ru-RU"/>
        </w:rPr>
        <w:t>1 млн.</w:t>
      </w:r>
      <w:r w:rsidRPr="00E2179D">
        <w:rPr>
          <w:rFonts w:ascii="Times New Roman" w:eastAsia="Times New Roman" w:hAnsi="Times New Roman"/>
          <w:color w:val="000000"/>
          <w:sz w:val="28"/>
          <w:szCs w:val="28"/>
          <w:lang w:val="ru-RU" w:eastAsia="ru-RU"/>
        </w:rPr>
        <w:t xml:space="preserve"> гривень;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4" w:name="n11965"/>
      <w:bookmarkStart w:id="5" w:name="n6952"/>
      <w:bookmarkEnd w:id="4"/>
      <w:bookmarkEnd w:id="5"/>
      <w:r w:rsidRPr="00E2179D">
        <w:rPr>
          <w:rFonts w:ascii="Times New Roman" w:eastAsia="Times New Roman" w:hAnsi="Times New Roman"/>
          <w:color w:val="000000"/>
          <w:sz w:val="28"/>
          <w:szCs w:val="28"/>
          <w:lang w:val="ru-RU" w:eastAsia="ru-RU"/>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 w:name="n6953"/>
      <w:bookmarkEnd w:id="6"/>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не використовують працю найманих осіб або кількість осіб, які перебувають з ними у трудових відносинах, одночасно не перевищує 10 осіб;</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 w:name="n6954"/>
      <w:bookmarkEnd w:id="7"/>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обсяг доходу не перевищує 5</w:t>
      </w:r>
      <w:r w:rsidRPr="00E2179D">
        <w:rPr>
          <w:rFonts w:ascii="Times New Roman" w:eastAsia="Times New Roman" w:hAnsi="Times New Roman"/>
          <w:color w:val="000000"/>
          <w:sz w:val="28"/>
          <w:szCs w:val="28"/>
          <w:lang w:eastAsia="ru-RU"/>
        </w:rPr>
        <w:t xml:space="preserve"> млн.</w:t>
      </w:r>
      <w:r w:rsidRPr="00E2179D">
        <w:rPr>
          <w:rFonts w:ascii="Times New Roman" w:eastAsia="Times New Roman" w:hAnsi="Times New Roman"/>
          <w:color w:val="000000"/>
          <w:sz w:val="28"/>
          <w:szCs w:val="28"/>
          <w:lang w:val="ru-RU" w:eastAsia="ru-RU"/>
        </w:rPr>
        <w:t xml:space="preserve"> гривень.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 w:name="n11966"/>
      <w:bookmarkStart w:id="9" w:name="n6955"/>
      <w:bookmarkEnd w:id="8"/>
      <w:bookmarkEnd w:id="9"/>
      <w:r w:rsidRPr="00E2179D">
        <w:rPr>
          <w:rFonts w:ascii="Times New Roman" w:eastAsia="Times New Roman" w:hAnsi="Times New Roman"/>
          <w:color w:val="000000"/>
          <w:sz w:val="28"/>
          <w:szCs w:val="28"/>
          <w:lang w:val="ru-RU" w:eastAsia="ru-RU"/>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w:t>
      </w:r>
      <w:r w:rsidRPr="00E2179D">
        <w:rPr>
          <w:rFonts w:ascii="Times New Roman" w:eastAsia="Times New Roman" w:hAnsi="Times New Roman"/>
          <w:color w:val="000000"/>
          <w:sz w:val="28"/>
          <w:szCs w:val="28"/>
          <w:lang w:eastAsia="ru-RU"/>
        </w:rPr>
        <w:t xml:space="preserve"> </w:t>
      </w:r>
      <w:hyperlink r:id="rId6" w:tgtFrame="_blank" w:history="1">
        <w:r w:rsidRPr="00E2179D">
          <w:rPr>
            <w:rFonts w:ascii="Times New Roman" w:eastAsia="Times New Roman" w:hAnsi="Times New Roman"/>
            <w:sz w:val="28"/>
            <w:szCs w:val="28"/>
            <w:bdr w:val="none" w:sz="0" w:space="0" w:color="auto" w:frame="1"/>
            <w:lang w:val="ru-RU" w:eastAsia="ru-RU"/>
          </w:rPr>
          <w:t>КВЕД ДК 009:2005</w:t>
        </w:r>
      </w:hyperlink>
      <w:r w:rsidRPr="00E2179D">
        <w:rPr>
          <w:rFonts w:ascii="Times New Roman" w:eastAsia="Times New Roman" w:hAnsi="Times New Roman"/>
          <w:sz w:val="28"/>
          <w:szCs w:val="28"/>
          <w:lang w:val="ru-RU" w:eastAsia="ru-RU"/>
        </w:rPr>
        <w:t>),</w:t>
      </w:r>
      <w:r w:rsidRPr="00E2179D">
        <w:rPr>
          <w:rFonts w:ascii="Times New Roman" w:eastAsia="Times New Roman" w:hAnsi="Times New Roman"/>
          <w:color w:val="000000"/>
          <w:sz w:val="28"/>
          <w:szCs w:val="28"/>
          <w:lang w:val="ru-RU" w:eastAsia="ru-RU"/>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 w:name="n6956"/>
      <w:bookmarkStart w:id="11" w:name="n6957"/>
      <w:bookmarkEnd w:id="10"/>
      <w:bookmarkEnd w:id="11"/>
      <w:r w:rsidRPr="00E2179D">
        <w:rPr>
          <w:rFonts w:ascii="Times New Roman" w:eastAsia="Times New Roman" w:hAnsi="Times New Roman"/>
          <w:color w:val="000000"/>
          <w:sz w:val="28"/>
          <w:szCs w:val="28"/>
          <w:lang w:val="ru-RU" w:eastAsia="ru-RU"/>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w:t>
      </w:r>
      <w:r w:rsidRPr="00E2179D">
        <w:rPr>
          <w:rFonts w:ascii="Times New Roman" w:eastAsia="Times New Roman" w:hAnsi="Times New Roman"/>
          <w:color w:val="000000"/>
          <w:sz w:val="28"/>
          <w:szCs w:val="28"/>
          <w:lang w:val="ru-RU" w:eastAsia="ru-RU"/>
        </w:rPr>
        <w:lastRenderedPageBreak/>
        <w:t xml:space="preserve">якої організаційно-правової форми, у яких протягом календарного року обсяг доходу не перевищує </w:t>
      </w:r>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0</w:t>
      </w:r>
      <w:r w:rsidRPr="00E2179D">
        <w:rPr>
          <w:rFonts w:ascii="Times New Roman" w:eastAsia="Times New Roman" w:hAnsi="Times New Roman"/>
          <w:color w:val="000000"/>
          <w:sz w:val="28"/>
          <w:szCs w:val="28"/>
          <w:lang w:eastAsia="ru-RU"/>
        </w:rPr>
        <w:t xml:space="preserve"> млн.</w:t>
      </w:r>
      <w:r w:rsidRPr="00E2179D">
        <w:rPr>
          <w:rFonts w:ascii="Times New Roman" w:eastAsia="Times New Roman" w:hAnsi="Times New Roman"/>
          <w:color w:val="000000"/>
          <w:sz w:val="28"/>
          <w:szCs w:val="28"/>
          <w:lang w:val="ru-RU" w:eastAsia="ru-RU"/>
        </w:rPr>
        <w:t xml:space="preserve"> гривень;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2" w:name="n11967"/>
      <w:bookmarkStart w:id="13" w:name="n6960"/>
      <w:bookmarkEnd w:id="12"/>
      <w:bookmarkEnd w:id="13"/>
      <w:r w:rsidRPr="00E2179D">
        <w:rPr>
          <w:rFonts w:ascii="Times New Roman" w:eastAsia="Times New Roman" w:hAnsi="Times New Roman"/>
          <w:color w:val="000000"/>
          <w:sz w:val="28"/>
          <w:szCs w:val="28"/>
          <w:lang w:val="ru-RU" w:eastAsia="ru-RU"/>
        </w:rPr>
        <w:t>4) четверта група - сільськогосподарські товаровиробники</w:t>
      </w:r>
      <w:r w:rsidRPr="00E2179D">
        <w:rPr>
          <w:rFonts w:ascii="Times New Roman" w:eastAsia="Times New Roman" w:hAnsi="Times New Roman"/>
          <w:color w:val="000000"/>
          <w:sz w:val="28"/>
          <w:szCs w:val="28"/>
          <w:lang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shd w:val="clear" w:color="auto" w:fill="FFFFFF"/>
          <w:lang w:eastAsia="ru-RU"/>
        </w:rPr>
      </w:pPr>
      <w:r w:rsidRPr="00E2179D">
        <w:rPr>
          <w:rFonts w:ascii="Times New Roman" w:eastAsia="Times New Roman" w:hAnsi="Times New Roman"/>
          <w:color w:val="000000"/>
          <w:sz w:val="28"/>
          <w:szCs w:val="28"/>
          <w:shd w:val="clear" w:color="auto" w:fill="FFFFFF"/>
          <w:lang w:eastAsia="ru-RU"/>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rsidR="00E2179D" w:rsidRPr="00E2179D" w:rsidRDefault="00E2179D" w:rsidP="00E2179D">
      <w:pPr>
        <w:shd w:val="clear" w:color="auto" w:fill="FFFFFF"/>
        <w:spacing w:after="0" w:line="240" w:lineRule="auto"/>
        <w:ind w:firstLine="450"/>
        <w:jc w:val="both"/>
        <w:rPr>
          <w:rFonts w:ascii="Times New Roman" w:eastAsia="Times New Roman" w:hAnsi="Times New Roman"/>
          <w:sz w:val="28"/>
          <w:szCs w:val="28"/>
          <w:lang w:eastAsia="ru-RU"/>
        </w:rPr>
      </w:pPr>
      <w:r w:rsidRPr="00E2179D">
        <w:rPr>
          <w:rFonts w:ascii="Times New Roman" w:eastAsia="Times New Roman" w:hAnsi="Times New Roman"/>
          <w:sz w:val="28"/>
          <w:szCs w:val="28"/>
          <w:lang w:eastAsia="ru-RU"/>
        </w:rPr>
        <w:t>б) фізичні особи - підприємці, які провадять діяльність виключно в межах фермерського господарства, зареєстрованого відповідно до</w:t>
      </w:r>
      <w:r w:rsidRPr="00E2179D">
        <w:rPr>
          <w:rFonts w:ascii="Times New Roman" w:eastAsia="Times New Roman" w:hAnsi="Times New Roman"/>
          <w:sz w:val="28"/>
          <w:szCs w:val="28"/>
          <w:lang w:val="ru-RU" w:eastAsia="ru-RU"/>
        </w:rPr>
        <w:t> </w:t>
      </w:r>
      <w:hyperlink r:id="rId7" w:tgtFrame="_blank" w:history="1">
        <w:r w:rsidRPr="00E2179D">
          <w:rPr>
            <w:rFonts w:ascii="Times New Roman" w:eastAsia="Times New Roman" w:hAnsi="Times New Roman"/>
            <w:sz w:val="28"/>
            <w:szCs w:val="28"/>
            <w:lang w:eastAsia="ru-RU"/>
          </w:rPr>
          <w:t>Закону України</w:t>
        </w:r>
      </w:hyperlink>
      <w:r w:rsidRPr="00E2179D">
        <w:rPr>
          <w:rFonts w:ascii="Times New Roman" w:eastAsia="Times New Roman" w:hAnsi="Times New Roman"/>
          <w:sz w:val="28"/>
          <w:szCs w:val="28"/>
          <w:lang w:val="ru-RU" w:eastAsia="ru-RU"/>
        </w:rPr>
        <w:t> </w:t>
      </w:r>
      <w:r w:rsidRPr="00E2179D">
        <w:rPr>
          <w:rFonts w:ascii="Times New Roman" w:eastAsia="Times New Roman" w:hAnsi="Times New Roman"/>
          <w:sz w:val="28"/>
          <w:szCs w:val="28"/>
          <w:lang w:eastAsia="ru-RU"/>
        </w:rPr>
        <w:t>"Про фермерське господарство", за умови виконання сукупності таких вимог:</w:t>
      </w:r>
    </w:p>
    <w:p w:rsidR="00E2179D" w:rsidRPr="00E2179D" w:rsidRDefault="00E2179D" w:rsidP="00E2179D">
      <w:pPr>
        <w:shd w:val="clear" w:color="auto" w:fill="FFFFFF"/>
        <w:spacing w:after="0" w:line="240" w:lineRule="auto"/>
        <w:ind w:firstLine="450"/>
        <w:jc w:val="both"/>
        <w:rPr>
          <w:rFonts w:ascii="Times New Roman" w:eastAsia="Times New Roman" w:hAnsi="Times New Roman"/>
          <w:color w:val="000000"/>
          <w:sz w:val="28"/>
          <w:szCs w:val="28"/>
          <w:lang w:eastAsia="ru-RU"/>
        </w:rPr>
      </w:pPr>
      <w:bookmarkStart w:id="14" w:name="n15150"/>
      <w:bookmarkEnd w:id="14"/>
      <w:r w:rsidRPr="00E2179D">
        <w:rPr>
          <w:rFonts w:ascii="Times New Roman" w:eastAsia="Times New Roman" w:hAnsi="Times New Roman"/>
          <w:color w:val="000000"/>
          <w:sz w:val="28"/>
          <w:szCs w:val="28"/>
          <w:lang w:eastAsia="ru-RU"/>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E2179D" w:rsidRPr="00E2179D" w:rsidRDefault="00E2179D" w:rsidP="00E2179D">
      <w:pPr>
        <w:shd w:val="clear" w:color="auto" w:fill="FFFFFF"/>
        <w:spacing w:after="0" w:line="240" w:lineRule="auto"/>
        <w:ind w:firstLine="450"/>
        <w:jc w:val="both"/>
        <w:rPr>
          <w:rFonts w:ascii="Times New Roman" w:eastAsia="Times New Roman" w:hAnsi="Times New Roman"/>
          <w:color w:val="000000"/>
          <w:sz w:val="28"/>
          <w:szCs w:val="28"/>
          <w:lang w:val="ru-RU" w:eastAsia="ru-RU"/>
        </w:rPr>
      </w:pPr>
      <w:bookmarkStart w:id="15" w:name="n15151"/>
      <w:bookmarkEnd w:id="15"/>
      <w:r w:rsidRPr="00E2179D">
        <w:rPr>
          <w:rFonts w:ascii="Times New Roman" w:eastAsia="Times New Roman" w:hAnsi="Times New Roman"/>
          <w:color w:val="000000"/>
          <w:sz w:val="28"/>
          <w:szCs w:val="28"/>
          <w:lang w:val="ru-RU" w:eastAsia="ru-RU"/>
        </w:rPr>
        <w:t>провадять господарську діяльність (крім постачання) за місцем податкової адреси;</w:t>
      </w:r>
    </w:p>
    <w:p w:rsidR="00E2179D" w:rsidRPr="00E2179D" w:rsidRDefault="00E2179D" w:rsidP="00E2179D">
      <w:pPr>
        <w:shd w:val="clear" w:color="auto" w:fill="FFFFFF"/>
        <w:spacing w:after="0" w:line="240" w:lineRule="auto"/>
        <w:ind w:firstLine="450"/>
        <w:jc w:val="both"/>
        <w:rPr>
          <w:rFonts w:ascii="Times New Roman" w:eastAsia="Times New Roman" w:hAnsi="Times New Roman"/>
          <w:color w:val="000000"/>
          <w:sz w:val="28"/>
          <w:szCs w:val="28"/>
          <w:lang w:val="ru-RU" w:eastAsia="ru-RU"/>
        </w:rPr>
      </w:pPr>
      <w:bookmarkStart w:id="16" w:name="n15152"/>
      <w:bookmarkEnd w:id="16"/>
      <w:r w:rsidRPr="00E2179D">
        <w:rPr>
          <w:rFonts w:ascii="Times New Roman" w:eastAsia="Times New Roman" w:hAnsi="Times New Roman"/>
          <w:color w:val="000000"/>
          <w:sz w:val="28"/>
          <w:szCs w:val="28"/>
          <w:lang w:val="ru-RU" w:eastAsia="ru-RU"/>
        </w:rPr>
        <w:t>не використовують працю найманих осіб;</w:t>
      </w:r>
    </w:p>
    <w:p w:rsidR="00E2179D" w:rsidRPr="00E2179D" w:rsidRDefault="00E2179D" w:rsidP="00E2179D">
      <w:pPr>
        <w:shd w:val="clear" w:color="auto" w:fill="FFFFFF"/>
        <w:spacing w:after="0" w:line="240" w:lineRule="auto"/>
        <w:ind w:firstLine="450"/>
        <w:jc w:val="both"/>
        <w:rPr>
          <w:rFonts w:ascii="Times New Roman" w:eastAsia="Times New Roman" w:hAnsi="Times New Roman"/>
          <w:color w:val="000000"/>
          <w:sz w:val="28"/>
          <w:szCs w:val="28"/>
          <w:lang w:val="ru-RU" w:eastAsia="ru-RU"/>
        </w:rPr>
      </w:pPr>
      <w:bookmarkStart w:id="17" w:name="n15153"/>
      <w:bookmarkEnd w:id="17"/>
      <w:r w:rsidRPr="00E2179D">
        <w:rPr>
          <w:rFonts w:ascii="Times New Roman" w:eastAsia="Times New Roman" w:hAnsi="Times New Roman"/>
          <w:color w:val="000000"/>
          <w:sz w:val="28"/>
          <w:szCs w:val="28"/>
          <w:lang w:val="ru-RU" w:eastAsia="ru-RU"/>
        </w:rPr>
        <w:t>членами фермерського господарства такої фізичної особи є лише члени її сім’ї у визначенні </w:t>
      </w:r>
      <w:hyperlink r:id="rId8" w:anchor="n27" w:tgtFrame="_blank" w:history="1">
        <w:r w:rsidRPr="00E2179D">
          <w:rPr>
            <w:rFonts w:ascii="Times New Roman" w:eastAsia="Times New Roman" w:hAnsi="Times New Roman"/>
            <w:sz w:val="28"/>
            <w:szCs w:val="28"/>
            <w:lang w:val="ru-RU" w:eastAsia="ru-RU"/>
          </w:rPr>
          <w:t>частини другої</w:t>
        </w:r>
      </w:hyperlink>
      <w:r w:rsidRPr="00E2179D">
        <w:rPr>
          <w:rFonts w:ascii="Times New Roman" w:eastAsia="Times New Roman" w:hAnsi="Times New Roman"/>
          <w:sz w:val="28"/>
          <w:szCs w:val="28"/>
          <w:lang w:val="ru-RU" w:eastAsia="ru-RU"/>
        </w:rPr>
        <w:t> </w:t>
      </w:r>
      <w:r w:rsidRPr="00E2179D">
        <w:rPr>
          <w:rFonts w:ascii="Times New Roman" w:eastAsia="Times New Roman" w:hAnsi="Times New Roman"/>
          <w:color w:val="000000"/>
          <w:sz w:val="28"/>
          <w:szCs w:val="28"/>
          <w:lang w:val="ru-RU" w:eastAsia="ru-RU"/>
        </w:rPr>
        <w:t>статті 3 Сімейного кодексу України;</w:t>
      </w:r>
    </w:p>
    <w:p w:rsidR="00E2179D" w:rsidRPr="00E2179D" w:rsidRDefault="00E2179D" w:rsidP="00E2179D">
      <w:pPr>
        <w:shd w:val="clear" w:color="auto" w:fill="FFFFFF"/>
        <w:spacing w:after="0" w:line="240" w:lineRule="auto"/>
        <w:ind w:firstLine="450"/>
        <w:jc w:val="both"/>
        <w:rPr>
          <w:rFonts w:ascii="Times New Roman" w:eastAsia="Times New Roman" w:hAnsi="Times New Roman"/>
          <w:color w:val="000000"/>
          <w:sz w:val="28"/>
          <w:szCs w:val="28"/>
          <w:lang w:val="ru-RU" w:eastAsia="ru-RU"/>
        </w:rPr>
      </w:pPr>
      <w:bookmarkStart w:id="18" w:name="n15154"/>
      <w:bookmarkEnd w:id="18"/>
      <w:r w:rsidRPr="00E2179D">
        <w:rPr>
          <w:rFonts w:ascii="Times New Roman" w:eastAsia="Times New Roman" w:hAnsi="Times New Roman"/>
          <w:color w:val="000000"/>
          <w:sz w:val="28"/>
          <w:szCs w:val="28"/>
          <w:lang w:val="ru-RU" w:eastAsia="ru-RU"/>
        </w:rPr>
        <w:t xml:space="preserve">площа сільськогосподарських угідь та/або земель водного фонду у власності та/або користуванні членів фермерського </w:t>
      </w:r>
      <w:r w:rsidRPr="00E2179D">
        <w:rPr>
          <w:rFonts w:ascii="Times New Roman" w:eastAsia="Times New Roman" w:hAnsi="Times New Roman"/>
          <w:color w:val="000000"/>
          <w:sz w:val="28"/>
          <w:szCs w:val="28"/>
          <w:shd w:val="clear" w:color="auto" w:fill="FFFFFF"/>
          <w:lang w:val="ru-RU" w:eastAsia="ru-RU"/>
        </w:rPr>
        <w:t>господарства становить не менше двох гектарів, але не більше 20 гектарів.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9" w:name="n11968"/>
      <w:bookmarkStart w:id="20" w:name="n6968"/>
      <w:bookmarkStart w:id="21" w:name="n6970"/>
      <w:bookmarkEnd w:id="19"/>
      <w:bookmarkEnd w:id="20"/>
      <w:bookmarkEnd w:id="21"/>
      <w:r w:rsidRPr="00E2179D">
        <w:rPr>
          <w:rFonts w:ascii="Times New Roman" w:eastAsia="Times New Roman" w:hAnsi="Times New Roman"/>
          <w:color w:val="000000"/>
          <w:sz w:val="28"/>
          <w:szCs w:val="28"/>
          <w:lang w:eastAsia="ru-RU"/>
        </w:rPr>
        <w:t>1.4.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 w:name="n6971"/>
      <w:bookmarkEnd w:id="22"/>
      <w:r w:rsidRPr="00E2179D">
        <w:rPr>
          <w:rFonts w:ascii="Times New Roman" w:eastAsia="Times New Roman" w:hAnsi="Times New Roman"/>
          <w:color w:val="000000"/>
          <w:sz w:val="28"/>
          <w:szCs w:val="28"/>
          <w:lang w:val="ru-RU" w:eastAsia="ru-RU"/>
        </w:rPr>
        <w:t xml:space="preserve">При розрахунку середньооблікової кількості працівників застосовується визначення, встановлене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3" w:name="n14404"/>
      <w:bookmarkStart w:id="24" w:name="n11970"/>
      <w:bookmarkStart w:id="25" w:name="n6972"/>
      <w:bookmarkEnd w:id="23"/>
      <w:bookmarkEnd w:id="24"/>
      <w:bookmarkEnd w:id="25"/>
      <w:r w:rsidRPr="00E2179D">
        <w:rPr>
          <w:rFonts w:ascii="Times New Roman" w:eastAsia="Times New Roman" w:hAnsi="Times New Roman"/>
          <w:color w:val="000000"/>
          <w:sz w:val="28"/>
          <w:szCs w:val="28"/>
          <w:lang w:val="ru-RU" w:eastAsia="ru-RU"/>
        </w:rPr>
        <w:t>1.5. Не можуть бути платниками єдиного податку першої - третьої груп:</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6" w:name="n11984"/>
      <w:bookmarkStart w:id="27" w:name="n6973"/>
      <w:bookmarkEnd w:id="26"/>
      <w:bookmarkEnd w:id="27"/>
      <w:r w:rsidRPr="00E2179D">
        <w:rPr>
          <w:rFonts w:ascii="Times New Roman" w:eastAsia="Times New Roman" w:hAnsi="Times New Roman"/>
          <w:color w:val="000000"/>
          <w:sz w:val="28"/>
          <w:szCs w:val="28"/>
          <w:lang w:eastAsia="ru-RU"/>
        </w:rPr>
        <w:t>1.</w:t>
      </w:r>
      <w:r w:rsidRPr="00E2179D">
        <w:rPr>
          <w:rFonts w:ascii="Times New Roman" w:eastAsia="Times New Roman" w:hAnsi="Times New Roman"/>
          <w:color w:val="000000"/>
          <w:sz w:val="28"/>
          <w:szCs w:val="28"/>
          <w:lang w:val="ru-RU" w:eastAsia="ru-RU"/>
        </w:rPr>
        <w:t>5.1. суб'єкти господарювання (юридичні особи та фізичні особи - підприємці), які здійснюють: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8" w:name="n6974"/>
      <w:bookmarkEnd w:id="28"/>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діяльність з організації, проведення азартних ігор, лотерей (крім розповсюдження лотерей), парі (букмекерське парі, парі тоталізатора);</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 w:name="n6975"/>
      <w:bookmarkStart w:id="30" w:name="n6976"/>
      <w:bookmarkEnd w:id="29"/>
      <w:bookmarkEnd w:id="30"/>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обмін іноземної валюти;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1" w:name="n6977"/>
      <w:bookmarkEnd w:id="31"/>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w:t>
      </w:r>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shd w:val="clear" w:color="auto" w:fill="FFFFFF"/>
          <w:lang w:val="ru-RU" w:eastAsia="ru-RU"/>
        </w:rPr>
        <w:t>сидру, пері (без додання спирту) та столових вин);</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 w:name="n6978"/>
      <w:bookmarkEnd w:id="32"/>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 w:name="n6979"/>
      <w:bookmarkStart w:id="34" w:name="n6980"/>
      <w:bookmarkEnd w:id="33"/>
      <w:bookmarkEnd w:id="34"/>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видобуток, реалізацію корисних копалин, крім реалізації корисних копалин місцевого значення;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5" w:name="n6981"/>
      <w:bookmarkStart w:id="36" w:name="n6982"/>
      <w:bookmarkEnd w:id="35"/>
      <w:bookmarkEnd w:id="36"/>
      <w:r w:rsidRPr="00E2179D">
        <w:rPr>
          <w:rFonts w:ascii="Times New Roman" w:eastAsia="Times New Roman" w:hAnsi="Times New Roman"/>
          <w:color w:val="000000"/>
          <w:sz w:val="28"/>
          <w:szCs w:val="28"/>
          <w:lang w:eastAsia="ru-RU"/>
        </w:rPr>
        <w:lastRenderedPageBreak/>
        <w:t xml:space="preserve"> - </w:t>
      </w:r>
      <w:r w:rsidRPr="00E2179D">
        <w:rPr>
          <w:rFonts w:ascii="Times New Roman" w:eastAsia="Times New Roman" w:hAnsi="Times New Roman"/>
          <w:color w:val="000000"/>
          <w:sz w:val="28"/>
          <w:szCs w:val="28"/>
          <w:lang w:val="ru-RU" w:eastAsia="ru-RU"/>
        </w:rPr>
        <w:t>діяльність у сфері фінансового посередництва, крім діяльності у сфері страхування, яка здійснюється страховими агентами, визначеними </w:t>
      </w:r>
      <w:hyperlink r:id="rId9" w:tgtFrame="_blank" w:history="1">
        <w:r w:rsidRPr="00E2179D">
          <w:rPr>
            <w:rFonts w:ascii="Times New Roman" w:eastAsia="Times New Roman" w:hAnsi="Times New Roman"/>
            <w:sz w:val="28"/>
            <w:szCs w:val="28"/>
            <w:bdr w:val="none" w:sz="0" w:space="0" w:color="auto" w:frame="1"/>
            <w:lang w:val="ru-RU" w:eastAsia="ru-RU"/>
          </w:rPr>
          <w:t>Законом України "Про страхування"</w:t>
        </w:r>
      </w:hyperlink>
      <w:r w:rsidRPr="00E2179D">
        <w:rPr>
          <w:rFonts w:ascii="Times New Roman" w:eastAsia="Times New Roman" w:hAnsi="Times New Roman"/>
          <w:sz w:val="28"/>
          <w:szCs w:val="28"/>
          <w:lang w:val="ru-RU" w:eastAsia="ru-RU"/>
        </w:rPr>
        <w:t>,</w:t>
      </w:r>
      <w:r w:rsidRPr="00E2179D">
        <w:rPr>
          <w:rFonts w:ascii="Times New Roman" w:eastAsia="Times New Roman" w:hAnsi="Times New Roman"/>
          <w:color w:val="000000"/>
          <w:sz w:val="28"/>
          <w:szCs w:val="28"/>
          <w:lang w:val="ru-RU" w:eastAsia="ru-RU"/>
        </w:rPr>
        <w:t xml:space="preserve"> сюрвейєрами, аварійними комісарами та аджастерами, визначеними </w:t>
      </w:r>
      <w:r w:rsidRPr="00E2179D">
        <w:rPr>
          <w:rFonts w:ascii="Times New Roman" w:eastAsia="Times New Roman" w:hAnsi="Times New Roman"/>
          <w:color w:val="000000"/>
          <w:sz w:val="28"/>
          <w:szCs w:val="28"/>
          <w:lang w:eastAsia="ru-RU"/>
        </w:rPr>
        <w:t>Податковим кодексом України;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7" w:name="n6983"/>
      <w:bookmarkEnd w:id="37"/>
      <w:r w:rsidRPr="00E2179D">
        <w:rPr>
          <w:rFonts w:ascii="Times New Roman" w:eastAsia="Times New Roman" w:hAnsi="Times New Roman"/>
          <w:color w:val="000000"/>
          <w:sz w:val="28"/>
          <w:szCs w:val="28"/>
          <w:lang w:eastAsia="ru-RU"/>
        </w:rPr>
        <w:t xml:space="preserve"> - діяльність з управління підприємствами;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shd w:val="clear" w:color="auto" w:fill="FFFFFF"/>
          <w:lang w:eastAsia="ru-RU"/>
        </w:rPr>
        <w:t>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8" w:name="n6984"/>
      <w:bookmarkEnd w:id="38"/>
      <w:r w:rsidRPr="00E2179D">
        <w:rPr>
          <w:rFonts w:ascii="Times New Roman" w:eastAsia="Times New Roman" w:hAnsi="Times New Roman"/>
          <w:color w:val="000000"/>
          <w:sz w:val="28"/>
          <w:szCs w:val="28"/>
          <w:lang w:eastAsia="ru-RU"/>
        </w:rPr>
        <w:t>-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9" w:name="n6987"/>
      <w:bookmarkEnd w:id="39"/>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діяльність з організації, проведення гастрольних заходів</w:t>
      </w:r>
      <w:r w:rsidRPr="00E2179D">
        <w:rPr>
          <w:rFonts w:ascii="Times New Roman" w:eastAsia="Times New Roman" w:hAnsi="Times New Roman"/>
          <w:color w:val="000000"/>
          <w:sz w:val="28"/>
          <w:szCs w:val="28"/>
          <w:lang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40" w:name="n6988"/>
      <w:bookmarkEnd w:id="40"/>
      <w:r w:rsidRPr="00E2179D">
        <w:rPr>
          <w:rFonts w:ascii="Times New Roman" w:eastAsia="Times New Roman" w:hAnsi="Times New Roman"/>
          <w:color w:val="000000"/>
          <w:sz w:val="28"/>
          <w:szCs w:val="28"/>
          <w:lang w:eastAsia="ru-RU"/>
        </w:rPr>
        <w:t>1.5.2. фізичні особи - підприємці, які здійснюють технічні випробування та дослідження (група 74.3</w:t>
      </w:r>
      <w:r w:rsidRPr="00E2179D">
        <w:rPr>
          <w:rFonts w:ascii="Times New Roman" w:eastAsia="Times New Roman" w:hAnsi="Times New Roman"/>
          <w:color w:val="000000"/>
          <w:sz w:val="28"/>
          <w:szCs w:val="28"/>
          <w:lang w:val="ru-RU" w:eastAsia="ru-RU"/>
        </w:rPr>
        <w:t> </w:t>
      </w:r>
      <w:hyperlink r:id="rId10" w:tgtFrame="_blank" w:history="1">
        <w:r w:rsidRPr="00E2179D">
          <w:rPr>
            <w:rFonts w:ascii="Times New Roman" w:eastAsia="Times New Roman" w:hAnsi="Times New Roman"/>
            <w:sz w:val="28"/>
            <w:szCs w:val="28"/>
            <w:bdr w:val="none" w:sz="0" w:space="0" w:color="auto" w:frame="1"/>
            <w:lang w:eastAsia="ru-RU"/>
          </w:rPr>
          <w:t>КВЕД ДК 009:2005</w:t>
        </w:r>
      </w:hyperlink>
      <w:r w:rsidRPr="00E2179D">
        <w:rPr>
          <w:rFonts w:ascii="Times New Roman" w:eastAsia="Times New Roman" w:hAnsi="Times New Roman"/>
          <w:sz w:val="28"/>
          <w:szCs w:val="28"/>
          <w:lang w:eastAsia="ru-RU"/>
        </w:rPr>
        <w:t>),</w:t>
      </w:r>
      <w:r w:rsidRPr="00E2179D">
        <w:rPr>
          <w:rFonts w:ascii="Times New Roman" w:eastAsia="Times New Roman" w:hAnsi="Times New Roman"/>
          <w:color w:val="000000"/>
          <w:sz w:val="28"/>
          <w:szCs w:val="28"/>
          <w:lang w:eastAsia="ru-RU"/>
        </w:rPr>
        <w:t xml:space="preserve"> діяльність у сфері аудиту;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41" w:name="n6989"/>
      <w:bookmarkEnd w:id="41"/>
      <w:r w:rsidRPr="00E2179D">
        <w:rPr>
          <w:rFonts w:ascii="Times New Roman" w:eastAsia="Times New Roman" w:hAnsi="Times New Roman"/>
          <w:color w:val="000000"/>
          <w:sz w:val="28"/>
          <w:szCs w:val="28"/>
          <w:lang w:eastAsia="ru-RU"/>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 метрів, нежитлові приміщення (споруди, будівлі) та/або їх частини, загальна площа яких перевищує 300 кв. метрів;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42" w:name="n6990"/>
      <w:bookmarkStart w:id="43" w:name="n6991"/>
      <w:bookmarkEnd w:id="42"/>
      <w:bookmarkEnd w:id="43"/>
      <w:r w:rsidRPr="00E2179D">
        <w:rPr>
          <w:rFonts w:ascii="Times New Roman" w:eastAsia="Times New Roman" w:hAnsi="Times New Roman"/>
          <w:color w:val="000000"/>
          <w:sz w:val="28"/>
          <w:szCs w:val="28"/>
          <w:lang w:eastAsia="ru-RU"/>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44" w:name="n6992"/>
      <w:bookmarkEnd w:id="44"/>
      <w:r w:rsidRPr="00E2179D">
        <w:rPr>
          <w:rFonts w:ascii="Times New Roman" w:eastAsia="Times New Roman" w:hAnsi="Times New Roman"/>
          <w:color w:val="000000"/>
          <w:sz w:val="28"/>
          <w:szCs w:val="28"/>
          <w:lang w:val="ru-RU" w:eastAsia="ru-RU"/>
        </w:rPr>
        <w:t xml:space="preserve">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45" w:name="n6993"/>
      <w:bookmarkEnd w:id="45"/>
      <w:r w:rsidRPr="00E2179D">
        <w:rPr>
          <w:rFonts w:ascii="Times New Roman" w:eastAsia="Times New Roman" w:hAnsi="Times New Roman"/>
          <w:color w:val="000000"/>
          <w:sz w:val="28"/>
          <w:szCs w:val="28"/>
          <w:lang w:val="ru-RU" w:eastAsia="ru-RU"/>
        </w:rPr>
        <w:t>1.5.6. представництва, філії, відділення та інші відокремлені підрозділи юридичної особи, яка не є платником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46" w:name="n6994"/>
      <w:bookmarkEnd w:id="46"/>
      <w:r w:rsidRPr="00E2179D">
        <w:rPr>
          <w:rFonts w:ascii="Times New Roman" w:eastAsia="Times New Roman" w:hAnsi="Times New Roman"/>
          <w:color w:val="000000"/>
          <w:sz w:val="28"/>
          <w:szCs w:val="28"/>
          <w:lang w:val="ru-RU" w:eastAsia="ru-RU"/>
        </w:rPr>
        <w:t>1.5.7. фізичні та юридичні особи - нерезиденти;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47" w:name="n6995"/>
      <w:bookmarkEnd w:id="47"/>
      <w:r w:rsidRPr="00E2179D">
        <w:rPr>
          <w:rFonts w:ascii="Times New Roman" w:eastAsia="Times New Roman" w:hAnsi="Times New Roman"/>
          <w:color w:val="000000"/>
          <w:sz w:val="28"/>
          <w:szCs w:val="28"/>
          <w:lang w:val="ru-RU" w:eastAsia="ru-RU"/>
        </w:rPr>
        <w:t>1.5.8.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48" w:name="n14405"/>
      <w:bookmarkStart w:id="49" w:name="n11987"/>
      <w:bookmarkEnd w:id="48"/>
      <w:bookmarkEnd w:id="49"/>
      <w:r w:rsidRPr="00E2179D">
        <w:rPr>
          <w:rFonts w:ascii="Times New Roman" w:eastAsia="Times New Roman" w:hAnsi="Times New Roman"/>
          <w:color w:val="000000"/>
          <w:sz w:val="28"/>
          <w:szCs w:val="28"/>
          <w:lang w:val="ru-RU" w:eastAsia="ru-RU"/>
        </w:rPr>
        <w:t>1.</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 Не можуть бути платниками єдиного податку четвертої групи: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50" w:name="n11988"/>
      <w:bookmarkEnd w:id="50"/>
      <w:r w:rsidRPr="00E2179D">
        <w:rPr>
          <w:rFonts w:ascii="Times New Roman" w:eastAsia="Times New Roman" w:hAnsi="Times New Roman"/>
          <w:color w:val="000000"/>
          <w:sz w:val="28"/>
          <w:szCs w:val="28"/>
          <w:lang w:val="ru-RU" w:eastAsia="ru-RU"/>
        </w:rPr>
        <w:t>1.</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.1. суб’єкти господарювання, у яких понад 50</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w:t>
      </w:r>
      <w:r w:rsidRPr="00E2179D">
        <w:rPr>
          <w:rFonts w:ascii="Times New Roman" w:eastAsia="Times New Roman" w:hAnsi="Times New Roman"/>
          <w:color w:val="000000"/>
          <w:sz w:val="28"/>
          <w:szCs w:val="28"/>
          <w:lang w:val="ru-RU" w:eastAsia="ru-RU"/>
        </w:rPr>
        <w:lastRenderedPageBreak/>
        <w:t>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51" w:name="n11989"/>
      <w:bookmarkEnd w:id="51"/>
      <w:r w:rsidRPr="00E2179D">
        <w:rPr>
          <w:rFonts w:ascii="Times New Roman" w:eastAsia="Times New Roman" w:hAnsi="Times New Roman"/>
          <w:color w:val="000000"/>
          <w:sz w:val="28"/>
          <w:szCs w:val="28"/>
          <w:lang w:val="ru-RU" w:eastAsia="ru-RU"/>
        </w:rPr>
        <w:t>1.</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.2.</w:t>
      </w:r>
      <w:r w:rsidRPr="00E2179D">
        <w:rPr>
          <w:rFonts w:ascii="Times New Roman" w:eastAsia="Times New Roman" w:hAnsi="Times New Roman"/>
          <w:color w:val="000000"/>
          <w:sz w:val="28"/>
          <w:szCs w:val="28"/>
          <w:shd w:val="clear" w:color="auto" w:fill="FFFFFF"/>
          <w:lang w:val="ru-RU" w:eastAsia="ru-RU"/>
        </w:rPr>
        <w:t>суб’єкти господарювання, що провадять діяльність з виробництва підакцизних товарів, крім виноматеріалів виноградних (коди згідно з </w:t>
      </w:r>
      <w:hyperlink r:id="rId11" w:anchor="n491" w:tgtFrame="_blank" w:history="1">
        <w:r w:rsidRPr="00E2179D">
          <w:rPr>
            <w:rFonts w:ascii="Times New Roman" w:eastAsia="Times New Roman" w:hAnsi="Times New Roman"/>
            <w:sz w:val="28"/>
            <w:szCs w:val="28"/>
            <w:shd w:val="clear" w:color="auto" w:fill="FFFFFF"/>
            <w:lang w:val="ru-RU" w:eastAsia="ru-RU"/>
          </w:rPr>
          <w:t>УКТ ЗЕД</w:t>
        </w:r>
      </w:hyperlink>
      <w:r w:rsidRPr="00E2179D">
        <w:rPr>
          <w:rFonts w:ascii="Times New Roman" w:eastAsia="Times New Roman" w:hAnsi="Times New Roman"/>
          <w:sz w:val="28"/>
          <w:szCs w:val="28"/>
          <w:shd w:val="clear" w:color="auto" w:fill="FFFFFF"/>
          <w:lang w:val="ru-RU" w:eastAsia="ru-RU"/>
        </w:rPr>
        <w:t> 2</w:t>
      </w:r>
      <w:r w:rsidRPr="00E2179D">
        <w:rPr>
          <w:rFonts w:ascii="Times New Roman" w:eastAsia="Times New Roman" w:hAnsi="Times New Roman"/>
          <w:color w:val="000000"/>
          <w:sz w:val="28"/>
          <w:szCs w:val="28"/>
          <w:shd w:val="clear" w:color="auto" w:fill="FFFFFF"/>
          <w:lang w:val="ru-RU" w:eastAsia="ru-RU"/>
        </w:rPr>
        <w:t>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52" w:name="n14406"/>
      <w:bookmarkStart w:id="53" w:name="n11990"/>
      <w:bookmarkEnd w:id="52"/>
      <w:bookmarkEnd w:id="53"/>
      <w:r w:rsidRPr="00E2179D">
        <w:rPr>
          <w:rFonts w:ascii="Times New Roman" w:eastAsia="Times New Roman" w:hAnsi="Times New Roman"/>
          <w:color w:val="000000"/>
          <w:sz w:val="28"/>
          <w:szCs w:val="28"/>
          <w:lang w:val="ru-RU" w:eastAsia="ru-RU"/>
        </w:rPr>
        <w:t>1.</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54" w:name="n11986"/>
      <w:bookmarkStart w:id="55" w:name="n6996"/>
      <w:bookmarkEnd w:id="54"/>
      <w:bookmarkEnd w:id="55"/>
      <w:r w:rsidRPr="00E2179D">
        <w:rPr>
          <w:rFonts w:ascii="Times New Roman" w:eastAsia="Times New Roman" w:hAnsi="Times New Roman"/>
          <w:color w:val="000000"/>
          <w:sz w:val="28"/>
          <w:szCs w:val="28"/>
          <w:lang w:eastAsia="ru-RU"/>
        </w:rPr>
        <w:t>1.7</w:t>
      </w:r>
      <w:r w:rsidRPr="00E2179D">
        <w:rPr>
          <w:rFonts w:ascii="Times New Roman" w:eastAsia="Times New Roman" w:hAnsi="Times New Roman"/>
          <w:color w:val="000000"/>
          <w:sz w:val="28"/>
          <w:szCs w:val="28"/>
          <w:lang w:val="ru-RU" w:eastAsia="ru-RU"/>
        </w:rPr>
        <w:t>.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56" w:name="n11991"/>
      <w:bookmarkStart w:id="57" w:name="n6997"/>
      <w:bookmarkEnd w:id="56"/>
      <w:bookmarkEnd w:id="57"/>
      <w:r w:rsidRPr="00E2179D">
        <w:rPr>
          <w:rFonts w:ascii="Times New Roman" w:eastAsia="Times New Roman" w:hAnsi="Times New Roman"/>
          <w:color w:val="000000"/>
          <w:sz w:val="28"/>
          <w:szCs w:val="28"/>
          <w:lang w:val="ru-RU" w:eastAsia="ru-RU"/>
        </w:rPr>
        <w:t>1.7.</w:t>
      </w:r>
      <w:r w:rsidRPr="00E2179D">
        <w:rPr>
          <w:rFonts w:ascii="Times New Roman" w:eastAsia="Times New Roman" w:hAnsi="Times New Roman"/>
          <w:color w:val="000000"/>
          <w:sz w:val="28"/>
          <w:szCs w:val="28"/>
          <w:lang w:eastAsia="ru-RU"/>
        </w:rPr>
        <w:t>1.П</w:t>
      </w:r>
      <w:r w:rsidRPr="00E2179D">
        <w:rPr>
          <w:rFonts w:ascii="Times New Roman" w:eastAsia="Times New Roman" w:hAnsi="Times New Roman"/>
          <w:color w:val="000000"/>
          <w:sz w:val="28"/>
          <w:szCs w:val="28"/>
          <w:lang w:val="ru-RU" w:eastAsia="ru-RU"/>
        </w:rPr>
        <w:t>ід побутовими послугами населенню, які надаються першою та другою групами платників єдиного податку, розуміються такі види послуг:</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58" w:name="n6998"/>
      <w:bookmarkEnd w:id="58"/>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виготовлення взуття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59" w:name="n6999"/>
      <w:bookmarkEnd w:id="59"/>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послуги з ремонту взуття;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0" w:name="n7000"/>
      <w:bookmarkEnd w:id="60"/>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виготовлення швейних 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1" w:name="n7001"/>
      <w:bookmarkEnd w:id="61"/>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виготовлення виробів із шкіри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2" w:name="n7002"/>
      <w:bookmarkEnd w:id="62"/>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виготовлення виробів з хутра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3" w:name="n7003"/>
      <w:bookmarkEnd w:id="63"/>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виготовлення спіднього одягу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4" w:name="n7004"/>
      <w:bookmarkEnd w:id="64"/>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виготовлення текстильних виробів та текстильної галантереї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5" w:name="n7005"/>
      <w:bookmarkEnd w:id="65"/>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виготовлення головних уборів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6" w:name="n7006"/>
      <w:bookmarkEnd w:id="66"/>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додаткові послуги до виготовлення 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7" w:name="n7007"/>
      <w:bookmarkEnd w:id="67"/>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ремонту одягу та побутових текстильних 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8" w:name="n7008"/>
      <w:bookmarkEnd w:id="68"/>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виготовлення та в'язання трикотажних 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69" w:name="n7009"/>
      <w:bookmarkEnd w:id="69"/>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ремонту трикотажних 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0" w:name="n7010"/>
      <w:bookmarkEnd w:id="70"/>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виготовлення килимів та килимових 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1" w:name="n7011"/>
      <w:bookmarkEnd w:id="71"/>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ремонту та реставрації килимів та килимових 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2" w:name="n7012"/>
      <w:bookmarkEnd w:id="72"/>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виготовлення шкіряних галантерейних та дорожніх 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3" w:name="n7013"/>
      <w:bookmarkEnd w:id="73"/>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ремонту шкіряних галантерейних та дорожніх 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4" w:name="n7014"/>
      <w:bookmarkEnd w:id="74"/>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виготовлення меблів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5" w:name="n7015"/>
      <w:bookmarkEnd w:id="75"/>
      <w:r w:rsidRPr="00E2179D">
        <w:rPr>
          <w:rFonts w:ascii="Times New Roman" w:eastAsia="Times New Roman" w:hAnsi="Times New Roman"/>
          <w:color w:val="000000"/>
          <w:sz w:val="28"/>
          <w:szCs w:val="28"/>
          <w:lang w:eastAsia="ru-RU"/>
        </w:rPr>
        <w:lastRenderedPageBreak/>
        <w:t xml:space="preserve"> - </w:t>
      </w:r>
      <w:r w:rsidRPr="00E2179D">
        <w:rPr>
          <w:rFonts w:ascii="Times New Roman" w:eastAsia="Times New Roman" w:hAnsi="Times New Roman"/>
          <w:color w:val="000000"/>
          <w:sz w:val="28"/>
          <w:szCs w:val="28"/>
          <w:lang w:val="ru-RU" w:eastAsia="ru-RU"/>
        </w:rPr>
        <w:t xml:space="preserve"> послуги з ремонту, реставрації та поновлення меблів;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6" w:name="n7016"/>
      <w:bookmarkEnd w:id="76"/>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виготовлення теслярських та столярних 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7" w:name="n7017"/>
      <w:bookmarkEnd w:id="77"/>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технічне обслуговування та ремонт автомобілів, мотоциклів, моторолерів і мопедів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78" w:name="n7018"/>
      <w:bookmarkEnd w:id="78"/>
      <w:r w:rsidRPr="00E2179D">
        <w:rPr>
          <w:rFonts w:ascii="Times New Roman" w:eastAsia="Times New Roman" w:hAnsi="Times New Roman"/>
          <w:color w:val="000000"/>
          <w:sz w:val="28"/>
          <w:szCs w:val="28"/>
          <w:lang w:eastAsia="ru-RU"/>
        </w:rPr>
        <w:t xml:space="preserve"> - послуги з ремонту радіотелевізійної та іншої аудіо- і відеоапаратури;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79" w:name="n7019"/>
      <w:bookmarkEnd w:id="79"/>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ремонту електропобутової техніки та інших побутових приладів;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0" w:name="n7020"/>
      <w:bookmarkEnd w:id="80"/>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ремонту годинників;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1" w:name="n7021"/>
      <w:bookmarkEnd w:id="81"/>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послуги з ремонту велосипедів;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2" w:name="n7022"/>
      <w:bookmarkEnd w:id="82"/>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технічного обслуговування і ремонту музичних інструментів;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3" w:name="n7023"/>
      <w:bookmarkEnd w:id="83"/>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виготовлення металовиробів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4" w:name="n7024"/>
      <w:bookmarkEnd w:id="84"/>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послуги з ремонту інших предметів особистого користування, домашнього вжитку та металовиробів;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5" w:name="n7025"/>
      <w:bookmarkEnd w:id="85"/>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виготовлення ювелірних виробів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6" w:name="n7026"/>
      <w:bookmarkEnd w:id="86"/>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послуги з ремонту ювелірних 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7" w:name="n7027"/>
      <w:bookmarkEnd w:id="87"/>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прокат речей особистого користування та побутових товарів;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8" w:name="n7028"/>
      <w:bookmarkEnd w:id="88"/>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послуги з виконання фоторобіт;</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89" w:name="n7029"/>
      <w:bookmarkEnd w:id="89"/>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послуги з оброблення плівок;</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0" w:name="n7030"/>
      <w:bookmarkEnd w:id="90"/>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послуги з прання, оброблення білизни та інших текстильних 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1" w:name="n7031"/>
      <w:bookmarkEnd w:id="91"/>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послуги з чищення та фарбування текстильних, трикотажних і хутрових виробів;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2" w:name="n7032"/>
      <w:bookmarkEnd w:id="92"/>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вичинка хутрових шкур за індивідуальним замовленням;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3" w:name="n7033"/>
      <w:bookmarkEnd w:id="93"/>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послуги перукарень;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4" w:name="n7034"/>
      <w:bookmarkEnd w:id="94"/>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ритуальні послуги;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5" w:name="n7035"/>
      <w:bookmarkEnd w:id="95"/>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послуги, пов'язані з сільським та лісовим господарством;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6" w:name="n7036"/>
      <w:bookmarkEnd w:id="96"/>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послуги домашньої прислуги;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sz w:val="28"/>
          <w:szCs w:val="28"/>
          <w:lang w:val="ru-RU" w:eastAsia="ru-RU"/>
        </w:rPr>
      </w:pPr>
      <w:bookmarkStart w:id="97" w:name="n7037"/>
      <w:bookmarkEnd w:id="97"/>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послуги, пов'язані з очищенням та прибиранням приміщень за індивідуальним замовленням</w:t>
      </w:r>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w:t>
      </w:r>
      <w:r w:rsidRPr="00E2179D">
        <w:rPr>
          <w:rFonts w:ascii="Times New Roman" w:eastAsia="Times New Roman" w:hAnsi="Times New Roman"/>
          <w:color w:val="000000"/>
          <w:sz w:val="28"/>
          <w:szCs w:val="28"/>
          <w:lang w:eastAsia="ru-RU"/>
        </w:rPr>
        <w:t>та інші.</w:t>
      </w:r>
    </w:p>
    <w:p w:rsidR="00E2179D" w:rsidRPr="00E2179D" w:rsidRDefault="00E2179D" w:rsidP="00E2179D">
      <w:pPr>
        <w:tabs>
          <w:tab w:val="left" w:pos="3402"/>
        </w:tabs>
        <w:spacing w:after="0" w:line="240" w:lineRule="auto"/>
        <w:ind w:firstLine="709"/>
        <w:rPr>
          <w:rFonts w:ascii="Times New Roman" w:hAnsi="Times New Roman"/>
          <w:b/>
          <w:sz w:val="28"/>
          <w:szCs w:val="28"/>
        </w:rPr>
      </w:pPr>
      <w:r w:rsidRPr="00E2179D">
        <w:rPr>
          <w:rFonts w:ascii="Times New Roman" w:hAnsi="Times New Roman"/>
          <w:b/>
          <w:sz w:val="28"/>
          <w:szCs w:val="28"/>
        </w:rPr>
        <w:t>2. Порядок визначення доходів та їх склад для платників єдиного податку</w:t>
      </w:r>
    </w:p>
    <w:p w:rsidR="00E2179D" w:rsidRPr="00E2179D" w:rsidRDefault="00E2179D" w:rsidP="00E2179D">
      <w:pPr>
        <w:shd w:val="clear" w:color="auto" w:fill="FFFFFF"/>
        <w:spacing w:after="150" w:line="240" w:lineRule="auto"/>
        <w:ind w:firstLine="450"/>
        <w:jc w:val="both"/>
        <w:textAlignment w:val="baseline"/>
        <w:rPr>
          <w:rFonts w:ascii="Times New Roman" w:eastAsia="Times New Roman" w:hAnsi="Times New Roman"/>
          <w:color w:val="000000"/>
          <w:sz w:val="28"/>
          <w:szCs w:val="28"/>
          <w:lang w:val="ru-RU" w:eastAsia="ru-RU"/>
        </w:rPr>
      </w:pPr>
      <w:r w:rsidRPr="00E2179D">
        <w:rPr>
          <w:rFonts w:ascii="Times New Roman" w:eastAsia="Times New Roman" w:hAnsi="Times New Roman"/>
          <w:color w:val="000000"/>
          <w:sz w:val="28"/>
          <w:szCs w:val="28"/>
          <w:lang w:val="ru-RU" w:eastAsia="ru-RU"/>
        </w:rPr>
        <w:t>2.1. Доходом платника єдиного податку є:</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8" w:name="n7040"/>
      <w:bookmarkEnd w:id="98"/>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w:t>
      </w:r>
      <w:r w:rsidRPr="00E2179D">
        <w:rPr>
          <w:rFonts w:ascii="Times New Roman" w:eastAsia="Times New Roman" w:hAnsi="Times New Roman"/>
          <w:color w:val="000000"/>
          <w:sz w:val="28"/>
          <w:szCs w:val="28"/>
          <w:lang w:eastAsia="ru-RU"/>
        </w:rPr>
        <w:t>ього Положення</w:t>
      </w:r>
      <w:r w:rsidRPr="00E2179D">
        <w:rPr>
          <w:rFonts w:ascii="Times New Roman" w:eastAsia="Times New Roman" w:hAnsi="Times New Roman"/>
          <w:color w:val="000000"/>
          <w:sz w:val="28"/>
          <w:szCs w:val="28"/>
          <w:lang w:val="ru-RU" w:eastAsia="ru-RU"/>
        </w:rPr>
        <w:t>. При цьому до доход</w:t>
      </w:r>
      <w:r w:rsidRPr="00E2179D">
        <w:rPr>
          <w:rFonts w:ascii="Times New Roman" w:eastAsia="Times New Roman" w:hAnsi="Times New Roman"/>
          <w:color w:val="000000"/>
          <w:sz w:val="28"/>
          <w:szCs w:val="28"/>
          <w:lang w:eastAsia="ru-RU"/>
        </w:rPr>
        <w:t>у</w:t>
      </w:r>
      <w:r w:rsidRPr="00E2179D">
        <w:rPr>
          <w:rFonts w:ascii="Times New Roman" w:eastAsia="Times New Roman" w:hAnsi="Times New Roman"/>
          <w:color w:val="000000"/>
          <w:sz w:val="28"/>
          <w:szCs w:val="28"/>
          <w:lang w:val="ru-RU" w:eastAsia="ru-RU"/>
        </w:rPr>
        <w:t xml:space="preserve">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99" w:name="n7041"/>
      <w:bookmarkEnd w:id="99"/>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w:t>
      </w:r>
      <w:r w:rsidRPr="00E2179D">
        <w:rPr>
          <w:rFonts w:ascii="Times New Roman" w:eastAsia="Times New Roman" w:hAnsi="Times New Roman"/>
          <w:color w:val="000000"/>
          <w:sz w:val="28"/>
          <w:szCs w:val="28"/>
          <w:lang w:eastAsia="ru-RU"/>
        </w:rPr>
        <w:t>ього 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0" w:name="n7042"/>
      <w:bookmarkEnd w:id="100"/>
      <w:r w:rsidRPr="00E2179D">
        <w:rPr>
          <w:rFonts w:ascii="Times New Roman" w:eastAsia="Times New Roman" w:hAnsi="Times New Roman"/>
          <w:color w:val="000000"/>
          <w:sz w:val="28"/>
          <w:szCs w:val="28"/>
          <w:lang w:val="ru-RU" w:eastAsia="ru-RU"/>
        </w:rPr>
        <w:lastRenderedPageBreak/>
        <w:t>2.2. При продаж</w:t>
      </w:r>
      <w:r w:rsidRPr="00E2179D">
        <w:rPr>
          <w:rFonts w:ascii="Times New Roman" w:eastAsia="Times New Roman" w:hAnsi="Times New Roman"/>
          <w:color w:val="000000"/>
          <w:sz w:val="28"/>
          <w:szCs w:val="28"/>
          <w:lang w:eastAsia="ru-RU"/>
        </w:rPr>
        <w:t>і</w:t>
      </w:r>
      <w:r w:rsidRPr="00E2179D">
        <w:rPr>
          <w:rFonts w:ascii="Times New Roman" w:eastAsia="Times New Roman" w:hAnsi="Times New Roman"/>
          <w:color w:val="000000"/>
          <w:sz w:val="28"/>
          <w:szCs w:val="28"/>
          <w:lang w:val="ru-RU" w:eastAsia="ru-RU"/>
        </w:rPr>
        <w:t xml:space="preserve">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1" w:name="n11995"/>
      <w:bookmarkEnd w:id="101"/>
      <w:r w:rsidRPr="00E2179D">
        <w:rPr>
          <w:rFonts w:ascii="Times New Roman" w:eastAsia="Times New Roman" w:hAnsi="Times New Roman"/>
          <w:color w:val="000000"/>
          <w:sz w:val="28"/>
          <w:szCs w:val="28"/>
          <w:lang w:val="ru-RU" w:eastAsia="ru-RU"/>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2" w:name="n11994"/>
      <w:bookmarkStart w:id="103" w:name="n7043"/>
      <w:bookmarkEnd w:id="102"/>
      <w:bookmarkEnd w:id="103"/>
      <w:r w:rsidRPr="00E2179D">
        <w:rPr>
          <w:rFonts w:ascii="Times New Roman" w:eastAsia="Times New Roman" w:hAnsi="Times New Roman"/>
          <w:color w:val="000000"/>
          <w:sz w:val="28"/>
          <w:szCs w:val="28"/>
          <w:lang w:val="ru-RU" w:eastAsia="ru-RU"/>
        </w:rPr>
        <w:t>2.3. До суми доходу платника єдиного податку включається вартість безоплатно отриманих протягом звітного періоду товарів (робіт, послуг).</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4" w:name="n7044"/>
      <w:bookmarkEnd w:id="104"/>
      <w:r w:rsidRPr="00E2179D">
        <w:rPr>
          <w:rFonts w:ascii="Times New Roman" w:eastAsia="Times New Roman" w:hAnsi="Times New Roman"/>
          <w:color w:val="000000"/>
          <w:sz w:val="28"/>
          <w:szCs w:val="28"/>
          <w:lang w:val="ru-RU" w:eastAsia="ru-RU"/>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5" w:name="n7045"/>
      <w:bookmarkEnd w:id="105"/>
      <w:r w:rsidRPr="00E2179D">
        <w:rPr>
          <w:rFonts w:ascii="Times New Roman" w:eastAsia="Times New Roman" w:hAnsi="Times New Roman"/>
          <w:color w:val="000000"/>
          <w:sz w:val="28"/>
          <w:szCs w:val="28"/>
          <w:lang w:val="ru-RU" w:eastAsia="ru-RU"/>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6" w:name="n7046"/>
      <w:bookmarkStart w:id="107" w:name="n7047"/>
      <w:bookmarkEnd w:id="106"/>
      <w:bookmarkEnd w:id="107"/>
      <w:r w:rsidRPr="00E2179D">
        <w:rPr>
          <w:rFonts w:ascii="Times New Roman" w:eastAsia="Times New Roman" w:hAnsi="Times New Roman"/>
          <w:color w:val="000000"/>
          <w:sz w:val="28"/>
          <w:szCs w:val="28"/>
          <w:lang w:val="ru-RU" w:eastAsia="ru-RU"/>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08" w:name="n11993"/>
      <w:bookmarkStart w:id="109" w:name="n7049"/>
      <w:bookmarkEnd w:id="108"/>
      <w:bookmarkEnd w:id="109"/>
      <w:r w:rsidRPr="00E2179D">
        <w:rPr>
          <w:rFonts w:ascii="Times New Roman" w:eastAsia="Times New Roman" w:hAnsi="Times New Roman"/>
          <w:color w:val="000000"/>
          <w:sz w:val="28"/>
          <w:szCs w:val="28"/>
          <w:lang w:val="ru-RU" w:eastAsia="ru-RU"/>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10" w:name="n11996"/>
      <w:bookmarkStart w:id="111" w:name="n7050"/>
      <w:bookmarkEnd w:id="110"/>
      <w:bookmarkEnd w:id="111"/>
      <w:r w:rsidRPr="00E2179D">
        <w:rPr>
          <w:rFonts w:ascii="Times New Roman" w:eastAsia="Times New Roman" w:hAnsi="Times New Roman"/>
          <w:color w:val="000000"/>
          <w:sz w:val="28"/>
          <w:szCs w:val="28"/>
          <w:lang w:val="ru-RU" w:eastAsia="ru-RU"/>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12" w:name="n7051"/>
      <w:bookmarkEnd w:id="112"/>
      <w:r w:rsidRPr="00E2179D">
        <w:rPr>
          <w:rFonts w:ascii="Times New Roman" w:eastAsia="Times New Roman" w:hAnsi="Times New Roman"/>
          <w:color w:val="000000"/>
          <w:sz w:val="28"/>
          <w:szCs w:val="28"/>
          <w:lang w:val="ru-RU" w:eastAsia="ru-RU"/>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13" w:name="n7052"/>
      <w:bookmarkStart w:id="114" w:name="n7053"/>
      <w:bookmarkEnd w:id="113"/>
      <w:bookmarkEnd w:id="114"/>
      <w:r w:rsidRPr="00E2179D">
        <w:rPr>
          <w:rFonts w:ascii="Times New Roman" w:eastAsia="Times New Roman" w:hAnsi="Times New Roman"/>
          <w:color w:val="000000"/>
          <w:sz w:val="28"/>
          <w:szCs w:val="28"/>
          <w:lang w:val="ru-RU" w:eastAsia="ru-RU"/>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15" w:name="n11997"/>
      <w:bookmarkStart w:id="116" w:name="n7055"/>
      <w:bookmarkEnd w:id="115"/>
      <w:bookmarkEnd w:id="116"/>
      <w:r w:rsidRPr="00E2179D">
        <w:rPr>
          <w:rFonts w:ascii="Times New Roman" w:eastAsia="Times New Roman" w:hAnsi="Times New Roman"/>
          <w:color w:val="000000"/>
          <w:sz w:val="28"/>
          <w:szCs w:val="28"/>
          <w:lang w:val="ru-RU" w:eastAsia="ru-RU"/>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17" w:name="n7056"/>
      <w:bookmarkEnd w:id="117"/>
      <w:r w:rsidRPr="00E2179D">
        <w:rPr>
          <w:rFonts w:ascii="Times New Roman" w:eastAsia="Times New Roman" w:hAnsi="Times New Roman"/>
          <w:color w:val="000000"/>
          <w:sz w:val="28"/>
          <w:szCs w:val="28"/>
          <w:lang w:val="ru-RU" w:eastAsia="ru-RU"/>
        </w:rPr>
        <w:t xml:space="preserve">2.8. У разі якщо торгівля товарами (роботами, послугами) через торговельні автомати здійснюється з використанням жетонів, карток та/або інших </w:t>
      </w:r>
      <w:r w:rsidRPr="00E2179D">
        <w:rPr>
          <w:rFonts w:ascii="Times New Roman" w:eastAsia="Times New Roman" w:hAnsi="Times New Roman"/>
          <w:color w:val="000000"/>
          <w:sz w:val="28"/>
          <w:szCs w:val="28"/>
          <w:lang w:val="ru-RU" w:eastAsia="ru-RU"/>
        </w:rPr>
        <w:lastRenderedPageBreak/>
        <w:t>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18" w:name="n7057"/>
      <w:bookmarkEnd w:id="118"/>
      <w:r w:rsidRPr="00E2179D">
        <w:rPr>
          <w:rFonts w:ascii="Times New Roman" w:eastAsia="Times New Roman" w:hAnsi="Times New Roman"/>
          <w:color w:val="000000"/>
          <w:sz w:val="28"/>
          <w:szCs w:val="28"/>
          <w:lang w:val="ru-RU" w:eastAsia="ru-RU"/>
        </w:rPr>
        <w:t>2.9. Доходи фізичної особи - платника єдиного податку, отримані в результаті провадження господарської діяльності та оподатковані згідно з ц</w:t>
      </w:r>
      <w:r w:rsidRPr="00E2179D">
        <w:rPr>
          <w:rFonts w:ascii="Times New Roman" w:eastAsia="Times New Roman" w:hAnsi="Times New Roman"/>
          <w:color w:val="000000"/>
          <w:sz w:val="28"/>
          <w:szCs w:val="28"/>
          <w:lang w:eastAsia="ru-RU"/>
        </w:rPr>
        <w:t>им Положенням</w:t>
      </w:r>
      <w:r w:rsidRPr="00E2179D">
        <w:rPr>
          <w:rFonts w:ascii="Times New Roman" w:eastAsia="Times New Roman" w:hAnsi="Times New Roman"/>
          <w:color w:val="000000"/>
          <w:sz w:val="28"/>
          <w:szCs w:val="28"/>
          <w:lang w:val="ru-RU" w:eastAsia="ru-RU"/>
        </w:rPr>
        <w:t>, не включаються до складу загального річного оподатковуваного доходу фізичної особи, визначеного відповідно до </w:t>
      </w:r>
      <w:r w:rsidRPr="00E2179D">
        <w:rPr>
          <w:rFonts w:ascii="Times New Roman" w:eastAsia="Times New Roman" w:hAnsi="Times New Roman"/>
          <w:color w:val="000000"/>
          <w:sz w:val="28"/>
          <w:szCs w:val="28"/>
          <w:lang w:eastAsia="ru-RU"/>
        </w:rPr>
        <w:t>Податкового к</w:t>
      </w:r>
      <w:r w:rsidRPr="00E2179D">
        <w:rPr>
          <w:rFonts w:ascii="Times New Roman" w:eastAsia="Times New Roman" w:hAnsi="Times New Roman"/>
          <w:color w:val="000000"/>
          <w:sz w:val="28"/>
          <w:szCs w:val="28"/>
          <w:lang w:val="ru-RU" w:eastAsia="ru-RU"/>
        </w:rPr>
        <w:t>одексу</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19" w:name="n7058"/>
      <w:bookmarkEnd w:id="119"/>
      <w:r w:rsidRPr="00E2179D">
        <w:rPr>
          <w:rFonts w:ascii="Times New Roman" w:eastAsia="Times New Roman" w:hAnsi="Times New Roman"/>
          <w:color w:val="000000"/>
          <w:sz w:val="28"/>
          <w:szCs w:val="28"/>
          <w:lang w:val="ru-RU" w:eastAsia="ru-RU"/>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20" w:name="n7059"/>
      <w:bookmarkEnd w:id="120"/>
      <w:r w:rsidRPr="00E2179D">
        <w:rPr>
          <w:rFonts w:ascii="Times New Roman" w:eastAsia="Times New Roman" w:hAnsi="Times New Roman"/>
          <w:color w:val="000000"/>
          <w:sz w:val="28"/>
          <w:szCs w:val="28"/>
          <w:lang w:val="ru-RU" w:eastAsia="ru-RU"/>
        </w:rPr>
        <w:t xml:space="preserve">2.11. До складу доходу, визначеного </w:t>
      </w:r>
      <w:r w:rsidRPr="00E2179D">
        <w:rPr>
          <w:rFonts w:ascii="Times New Roman" w:eastAsia="Times New Roman" w:hAnsi="Times New Roman"/>
          <w:color w:val="000000"/>
          <w:sz w:val="28"/>
          <w:szCs w:val="28"/>
          <w:lang w:eastAsia="ru-RU"/>
        </w:rPr>
        <w:t xml:space="preserve">пунктом 2 </w:t>
      </w:r>
      <w:r w:rsidRPr="00E2179D">
        <w:rPr>
          <w:rFonts w:ascii="Times New Roman" w:eastAsia="Times New Roman" w:hAnsi="Times New Roman"/>
          <w:color w:val="000000"/>
          <w:sz w:val="28"/>
          <w:szCs w:val="28"/>
          <w:lang w:val="ru-RU" w:eastAsia="ru-RU"/>
        </w:rPr>
        <w:t>ц</w:t>
      </w:r>
      <w:r w:rsidRPr="00E2179D">
        <w:rPr>
          <w:rFonts w:ascii="Times New Roman" w:eastAsia="Times New Roman" w:hAnsi="Times New Roman"/>
          <w:color w:val="000000"/>
          <w:sz w:val="28"/>
          <w:szCs w:val="28"/>
          <w:lang w:eastAsia="ru-RU"/>
        </w:rPr>
        <w:t>ього Положення</w:t>
      </w:r>
      <w:r w:rsidRPr="00E2179D">
        <w:rPr>
          <w:rFonts w:ascii="Times New Roman" w:eastAsia="Times New Roman" w:hAnsi="Times New Roman"/>
          <w:color w:val="000000"/>
          <w:sz w:val="28"/>
          <w:szCs w:val="28"/>
          <w:lang w:val="ru-RU" w:eastAsia="ru-RU"/>
        </w:rPr>
        <w:t>, не включаються: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21" w:name="n7060"/>
      <w:bookmarkEnd w:id="121"/>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суми податку на додану вартість;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22" w:name="n7061"/>
      <w:bookmarkEnd w:id="122"/>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суми коштів, отриманих за внутрішніми розрахунками між структурними підрозділами платника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23" w:name="n7062"/>
      <w:bookmarkEnd w:id="123"/>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24" w:name="n7063"/>
      <w:bookmarkEnd w:id="124"/>
      <w:r w:rsidRPr="00E2179D">
        <w:rPr>
          <w:rFonts w:ascii="Times New Roman" w:eastAsia="Times New Roman" w:hAnsi="Times New Roman"/>
          <w:color w:val="000000"/>
          <w:sz w:val="28"/>
          <w:szCs w:val="28"/>
          <w:lang w:eastAsia="ru-RU"/>
        </w:rPr>
        <w:t xml:space="preserve">  -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25" w:name="n7064"/>
      <w:bookmarkEnd w:id="125"/>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26" w:name="n7065"/>
      <w:bookmarkEnd w:id="126"/>
      <w:r w:rsidRPr="00E2179D">
        <w:rPr>
          <w:rFonts w:ascii="Times New Roman" w:eastAsia="Times New Roman" w:hAnsi="Times New Roman"/>
          <w:color w:val="000000"/>
          <w:sz w:val="28"/>
          <w:szCs w:val="28"/>
          <w:lang w:eastAsia="ru-RU"/>
        </w:rPr>
        <w:t xml:space="preserve">   - 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27" w:name="n7066"/>
      <w:bookmarkEnd w:id="127"/>
      <w:r w:rsidRPr="00E2179D">
        <w:rPr>
          <w:rFonts w:ascii="Times New Roman" w:eastAsia="Times New Roman" w:hAnsi="Times New Roman"/>
          <w:color w:val="000000"/>
          <w:sz w:val="28"/>
          <w:szCs w:val="28"/>
          <w:lang w:eastAsia="ru-RU"/>
        </w:rPr>
        <w:t xml:space="preserve">   - </w:t>
      </w:r>
      <w:r w:rsidRPr="00E2179D">
        <w:rPr>
          <w:rFonts w:ascii="Times New Roman" w:eastAsia="Times New Roman" w:hAnsi="Times New Roman"/>
          <w:color w:val="000000"/>
          <w:sz w:val="28"/>
          <w:szCs w:val="28"/>
          <w:lang w:val="ru-RU" w:eastAsia="ru-RU"/>
        </w:rPr>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jc w:val="both"/>
        <w:textAlignment w:val="baseline"/>
        <w:rPr>
          <w:rFonts w:ascii="Times New Roman" w:eastAsia="Times New Roman" w:hAnsi="Times New Roman"/>
          <w:color w:val="000000"/>
          <w:sz w:val="28"/>
          <w:szCs w:val="28"/>
          <w:lang w:val="ru-RU" w:eastAsia="ru-RU"/>
        </w:rPr>
      </w:pPr>
      <w:bookmarkStart w:id="128" w:name="n7067"/>
      <w:bookmarkEnd w:id="128"/>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суми коштів та вартість майна, внесені засновниками або учасниками платника єдиного податку до статутного капіталу такого платника;</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29" w:name="n7068"/>
      <w:bookmarkEnd w:id="129"/>
      <w:r w:rsidRPr="00E2179D">
        <w:rPr>
          <w:rFonts w:ascii="Times New Roman" w:eastAsia="Times New Roman" w:hAnsi="Times New Roman"/>
          <w:color w:val="000000"/>
          <w:sz w:val="28"/>
          <w:szCs w:val="28"/>
          <w:lang w:eastAsia="ru-RU"/>
        </w:rPr>
        <w:t xml:space="preserve">  -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30" w:name="n7069"/>
      <w:bookmarkEnd w:id="130"/>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дивіденди, отримані платником єдиного податку - юридичною особою від інших платників податків, оподатковані в порядку, визначеному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31" w:name="n7070"/>
      <w:bookmarkStart w:id="132" w:name="n7071"/>
      <w:bookmarkEnd w:id="131"/>
      <w:bookmarkEnd w:id="132"/>
      <w:r w:rsidRPr="00E2179D">
        <w:rPr>
          <w:rFonts w:ascii="Times New Roman" w:eastAsia="Times New Roman" w:hAnsi="Times New Roman"/>
          <w:color w:val="000000"/>
          <w:sz w:val="28"/>
          <w:szCs w:val="28"/>
          <w:lang w:val="ru-RU" w:eastAsia="ru-RU"/>
        </w:rPr>
        <w:lastRenderedPageBreak/>
        <w:t>2.1</w:t>
      </w:r>
      <w:r w:rsidRPr="00E2179D">
        <w:rPr>
          <w:rFonts w:ascii="Times New Roman" w:eastAsia="Times New Roman" w:hAnsi="Times New Roman"/>
          <w:color w:val="000000"/>
          <w:sz w:val="28"/>
          <w:szCs w:val="28"/>
          <w:lang w:eastAsia="ru-RU"/>
        </w:rPr>
        <w:t>2</w:t>
      </w:r>
      <w:r w:rsidRPr="00E2179D">
        <w:rPr>
          <w:rFonts w:ascii="Times New Roman" w:eastAsia="Times New Roman" w:hAnsi="Times New Roman"/>
          <w:color w:val="000000"/>
          <w:sz w:val="28"/>
          <w:szCs w:val="28"/>
          <w:lang w:val="ru-RU" w:eastAsia="ru-RU"/>
        </w:rPr>
        <w:t>. Дохід визначається на підставі даних обліку, який ведеться відповідно до </w:t>
      </w:r>
      <w:r w:rsidRPr="00E2179D">
        <w:rPr>
          <w:rFonts w:ascii="Times New Roman" w:eastAsia="Times New Roman" w:hAnsi="Times New Roman"/>
          <w:color w:val="000000"/>
          <w:sz w:val="28"/>
          <w:szCs w:val="28"/>
          <w:lang w:eastAsia="ru-RU"/>
        </w:rPr>
        <w:t>пункту 6 ц</w:t>
      </w:r>
      <w:r w:rsidRPr="00E2179D">
        <w:rPr>
          <w:rFonts w:ascii="Times New Roman" w:eastAsia="Times New Roman" w:hAnsi="Times New Roman"/>
          <w:color w:val="000000"/>
          <w:sz w:val="28"/>
          <w:szCs w:val="28"/>
          <w:lang w:val="ru-RU" w:eastAsia="ru-RU"/>
        </w:rPr>
        <w:t xml:space="preserve">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33" w:name="n7072"/>
      <w:bookmarkEnd w:id="133"/>
      <w:r w:rsidRPr="00E2179D">
        <w:rPr>
          <w:rFonts w:ascii="Times New Roman" w:eastAsia="Times New Roman" w:hAnsi="Times New Roman"/>
          <w:color w:val="000000"/>
          <w:sz w:val="28"/>
          <w:szCs w:val="28"/>
          <w:lang w:val="ru-RU" w:eastAsia="ru-RU"/>
        </w:rPr>
        <w:t>2.1</w:t>
      </w:r>
      <w:r w:rsidRPr="00E2179D">
        <w:rPr>
          <w:rFonts w:ascii="Times New Roman" w:eastAsia="Times New Roman" w:hAnsi="Times New Roman"/>
          <w:color w:val="000000"/>
          <w:sz w:val="28"/>
          <w:szCs w:val="28"/>
          <w:lang w:eastAsia="ru-RU"/>
        </w:rPr>
        <w:t>3</w:t>
      </w:r>
      <w:r w:rsidRPr="00E2179D">
        <w:rPr>
          <w:rFonts w:ascii="Times New Roman" w:eastAsia="Times New Roman" w:hAnsi="Times New Roman"/>
          <w:color w:val="000000"/>
          <w:sz w:val="28"/>
          <w:szCs w:val="28"/>
          <w:lang w:val="ru-RU" w:eastAsia="ru-RU"/>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34" w:name="n7073"/>
      <w:bookmarkEnd w:id="134"/>
      <w:r w:rsidRPr="00E2179D">
        <w:rPr>
          <w:rFonts w:ascii="Times New Roman" w:eastAsia="Times New Roman" w:hAnsi="Times New Roman"/>
          <w:color w:val="000000"/>
          <w:sz w:val="28"/>
          <w:szCs w:val="28"/>
          <w:lang w:val="ru-RU" w:eastAsia="ru-RU"/>
        </w:rPr>
        <w:t>2.1</w:t>
      </w:r>
      <w:r w:rsidRPr="00E2179D">
        <w:rPr>
          <w:rFonts w:ascii="Times New Roman" w:eastAsia="Times New Roman" w:hAnsi="Times New Roman"/>
          <w:color w:val="000000"/>
          <w:sz w:val="28"/>
          <w:szCs w:val="28"/>
          <w:lang w:eastAsia="ru-RU"/>
        </w:rPr>
        <w:t>4</w:t>
      </w:r>
      <w:r w:rsidRPr="00E2179D">
        <w:rPr>
          <w:rFonts w:ascii="Times New Roman" w:eastAsia="Times New Roman" w:hAnsi="Times New Roman"/>
          <w:color w:val="000000"/>
          <w:sz w:val="28"/>
          <w:szCs w:val="28"/>
          <w:lang w:val="ru-RU" w:eastAsia="ru-RU"/>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35" w:name="n7074"/>
      <w:bookmarkEnd w:id="135"/>
      <w:r w:rsidRPr="00E2179D">
        <w:rPr>
          <w:rFonts w:ascii="Times New Roman" w:eastAsia="Times New Roman" w:hAnsi="Times New Roman"/>
          <w:color w:val="000000"/>
          <w:sz w:val="28"/>
          <w:szCs w:val="28"/>
          <w:lang w:val="ru-RU" w:eastAsia="ru-RU"/>
        </w:rPr>
        <w:t>2.1</w:t>
      </w:r>
      <w:r w:rsidRPr="00E2179D">
        <w:rPr>
          <w:rFonts w:ascii="Times New Roman" w:eastAsia="Times New Roman" w:hAnsi="Times New Roman"/>
          <w:color w:val="000000"/>
          <w:sz w:val="28"/>
          <w:szCs w:val="28"/>
          <w:lang w:eastAsia="ru-RU"/>
        </w:rPr>
        <w:t>5</w:t>
      </w:r>
      <w:r w:rsidRPr="00E2179D">
        <w:rPr>
          <w:rFonts w:ascii="Times New Roman" w:eastAsia="Times New Roman" w:hAnsi="Times New Roman"/>
          <w:color w:val="000000"/>
          <w:sz w:val="28"/>
          <w:szCs w:val="28"/>
          <w:lang w:val="ru-RU" w:eastAsia="ru-RU"/>
        </w:rPr>
        <w:t>.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36" w:name="n7075"/>
      <w:bookmarkEnd w:id="136"/>
      <w:r w:rsidRPr="00E2179D">
        <w:rPr>
          <w:rFonts w:ascii="Times New Roman" w:eastAsia="Times New Roman" w:hAnsi="Times New Roman"/>
          <w:color w:val="000000"/>
          <w:sz w:val="28"/>
          <w:szCs w:val="28"/>
          <w:lang w:val="ru-RU" w:eastAsia="ru-RU"/>
        </w:rPr>
        <w:t>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w:t>
      </w:r>
      <w:r w:rsidRPr="00E2179D">
        <w:rPr>
          <w:rFonts w:ascii="Times New Roman" w:eastAsia="Times New Roman" w:hAnsi="Times New Roman"/>
          <w:color w:val="000000"/>
          <w:sz w:val="28"/>
          <w:szCs w:val="28"/>
          <w:lang w:eastAsia="ru-RU"/>
        </w:rPr>
        <w:t xml:space="preserve"> 1.3. </w:t>
      </w:r>
      <w:r w:rsidRPr="00E2179D">
        <w:rPr>
          <w:rFonts w:ascii="Times New Roman" w:eastAsia="Times New Roman" w:hAnsi="Times New Roman"/>
          <w:color w:val="000000"/>
          <w:sz w:val="28"/>
          <w:szCs w:val="28"/>
          <w:lang w:val="ru-RU" w:eastAsia="ru-RU"/>
        </w:rPr>
        <w:t xml:space="preserve">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E2179D">
        <w:rPr>
          <w:rFonts w:ascii="Times New Roman" w:eastAsia="Times New Roman" w:hAnsi="Times New Roman"/>
          <w:color w:val="000000"/>
          <w:sz w:val="28"/>
          <w:szCs w:val="28"/>
          <w:shd w:val="clear" w:color="auto" w:fill="FFFFFF"/>
          <w:lang w:eastAsia="ru-RU"/>
        </w:rPr>
        <w:t>2.16.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E2179D" w:rsidRPr="00E2179D" w:rsidRDefault="00E2179D" w:rsidP="00E2179D">
      <w:pPr>
        <w:shd w:val="clear" w:color="auto" w:fill="FFFFFF"/>
        <w:spacing w:after="150" w:line="240" w:lineRule="auto"/>
        <w:ind w:firstLine="450"/>
        <w:jc w:val="both"/>
        <w:textAlignment w:val="baseline"/>
        <w:rPr>
          <w:rFonts w:ascii="Times New Roman" w:eastAsia="Times New Roman" w:hAnsi="Times New Roman"/>
          <w:color w:val="000000"/>
          <w:sz w:val="28"/>
          <w:szCs w:val="28"/>
          <w:lang w:eastAsia="ru-RU"/>
        </w:rPr>
      </w:pPr>
      <w:bookmarkStart w:id="137" w:name="n7076"/>
      <w:bookmarkEnd w:id="137"/>
      <w:r w:rsidRPr="00E2179D">
        <w:rPr>
          <w:rFonts w:ascii="Times New Roman" w:eastAsia="Times New Roman" w:hAnsi="Times New Roman"/>
          <w:color w:val="000000"/>
          <w:sz w:val="28"/>
          <w:szCs w:val="28"/>
          <w:lang w:eastAsia="ru-RU"/>
        </w:rPr>
        <w:t>2.17.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38" w:name="n13373"/>
      <w:bookmarkStart w:id="139" w:name="n12003"/>
      <w:bookmarkEnd w:id="138"/>
      <w:bookmarkEnd w:id="139"/>
      <w:r w:rsidRPr="00E2179D">
        <w:rPr>
          <w:rFonts w:ascii="Times New Roman" w:eastAsia="Times New Roman" w:hAnsi="Times New Roman"/>
          <w:color w:val="000000"/>
          <w:sz w:val="28"/>
          <w:szCs w:val="28"/>
          <w:lang w:val="ru-RU" w:eastAsia="ru-RU"/>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p>
    <w:p w:rsidR="00E2179D" w:rsidRPr="00E2179D" w:rsidRDefault="00E2179D" w:rsidP="00E2179D">
      <w:pPr>
        <w:shd w:val="clear" w:color="auto" w:fill="FFFFFF"/>
        <w:spacing w:after="0" w:line="240" w:lineRule="auto"/>
        <w:ind w:firstLine="450"/>
        <w:textAlignment w:val="baseline"/>
        <w:rPr>
          <w:rFonts w:ascii="Times New Roman" w:eastAsia="Times New Roman" w:hAnsi="Times New Roman"/>
          <w:b/>
          <w:color w:val="000000"/>
          <w:sz w:val="28"/>
          <w:szCs w:val="28"/>
          <w:lang w:eastAsia="ru-RU"/>
        </w:rPr>
      </w:pPr>
    </w:p>
    <w:p w:rsidR="00E2179D" w:rsidRPr="00E2179D" w:rsidRDefault="00E2179D" w:rsidP="00E2179D">
      <w:pPr>
        <w:shd w:val="clear" w:color="auto" w:fill="FFFFFF"/>
        <w:spacing w:after="0" w:line="240" w:lineRule="auto"/>
        <w:ind w:firstLine="450"/>
        <w:textAlignment w:val="baseline"/>
        <w:rPr>
          <w:rFonts w:ascii="Times New Roman" w:eastAsia="Times New Roman" w:hAnsi="Times New Roman"/>
          <w:b/>
          <w:color w:val="000000"/>
          <w:sz w:val="28"/>
          <w:szCs w:val="28"/>
          <w:lang w:eastAsia="ru-RU"/>
        </w:rPr>
      </w:pPr>
      <w:r w:rsidRPr="00E2179D">
        <w:rPr>
          <w:rFonts w:ascii="Times New Roman" w:eastAsia="Times New Roman" w:hAnsi="Times New Roman"/>
          <w:b/>
          <w:color w:val="000000"/>
          <w:sz w:val="28"/>
          <w:szCs w:val="28"/>
          <w:lang w:eastAsia="ru-RU"/>
        </w:rPr>
        <w:t>3. Ставки єдиного податку</w:t>
      </w:r>
    </w:p>
    <w:p w:rsidR="00E2179D" w:rsidRPr="00E2179D" w:rsidRDefault="00E2179D" w:rsidP="00E2179D">
      <w:pPr>
        <w:shd w:val="clear" w:color="auto" w:fill="FFFFFF"/>
        <w:spacing w:after="150" w:line="240" w:lineRule="auto"/>
        <w:ind w:firstLine="450"/>
        <w:jc w:val="both"/>
        <w:textAlignment w:val="baseline"/>
        <w:rPr>
          <w:rFonts w:ascii="Times New Roman" w:eastAsia="Times New Roman" w:hAnsi="Times New Roman"/>
          <w:color w:val="000000"/>
          <w:sz w:val="28"/>
          <w:szCs w:val="28"/>
          <w:lang w:eastAsia="ru-RU"/>
        </w:rPr>
      </w:pPr>
      <w:r w:rsidRPr="00E2179D">
        <w:rPr>
          <w:rFonts w:ascii="Times New Roman" w:eastAsia="Times New Roman" w:hAnsi="Times New Roman"/>
          <w:color w:val="000000"/>
          <w:sz w:val="28"/>
          <w:szCs w:val="28"/>
          <w:lang w:val="ru-RU" w:eastAsia="ru-RU"/>
        </w:rPr>
        <w:t xml:space="preserve">3.1. Ставки єдиного податку для платників першої групи встановлюються у </w:t>
      </w:r>
      <w:r w:rsidRPr="00E2179D">
        <w:rPr>
          <w:rFonts w:ascii="Times New Roman" w:eastAsia="Times New Roman" w:hAnsi="Times New Roman"/>
          <w:color w:val="000000"/>
          <w:sz w:val="28"/>
          <w:szCs w:val="28"/>
          <w:lang w:eastAsia="ru-RU"/>
        </w:rPr>
        <w:t>межах від   4 до 10% від</w:t>
      </w:r>
      <w:r w:rsidRPr="00E2179D">
        <w:rPr>
          <w:rFonts w:ascii="Times New Roman" w:eastAsia="Times New Roman" w:hAnsi="Times New Roman"/>
          <w:color w:val="000000"/>
          <w:sz w:val="28"/>
          <w:szCs w:val="28"/>
          <w:lang w:val="ru-RU" w:eastAsia="ru-RU"/>
        </w:rPr>
        <w:t xml:space="preserve"> розміру прожиткового мінімуму для працездатних осіб, встановленого законом на 1 січня податкового (звітного) року (далі - прожитковий мінімум), </w:t>
      </w:r>
      <w:r w:rsidRPr="00E2179D">
        <w:rPr>
          <w:rFonts w:ascii="Times New Roman" w:eastAsia="Times New Roman" w:hAnsi="Times New Roman"/>
          <w:color w:val="000000"/>
          <w:sz w:val="28"/>
          <w:szCs w:val="28"/>
          <w:lang w:eastAsia="ru-RU"/>
        </w:rPr>
        <w:t xml:space="preserve">другої групи - у межах до 20% від розміру мінімальної заробітної плати, встановленої законом на 1 січня податкового (звітного) року </w:t>
      </w:r>
      <w:r w:rsidRPr="00E2179D">
        <w:rPr>
          <w:rFonts w:ascii="Times New Roman" w:eastAsia="Times New Roman" w:hAnsi="Times New Roman"/>
          <w:color w:val="000000"/>
          <w:sz w:val="28"/>
          <w:szCs w:val="28"/>
          <w:lang w:eastAsia="ru-RU"/>
        </w:rPr>
        <w:lastRenderedPageBreak/>
        <w:t>(далі  - мінімальна заробітна плата), третьої групи - у відсотках до доходу (відсоткові ставки).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40" w:name="n12006"/>
      <w:bookmarkStart w:id="141" w:name="n7079"/>
      <w:bookmarkStart w:id="142" w:name="n7080"/>
      <w:bookmarkEnd w:id="140"/>
      <w:bookmarkEnd w:id="141"/>
      <w:bookmarkEnd w:id="142"/>
      <w:r w:rsidRPr="00E2179D">
        <w:rPr>
          <w:rFonts w:ascii="Times New Roman" w:eastAsia="Times New Roman" w:hAnsi="Times New Roman"/>
          <w:color w:val="000000"/>
          <w:sz w:val="28"/>
          <w:szCs w:val="28"/>
          <w:lang w:eastAsia="ru-RU"/>
        </w:rPr>
        <w:t>3.2. Установити ставки єдиного податку</w:t>
      </w:r>
      <w:r w:rsidRPr="00E2179D">
        <w:rPr>
          <w:rFonts w:ascii="Times New Roman" w:eastAsia="Times New Roman" w:hAnsi="Times New Roman"/>
          <w:color w:val="000000"/>
          <w:sz w:val="28"/>
          <w:szCs w:val="28"/>
          <w:lang w:val="ru-RU" w:eastAsia="ru-RU"/>
        </w:rPr>
        <w:t xml:space="preserve"> для</w:t>
      </w:r>
      <w:r w:rsidRPr="00E2179D">
        <w:rPr>
          <w:rFonts w:ascii="Times New Roman" w:eastAsia="Times New Roman" w:hAnsi="Times New Roman"/>
          <w:color w:val="000000"/>
          <w:sz w:val="28"/>
          <w:szCs w:val="28"/>
          <w:lang w:eastAsia="ru-RU"/>
        </w:rPr>
        <w:t xml:space="preserve"> платників</w:t>
      </w:r>
      <w:r w:rsidRPr="00E2179D">
        <w:rPr>
          <w:rFonts w:ascii="Times New Roman" w:eastAsia="Times New Roman" w:hAnsi="Times New Roman"/>
          <w:color w:val="000000"/>
          <w:sz w:val="28"/>
          <w:szCs w:val="28"/>
          <w:lang w:val="ru-RU" w:eastAsia="ru-RU"/>
        </w:rPr>
        <w:t xml:space="preserve"> першої групи </w:t>
      </w:r>
      <w:r w:rsidRPr="00E2179D">
        <w:rPr>
          <w:rFonts w:ascii="Times New Roman" w:eastAsia="Times New Roman" w:hAnsi="Times New Roman"/>
          <w:color w:val="000000"/>
          <w:sz w:val="28"/>
          <w:szCs w:val="28"/>
          <w:lang w:eastAsia="ru-RU"/>
        </w:rPr>
        <w:t>у розмірі</w:t>
      </w:r>
      <w:r w:rsidRPr="00E2179D">
        <w:rPr>
          <w:rFonts w:ascii="Times New Roman" w:eastAsia="Times New Roman" w:hAnsi="Times New Roman"/>
          <w:color w:val="000000"/>
          <w:sz w:val="28"/>
          <w:szCs w:val="28"/>
          <w:lang w:val="ru-RU" w:eastAsia="ru-RU"/>
        </w:rPr>
        <w:t xml:space="preserve"> </w:t>
      </w:r>
      <w:r w:rsidRPr="00E2179D">
        <w:rPr>
          <w:rFonts w:ascii="Times New Roman" w:eastAsia="Times New Roman" w:hAnsi="Times New Roman"/>
          <w:color w:val="000000"/>
          <w:sz w:val="28"/>
          <w:szCs w:val="28"/>
          <w:lang w:eastAsia="ru-RU"/>
        </w:rPr>
        <w:t xml:space="preserve">від  4 до  </w:t>
      </w:r>
      <w:r w:rsidRPr="00E2179D">
        <w:rPr>
          <w:rFonts w:ascii="Times New Roman" w:eastAsia="Times New Roman" w:hAnsi="Times New Roman"/>
          <w:color w:val="000000"/>
          <w:sz w:val="28"/>
          <w:szCs w:val="28"/>
          <w:lang w:val="ru-RU" w:eastAsia="ru-RU"/>
        </w:rPr>
        <w:t>10</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розміру прожиткового мінімуму</w:t>
      </w:r>
      <w:r w:rsidRPr="00E2179D">
        <w:rPr>
          <w:rFonts w:ascii="Times New Roman" w:eastAsia="Times New Roman" w:hAnsi="Times New Roman"/>
          <w:color w:val="000000"/>
          <w:sz w:val="28"/>
          <w:szCs w:val="28"/>
          <w:lang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43" w:name="n12007"/>
      <w:bookmarkStart w:id="144" w:name="n7081"/>
      <w:bookmarkEnd w:id="143"/>
      <w:bookmarkEnd w:id="144"/>
      <w:r w:rsidRPr="00E2179D">
        <w:rPr>
          <w:rFonts w:ascii="Times New Roman" w:eastAsia="Times New Roman" w:hAnsi="Times New Roman"/>
          <w:color w:val="000000"/>
          <w:sz w:val="28"/>
          <w:szCs w:val="28"/>
          <w:lang w:eastAsia="ru-RU"/>
        </w:rPr>
        <w:t>3.3. Установити ставки єдиного податку для платників</w:t>
      </w:r>
      <w:r w:rsidRPr="00E2179D">
        <w:rPr>
          <w:rFonts w:ascii="Times New Roman" w:eastAsia="Times New Roman" w:hAnsi="Times New Roman"/>
          <w:color w:val="000000"/>
          <w:sz w:val="28"/>
          <w:szCs w:val="28"/>
          <w:lang w:val="ru-RU" w:eastAsia="ru-RU"/>
        </w:rPr>
        <w:t xml:space="preserve"> другої групи </w:t>
      </w:r>
      <w:r w:rsidRPr="00E2179D">
        <w:rPr>
          <w:rFonts w:ascii="Times New Roman" w:eastAsia="Times New Roman" w:hAnsi="Times New Roman"/>
          <w:color w:val="000000"/>
          <w:sz w:val="28"/>
          <w:szCs w:val="28"/>
          <w:lang w:eastAsia="ru-RU"/>
        </w:rPr>
        <w:t>у розмірі 15%</w:t>
      </w:r>
      <w:r w:rsidRPr="00E2179D">
        <w:rPr>
          <w:rFonts w:ascii="Times New Roman" w:eastAsia="Times New Roman" w:hAnsi="Times New Roman"/>
          <w:color w:val="000000"/>
          <w:sz w:val="28"/>
          <w:szCs w:val="28"/>
          <w:lang w:val="ru-RU" w:eastAsia="ru-RU"/>
        </w:rPr>
        <w:t xml:space="preserve"> розміру мінімальної заробітної плати.</w:t>
      </w:r>
    </w:p>
    <w:p w:rsidR="00E2179D" w:rsidRPr="00E2179D" w:rsidRDefault="00E2179D" w:rsidP="00E2179D">
      <w:pPr>
        <w:shd w:val="clear" w:color="auto" w:fill="FFFFFF"/>
        <w:spacing w:after="150" w:line="240" w:lineRule="auto"/>
        <w:ind w:firstLine="450"/>
        <w:textAlignment w:val="baseline"/>
        <w:rPr>
          <w:rFonts w:ascii="Times New Roman" w:eastAsia="Times New Roman" w:hAnsi="Times New Roman"/>
          <w:b/>
          <w:color w:val="000000"/>
          <w:sz w:val="28"/>
          <w:szCs w:val="28"/>
          <w:lang w:eastAsia="ru-RU"/>
        </w:rPr>
      </w:pPr>
      <w:bookmarkStart w:id="145" w:name="n12008"/>
      <w:bookmarkStart w:id="146" w:name="n7083"/>
      <w:bookmarkStart w:id="147" w:name="n7093"/>
      <w:bookmarkStart w:id="148" w:name="n7094"/>
      <w:bookmarkStart w:id="149" w:name="n7132"/>
      <w:bookmarkStart w:id="150" w:name="n12017"/>
      <w:bookmarkEnd w:id="145"/>
      <w:bookmarkEnd w:id="146"/>
      <w:bookmarkEnd w:id="147"/>
      <w:bookmarkEnd w:id="148"/>
      <w:bookmarkEnd w:id="149"/>
      <w:bookmarkEnd w:id="150"/>
    </w:p>
    <w:p w:rsidR="00E2179D" w:rsidRPr="00E2179D" w:rsidRDefault="00E2179D" w:rsidP="00E2179D">
      <w:pPr>
        <w:spacing w:after="0" w:line="240" w:lineRule="auto"/>
        <w:ind w:firstLine="426"/>
        <w:rPr>
          <w:rFonts w:ascii="Times New Roman" w:hAnsi="Times New Roman"/>
          <w:b/>
          <w:sz w:val="28"/>
          <w:szCs w:val="28"/>
        </w:rPr>
      </w:pPr>
      <w:r w:rsidRPr="00E2179D">
        <w:rPr>
          <w:rFonts w:ascii="Times New Roman" w:hAnsi="Times New Roman"/>
          <w:b/>
          <w:sz w:val="28"/>
          <w:szCs w:val="28"/>
        </w:rPr>
        <w:t>4. Податковий (звітний) період</w:t>
      </w:r>
    </w:p>
    <w:p w:rsidR="00E2179D" w:rsidRPr="00E2179D" w:rsidRDefault="00E2179D" w:rsidP="00E2179D">
      <w:pPr>
        <w:spacing w:after="0" w:line="240" w:lineRule="auto"/>
        <w:ind w:firstLine="426"/>
        <w:rPr>
          <w:rFonts w:ascii="Times New Roman" w:hAnsi="Times New Roman"/>
          <w:sz w:val="28"/>
          <w:szCs w:val="28"/>
        </w:rPr>
      </w:pPr>
      <w:bookmarkStart w:id="151" w:name="n7134"/>
      <w:bookmarkEnd w:id="151"/>
      <w:r w:rsidRPr="00E2179D">
        <w:rPr>
          <w:rFonts w:ascii="Times New Roman" w:hAnsi="Times New Roman"/>
          <w:sz w:val="28"/>
          <w:szCs w:val="28"/>
        </w:rPr>
        <w:t>4.1. Податковим (звітним) періодом для платників єдиного податку першої ідругої  груп є календарний рік.</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52" w:name="n12026"/>
      <w:bookmarkStart w:id="153" w:name="n7135"/>
      <w:bookmarkEnd w:id="152"/>
      <w:bookmarkEnd w:id="153"/>
      <w:r w:rsidRPr="00E2179D">
        <w:rPr>
          <w:rFonts w:ascii="Times New Roman" w:eastAsia="Times New Roman" w:hAnsi="Times New Roman"/>
          <w:color w:val="000000"/>
          <w:sz w:val="28"/>
          <w:szCs w:val="28"/>
          <w:lang w:val="ru-RU" w:eastAsia="ru-RU"/>
        </w:rPr>
        <w:t>Податковим (звітним) періодом для платників єдиного податку третьої групи є календарний квартал.</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54" w:name="n12027"/>
      <w:bookmarkStart w:id="155" w:name="n7137"/>
      <w:bookmarkEnd w:id="154"/>
      <w:bookmarkEnd w:id="155"/>
      <w:r w:rsidRPr="00E2179D">
        <w:rPr>
          <w:rFonts w:ascii="Times New Roman" w:eastAsia="Times New Roman" w:hAnsi="Times New Roman"/>
          <w:color w:val="000000"/>
          <w:sz w:val="28"/>
          <w:szCs w:val="28"/>
          <w:lang w:val="ru-RU" w:eastAsia="ru-RU"/>
        </w:rPr>
        <w:t>4.2.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56" w:name="n12029"/>
      <w:bookmarkEnd w:id="156"/>
      <w:r w:rsidRPr="00E2179D">
        <w:rPr>
          <w:rFonts w:ascii="Times New Roman" w:eastAsia="Times New Roman" w:hAnsi="Times New Roman"/>
          <w:color w:val="000000"/>
          <w:sz w:val="28"/>
          <w:szCs w:val="28"/>
          <w:lang w:val="ru-RU" w:eastAsia="ru-RU"/>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57" w:name="n12031"/>
      <w:bookmarkStart w:id="158" w:name="n12030"/>
      <w:bookmarkEnd w:id="157"/>
      <w:bookmarkEnd w:id="158"/>
      <w:r w:rsidRPr="00E2179D">
        <w:rPr>
          <w:rFonts w:ascii="Times New Roman" w:eastAsia="Times New Roman" w:hAnsi="Times New Roman"/>
          <w:color w:val="000000"/>
          <w:sz w:val="28"/>
          <w:szCs w:val="28"/>
          <w:lang w:val="ru-RU" w:eastAsia="ru-RU"/>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59" w:name="n12028"/>
      <w:bookmarkStart w:id="160" w:name="n7138"/>
      <w:bookmarkEnd w:id="159"/>
      <w:bookmarkEnd w:id="160"/>
      <w:r w:rsidRPr="00E2179D">
        <w:rPr>
          <w:rFonts w:ascii="Times New Roman" w:eastAsia="Times New Roman" w:hAnsi="Times New Roman"/>
          <w:color w:val="000000"/>
          <w:sz w:val="28"/>
          <w:szCs w:val="28"/>
          <w:lang w:eastAsia="ru-RU"/>
        </w:rPr>
        <w:t>4</w:t>
      </w:r>
      <w:r w:rsidRPr="00E2179D">
        <w:rPr>
          <w:rFonts w:ascii="Times New Roman" w:eastAsia="Times New Roman" w:hAnsi="Times New Roman"/>
          <w:color w:val="000000"/>
          <w:sz w:val="28"/>
          <w:szCs w:val="28"/>
          <w:lang w:val="ru-RU" w:eastAsia="ru-RU"/>
        </w:rPr>
        <w:t>.3. Для суб'єктів господарювання, які перейшли на сплату єдиного податку із сплати інших податків і зборів,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r w:rsidRPr="00E2179D">
        <w:rPr>
          <w:rFonts w:ascii="Times New Roman" w:eastAsia="Times New Roman" w:hAnsi="Times New Roman"/>
          <w:color w:val="000000"/>
          <w:sz w:val="28"/>
          <w:szCs w:val="28"/>
          <w:lang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61" w:name="n9568"/>
      <w:bookmarkStart w:id="162" w:name="n7139"/>
      <w:bookmarkEnd w:id="161"/>
      <w:bookmarkEnd w:id="162"/>
      <w:r w:rsidRPr="00E2179D">
        <w:rPr>
          <w:rFonts w:ascii="Times New Roman" w:eastAsia="Times New Roman" w:hAnsi="Times New Roman"/>
          <w:color w:val="000000"/>
          <w:sz w:val="28"/>
          <w:szCs w:val="28"/>
          <w:lang w:val="ru-RU" w:eastAsia="ru-RU"/>
        </w:rPr>
        <w:t>4.4.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63" w:name="n9569"/>
      <w:bookmarkStart w:id="164" w:name="n7140"/>
      <w:bookmarkEnd w:id="163"/>
      <w:bookmarkEnd w:id="164"/>
      <w:r w:rsidRPr="00E2179D">
        <w:rPr>
          <w:rFonts w:ascii="Times New Roman" w:eastAsia="Times New Roman" w:hAnsi="Times New Roman"/>
          <w:color w:val="000000"/>
          <w:sz w:val="28"/>
          <w:szCs w:val="28"/>
          <w:lang w:val="ru-RU" w:eastAsia="ru-RU"/>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65" w:name="n7141"/>
      <w:bookmarkStart w:id="166" w:name="n7142"/>
      <w:bookmarkEnd w:id="165"/>
      <w:bookmarkEnd w:id="166"/>
      <w:r w:rsidRPr="00E2179D">
        <w:rPr>
          <w:rFonts w:ascii="Times New Roman" w:eastAsia="Times New Roman" w:hAnsi="Times New Roman"/>
          <w:color w:val="000000"/>
          <w:sz w:val="28"/>
          <w:szCs w:val="28"/>
          <w:lang w:val="ru-RU" w:eastAsia="ru-RU"/>
        </w:rPr>
        <w:t>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67" w:name="n7143"/>
      <w:bookmarkEnd w:id="167"/>
      <w:r w:rsidRPr="00E2179D">
        <w:rPr>
          <w:rFonts w:ascii="Times New Roman" w:eastAsia="Times New Roman" w:hAnsi="Times New Roman"/>
          <w:color w:val="000000"/>
          <w:sz w:val="28"/>
          <w:szCs w:val="28"/>
          <w:lang w:eastAsia="ru-RU"/>
        </w:rPr>
        <w:t>4.</w:t>
      </w:r>
      <w:r w:rsidRPr="00E2179D">
        <w:rPr>
          <w:rFonts w:ascii="Times New Roman" w:eastAsia="Times New Roman" w:hAnsi="Times New Roman"/>
          <w:color w:val="000000"/>
          <w:sz w:val="28"/>
          <w:szCs w:val="28"/>
          <w:lang w:val="ru-RU" w:eastAsia="ru-RU"/>
        </w:rPr>
        <w:t xml:space="preserve">6. У разі державної реєстрації припинення юридичних осіб та державної реєстрації припинення підприємницької діяльності фізичної особи - </w:t>
      </w:r>
      <w:r w:rsidRPr="00E2179D">
        <w:rPr>
          <w:rFonts w:ascii="Times New Roman" w:eastAsia="Times New Roman" w:hAnsi="Times New Roman"/>
          <w:color w:val="000000"/>
          <w:sz w:val="28"/>
          <w:szCs w:val="28"/>
          <w:lang w:val="ru-RU" w:eastAsia="ru-RU"/>
        </w:rPr>
        <w:lastRenderedPageBreak/>
        <w:t>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68" w:name="n14408"/>
      <w:bookmarkStart w:id="169" w:name="n7144"/>
      <w:bookmarkEnd w:id="168"/>
      <w:bookmarkEnd w:id="169"/>
      <w:r w:rsidRPr="00E2179D">
        <w:rPr>
          <w:rFonts w:ascii="Times New Roman" w:eastAsia="Times New Roman" w:hAnsi="Times New Roman"/>
          <w:color w:val="000000"/>
          <w:sz w:val="28"/>
          <w:szCs w:val="28"/>
          <w:lang w:val="ru-RU" w:eastAsia="ru-RU"/>
        </w:rPr>
        <w:t>4.7.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E2179D" w:rsidRPr="00E2179D" w:rsidRDefault="00E2179D" w:rsidP="00E2179D">
      <w:pPr>
        <w:shd w:val="clear" w:color="auto" w:fill="FFFFFF"/>
        <w:spacing w:after="0" w:line="240" w:lineRule="auto"/>
        <w:textAlignment w:val="baseline"/>
        <w:rPr>
          <w:rFonts w:ascii="Times New Roman" w:eastAsia="Times New Roman" w:hAnsi="Times New Roman"/>
          <w:color w:val="000000"/>
          <w:sz w:val="28"/>
          <w:szCs w:val="28"/>
          <w:lang w:eastAsia="ru-RU"/>
        </w:rPr>
      </w:pPr>
      <w:bookmarkStart w:id="170" w:name="n7145"/>
      <w:bookmarkEnd w:id="170"/>
    </w:p>
    <w:p w:rsidR="00E2179D" w:rsidRPr="00E2179D" w:rsidRDefault="00E2179D" w:rsidP="00E2179D">
      <w:pPr>
        <w:shd w:val="clear" w:color="auto" w:fill="FFFFFF"/>
        <w:spacing w:after="0" w:line="240" w:lineRule="auto"/>
        <w:ind w:firstLine="450"/>
        <w:textAlignment w:val="baseline"/>
        <w:rPr>
          <w:rFonts w:ascii="Times New Roman" w:eastAsia="Times New Roman" w:hAnsi="Times New Roman"/>
          <w:b/>
          <w:color w:val="000000"/>
          <w:sz w:val="28"/>
          <w:szCs w:val="28"/>
          <w:lang w:val="ru-RU" w:eastAsia="ru-RU"/>
        </w:rPr>
      </w:pPr>
      <w:r w:rsidRPr="00E2179D">
        <w:rPr>
          <w:rFonts w:ascii="Times New Roman" w:eastAsia="Times New Roman" w:hAnsi="Times New Roman"/>
          <w:b/>
          <w:bCs/>
          <w:color w:val="000000"/>
          <w:sz w:val="28"/>
          <w:szCs w:val="28"/>
          <w:bdr w:val="none" w:sz="0" w:space="0" w:color="auto" w:frame="1"/>
          <w:lang w:val="ru-RU" w:eastAsia="ru-RU"/>
        </w:rPr>
        <w:t>5.</w:t>
      </w:r>
      <w:r w:rsidRPr="00E2179D">
        <w:rPr>
          <w:rFonts w:ascii="Times New Roman" w:eastAsia="Times New Roman" w:hAnsi="Times New Roman"/>
          <w:b/>
          <w:color w:val="000000"/>
          <w:sz w:val="28"/>
          <w:szCs w:val="28"/>
          <w:lang w:val="ru-RU" w:eastAsia="ru-RU"/>
        </w:rPr>
        <w:t> Порядок нарахування та строки сплати єдиного податку</w:t>
      </w:r>
      <w:bookmarkStart w:id="171" w:name="n7146"/>
      <w:bookmarkEnd w:id="171"/>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E2179D">
        <w:rPr>
          <w:rFonts w:ascii="Times New Roman" w:eastAsia="Times New Roman" w:hAnsi="Times New Roman"/>
          <w:color w:val="000000"/>
          <w:sz w:val="28"/>
          <w:szCs w:val="28"/>
          <w:lang w:eastAsia="ru-RU"/>
        </w:rPr>
        <w:t>Встановити, що порядок нарахування та строки сплати податку здійснюється відповідно до вимог статті 295 Податкового кодексу України у наступному порядку: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r w:rsidRPr="00E2179D">
        <w:rPr>
          <w:rFonts w:ascii="Times New Roman" w:eastAsia="Times New Roman" w:hAnsi="Times New Roman"/>
          <w:color w:val="000000"/>
          <w:sz w:val="28"/>
          <w:szCs w:val="28"/>
          <w:lang w:val="ru-RU" w:eastAsia="ru-RU"/>
        </w:rPr>
        <w:t>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72" w:name="n7147"/>
      <w:bookmarkEnd w:id="172"/>
      <w:r w:rsidRPr="00E2179D">
        <w:rPr>
          <w:rFonts w:ascii="Times New Roman" w:eastAsia="Times New Roman" w:hAnsi="Times New Roman"/>
          <w:color w:val="000000"/>
          <w:sz w:val="28"/>
          <w:szCs w:val="28"/>
          <w:lang w:val="ru-RU" w:eastAsia="ru-RU"/>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73" w:name="n7148"/>
      <w:bookmarkStart w:id="174" w:name="n7149"/>
      <w:bookmarkEnd w:id="173"/>
      <w:bookmarkEnd w:id="174"/>
      <w:r w:rsidRPr="00E2179D">
        <w:rPr>
          <w:rFonts w:ascii="Times New Roman" w:eastAsia="Times New Roman" w:hAnsi="Times New Roman"/>
          <w:color w:val="000000"/>
          <w:sz w:val="28"/>
          <w:szCs w:val="28"/>
          <w:lang w:val="ru-RU" w:eastAsia="ru-RU"/>
        </w:rPr>
        <w:t>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75" w:name="n7150"/>
      <w:bookmarkEnd w:id="175"/>
      <w:r w:rsidRPr="00E2179D">
        <w:rPr>
          <w:rFonts w:ascii="Times New Roman" w:eastAsia="Times New Roman" w:hAnsi="Times New Roman"/>
          <w:color w:val="000000"/>
          <w:sz w:val="28"/>
          <w:szCs w:val="28"/>
          <w:lang w:val="ru-RU" w:eastAsia="ru-RU"/>
        </w:rPr>
        <w:t>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76" w:name="n7151"/>
      <w:bookmarkStart w:id="177" w:name="n7152"/>
      <w:bookmarkEnd w:id="176"/>
      <w:bookmarkEnd w:id="177"/>
      <w:r w:rsidRPr="00E2179D">
        <w:rPr>
          <w:rFonts w:ascii="Times New Roman" w:eastAsia="Times New Roman" w:hAnsi="Times New Roman"/>
          <w:color w:val="000000"/>
          <w:sz w:val="28"/>
          <w:szCs w:val="28"/>
          <w:lang w:val="ru-RU" w:eastAsia="ru-RU"/>
        </w:rPr>
        <w:t>5.4. Сплата єдиного податку платниками першої - третьої груп здійснюється за місцем податкової адреси.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78" w:name="n12032"/>
      <w:bookmarkStart w:id="179" w:name="n7153"/>
      <w:bookmarkEnd w:id="178"/>
      <w:bookmarkEnd w:id="179"/>
      <w:r w:rsidRPr="00E2179D">
        <w:rPr>
          <w:rFonts w:ascii="Times New Roman" w:eastAsia="Times New Roman" w:hAnsi="Times New Roman"/>
          <w:color w:val="000000"/>
          <w:sz w:val="28"/>
          <w:szCs w:val="28"/>
          <w:lang w:val="ru-RU" w:eastAsia="ru-RU"/>
        </w:rPr>
        <w:t>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80" w:name="n7154"/>
      <w:bookmarkEnd w:id="180"/>
      <w:r w:rsidRPr="00E2179D">
        <w:rPr>
          <w:rFonts w:ascii="Times New Roman" w:eastAsia="Times New Roman" w:hAnsi="Times New Roman"/>
          <w:color w:val="000000"/>
          <w:sz w:val="28"/>
          <w:szCs w:val="28"/>
          <w:lang w:val="ru-RU" w:eastAsia="ru-RU"/>
        </w:rPr>
        <w:t xml:space="preserve">5.6. Суми єдиного податку, сплачені відповідно </w:t>
      </w:r>
      <w:r w:rsidRPr="00E2179D">
        <w:rPr>
          <w:rFonts w:ascii="Times New Roman" w:eastAsia="Times New Roman" w:hAnsi="Times New Roman"/>
          <w:sz w:val="28"/>
          <w:szCs w:val="28"/>
          <w:lang w:val="ru-RU" w:eastAsia="ru-RU"/>
        </w:rPr>
        <w:t>до </w:t>
      </w:r>
      <w:hyperlink r:id="rId12" w:anchor="n7145" w:history="1">
        <w:r w:rsidRPr="00E2179D">
          <w:rPr>
            <w:rFonts w:ascii="Times New Roman" w:eastAsia="Times New Roman" w:hAnsi="Times New Roman"/>
            <w:sz w:val="28"/>
            <w:szCs w:val="28"/>
            <w:bdr w:val="none" w:sz="0" w:space="0" w:color="auto" w:frame="1"/>
            <w:lang w:val="ru-RU" w:eastAsia="ru-RU"/>
          </w:rPr>
          <w:t>абзацу другого пункту 5.1</w:t>
        </w:r>
      </w:hyperlink>
      <w:r w:rsidRPr="00E2179D">
        <w:rPr>
          <w:rFonts w:ascii="Times New Roman" w:eastAsia="Times New Roman" w:hAnsi="Times New Roman"/>
          <w:sz w:val="28"/>
          <w:szCs w:val="28"/>
          <w:lang w:val="ru-RU" w:eastAsia="ru-RU"/>
        </w:rPr>
        <w:t xml:space="preserve"> і пункту </w:t>
      </w:r>
      <w:r w:rsidRPr="00E2179D">
        <w:rPr>
          <w:rFonts w:ascii="Times New Roman" w:eastAsia="Times New Roman" w:hAnsi="Times New Roman"/>
          <w:sz w:val="28"/>
          <w:szCs w:val="28"/>
          <w:lang w:eastAsia="ru-RU"/>
        </w:rPr>
        <w:t>5</w:t>
      </w:r>
      <w:r w:rsidRPr="00E2179D">
        <w:rPr>
          <w:rFonts w:ascii="Times New Roman" w:eastAsia="Times New Roman" w:hAnsi="Times New Roman"/>
          <w:sz w:val="28"/>
          <w:szCs w:val="28"/>
          <w:lang w:val="ru-RU" w:eastAsia="ru-RU"/>
        </w:rPr>
        <w:t xml:space="preserve">.5 </w:t>
      </w:r>
      <w:r w:rsidRPr="00E2179D">
        <w:rPr>
          <w:rFonts w:ascii="Times New Roman" w:eastAsia="Times New Roman" w:hAnsi="Times New Roman"/>
          <w:sz w:val="28"/>
          <w:szCs w:val="28"/>
          <w:lang w:eastAsia="ru-RU"/>
        </w:rPr>
        <w:t>цього Положення</w:t>
      </w:r>
      <w:r w:rsidRPr="00E2179D">
        <w:rPr>
          <w:rFonts w:ascii="Times New Roman" w:eastAsia="Times New Roman" w:hAnsi="Times New Roman"/>
          <w:sz w:val="28"/>
          <w:szCs w:val="28"/>
          <w:lang w:val="ru-RU" w:eastAsia="ru-RU"/>
        </w:rPr>
        <w:t>, підлягають зарахуванню в рахунок майбутніх платежів з цього податку за заявою платника єдиного п</w:t>
      </w:r>
      <w:r w:rsidRPr="00E2179D">
        <w:rPr>
          <w:rFonts w:ascii="Times New Roman" w:eastAsia="Times New Roman" w:hAnsi="Times New Roman"/>
          <w:color w:val="000000"/>
          <w:sz w:val="28"/>
          <w:szCs w:val="28"/>
          <w:lang w:val="ru-RU" w:eastAsia="ru-RU"/>
        </w:rPr>
        <w:t>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81" w:name="n7155"/>
      <w:bookmarkEnd w:id="181"/>
      <w:r w:rsidRPr="00E2179D">
        <w:rPr>
          <w:rFonts w:ascii="Times New Roman" w:eastAsia="Times New Roman" w:hAnsi="Times New Roman"/>
          <w:color w:val="000000"/>
          <w:sz w:val="28"/>
          <w:szCs w:val="28"/>
          <w:lang w:val="ru-RU" w:eastAsia="ru-RU"/>
        </w:rPr>
        <w:t xml:space="preserve">Помилково та/або надміру сплачені суми єдиного податку підлягають поверненню платнику в порядку, встановленому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82" w:name="n7156"/>
      <w:bookmarkEnd w:id="182"/>
      <w:r w:rsidRPr="00E2179D">
        <w:rPr>
          <w:rFonts w:ascii="Times New Roman" w:eastAsia="Times New Roman" w:hAnsi="Times New Roman"/>
          <w:color w:val="000000"/>
          <w:sz w:val="28"/>
          <w:szCs w:val="28"/>
          <w:lang w:val="ru-RU" w:eastAsia="ru-RU"/>
        </w:rPr>
        <w:t>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83" w:name="n7157"/>
      <w:bookmarkEnd w:id="183"/>
      <w:r w:rsidRPr="00E2179D">
        <w:rPr>
          <w:rFonts w:ascii="Times New Roman" w:eastAsia="Times New Roman" w:hAnsi="Times New Roman"/>
          <w:color w:val="000000"/>
          <w:sz w:val="28"/>
          <w:szCs w:val="28"/>
          <w:lang w:val="ru-RU" w:eastAsia="ru-RU"/>
        </w:rP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w:t>
      </w:r>
      <w:r w:rsidRPr="00E2179D">
        <w:rPr>
          <w:rFonts w:ascii="Times New Roman" w:eastAsia="Times New Roman" w:hAnsi="Times New Roman"/>
          <w:color w:val="000000"/>
          <w:sz w:val="28"/>
          <w:szCs w:val="28"/>
          <w:lang w:val="ru-RU" w:eastAsia="ru-RU"/>
        </w:rPr>
        <w:lastRenderedPageBreak/>
        <w:t>підставі отриманого від державного реєстратора повідомлення про проведення державної реєстрації припинення підприємницької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84" w:name="n12034"/>
      <w:bookmarkEnd w:id="184"/>
      <w:r w:rsidRPr="00E2179D">
        <w:rPr>
          <w:rFonts w:ascii="Times New Roman" w:eastAsia="Times New Roman" w:hAnsi="Times New Roman"/>
          <w:color w:val="000000"/>
          <w:sz w:val="28"/>
          <w:szCs w:val="28"/>
          <w:lang w:val="ru-RU" w:eastAsia="ru-RU"/>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w:t>
      </w:r>
      <w:r w:rsidRPr="00E2179D">
        <w:rPr>
          <w:rFonts w:ascii="Times New Roman" w:eastAsia="Times New Roman" w:hAnsi="Times New Roman"/>
          <w:color w:val="000000"/>
          <w:sz w:val="28"/>
          <w:szCs w:val="28"/>
          <w:shd w:val="clear" w:color="auto" w:fill="FFFFFF"/>
          <w:lang w:eastAsia="ru-RU"/>
        </w:rPr>
        <w:t>еден</w:t>
      </w:r>
      <w:r w:rsidRPr="00E2179D">
        <w:rPr>
          <w:rFonts w:ascii="Times New Roman" w:eastAsia="Times New Roman" w:hAnsi="Times New Roman"/>
          <w:color w:val="000000"/>
          <w:sz w:val="28"/>
          <w:szCs w:val="28"/>
          <w:shd w:val="clear" w:color="auto" w:fill="FFFFFF"/>
          <w:lang w:val="ru-RU" w:eastAsia="ru-RU"/>
        </w:rPr>
        <w:t>о анулювання реєстрації.</w:t>
      </w:r>
    </w:p>
    <w:p w:rsidR="00E2179D" w:rsidRPr="00E2179D" w:rsidRDefault="00E2179D" w:rsidP="00E2179D">
      <w:pPr>
        <w:shd w:val="clear" w:color="auto" w:fill="FFFFFF"/>
        <w:spacing w:after="150" w:line="240" w:lineRule="auto"/>
        <w:ind w:firstLine="450"/>
        <w:textAlignment w:val="baseline"/>
        <w:rPr>
          <w:rFonts w:ascii="Times New Roman" w:eastAsia="Times New Roman" w:hAnsi="Times New Roman"/>
          <w:b/>
          <w:color w:val="000000"/>
          <w:sz w:val="28"/>
          <w:szCs w:val="28"/>
          <w:lang w:eastAsia="ru-RU"/>
        </w:rPr>
      </w:pPr>
    </w:p>
    <w:p w:rsidR="00E2179D" w:rsidRPr="00E2179D" w:rsidRDefault="00E2179D" w:rsidP="00E2179D">
      <w:pPr>
        <w:spacing w:after="0" w:line="240" w:lineRule="auto"/>
        <w:ind w:firstLine="426"/>
        <w:rPr>
          <w:rFonts w:ascii="Times New Roman" w:hAnsi="Times New Roman"/>
          <w:sz w:val="28"/>
          <w:szCs w:val="28"/>
        </w:rPr>
      </w:pPr>
      <w:r w:rsidRPr="00E2179D">
        <w:rPr>
          <w:rFonts w:ascii="Times New Roman" w:hAnsi="Times New Roman"/>
          <w:sz w:val="28"/>
          <w:szCs w:val="28"/>
        </w:rPr>
        <w:t>6. Ведення обліку і складання звітності платниками єдиного податку</w:t>
      </w:r>
    </w:p>
    <w:p w:rsidR="00E2179D" w:rsidRPr="00E2179D" w:rsidRDefault="00E2179D" w:rsidP="00E2179D">
      <w:pPr>
        <w:spacing w:after="0" w:line="240" w:lineRule="auto"/>
        <w:ind w:firstLine="426"/>
        <w:rPr>
          <w:rFonts w:ascii="Times New Roman" w:hAnsi="Times New Roman"/>
          <w:sz w:val="28"/>
          <w:szCs w:val="28"/>
        </w:rPr>
      </w:pPr>
      <w:r w:rsidRPr="00E2179D">
        <w:rPr>
          <w:rFonts w:ascii="Times New Roman" w:hAnsi="Times New Roman"/>
          <w:sz w:val="28"/>
          <w:szCs w:val="28"/>
        </w:rPr>
        <w:t>Встановити, що ведення обліку і складання звітності платниками податку здійснюється відповідно до вимого статті 296 Податкового кодексу України.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85" w:name="n7159"/>
      <w:bookmarkStart w:id="186" w:name="n7160"/>
      <w:bookmarkEnd w:id="185"/>
      <w:bookmarkEnd w:id="186"/>
      <w:r w:rsidRPr="00E2179D">
        <w:rPr>
          <w:rFonts w:ascii="Times New Roman" w:eastAsia="Times New Roman" w:hAnsi="Times New Roman"/>
          <w:color w:val="000000"/>
          <w:sz w:val="28"/>
          <w:szCs w:val="28"/>
          <w:lang w:val="ru-RU" w:eastAsia="ru-RU"/>
        </w:rPr>
        <w:t>6.1.Платники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bookmarkStart w:id="187" w:name="n7162"/>
    <w:bookmarkEnd w:id="187"/>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r w:rsidRPr="00E2179D">
        <w:rPr>
          <w:rFonts w:ascii="Times New Roman" w:eastAsia="Times New Roman" w:hAnsi="Times New Roman"/>
          <w:sz w:val="28"/>
          <w:szCs w:val="28"/>
          <w:lang w:val="ru-RU" w:eastAsia="ru-RU"/>
        </w:rPr>
        <w:fldChar w:fldCharType="begin"/>
      </w:r>
      <w:r w:rsidRPr="00E2179D">
        <w:rPr>
          <w:rFonts w:ascii="Times New Roman" w:eastAsia="Times New Roman" w:hAnsi="Times New Roman"/>
          <w:sz w:val="28"/>
          <w:szCs w:val="28"/>
          <w:lang w:val="ru-RU" w:eastAsia="ru-RU"/>
        </w:rPr>
        <w:instrText xml:space="preserve"> HYPERLINK "http://zakon2.rada.gov.ua/laws/show/z0800-15/paran20" \l "n20" \t "_blank" </w:instrText>
      </w:r>
      <w:r w:rsidRPr="00E2179D">
        <w:rPr>
          <w:rFonts w:ascii="Times New Roman" w:eastAsia="Times New Roman" w:hAnsi="Times New Roman"/>
          <w:sz w:val="28"/>
          <w:szCs w:val="28"/>
          <w:lang w:val="ru-RU" w:eastAsia="ru-RU"/>
        </w:rPr>
        <w:fldChar w:fldCharType="separate"/>
      </w:r>
      <w:r w:rsidRPr="00E2179D">
        <w:rPr>
          <w:rFonts w:ascii="Times New Roman" w:eastAsia="Times New Roman" w:hAnsi="Times New Roman"/>
          <w:sz w:val="28"/>
          <w:szCs w:val="28"/>
          <w:bdr w:val="none" w:sz="0" w:space="0" w:color="auto" w:frame="1"/>
          <w:lang w:val="ru-RU" w:eastAsia="ru-RU"/>
        </w:rPr>
        <w:t>Форма книги обліку доходів</w:t>
      </w:r>
      <w:r w:rsidRPr="00E2179D">
        <w:rPr>
          <w:rFonts w:ascii="Times New Roman" w:eastAsia="Times New Roman" w:hAnsi="Times New Roman"/>
          <w:sz w:val="28"/>
          <w:szCs w:val="28"/>
          <w:lang w:val="ru-RU" w:eastAsia="ru-RU"/>
        </w:rPr>
        <w:fldChar w:fldCharType="end"/>
      </w:r>
      <w:r w:rsidRPr="00E2179D">
        <w:rPr>
          <w:rFonts w:ascii="Times New Roman" w:eastAsia="Times New Roman" w:hAnsi="Times New Roman"/>
          <w:sz w:val="28"/>
          <w:szCs w:val="28"/>
          <w:lang w:val="ru-RU" w:eastAsia="ru-RU"/>
        </w:rPr>
        <w:t>, </w:t>
      </w:r>
      <w:hyperlink r:id="rId13" w:anchor="n26" w:tgtFrame="_blank" w:history="1">
        <w:r w:rsidRPr="00E2179D">
          <w:rPr>
            <w:rFonts w:ascii="Times New Roman" w:eastAsia="Times New Roman" w:hAnsi="Times New Roman"/>
            <w:sz w:val="28"/>
            <w:szCs w:val="28"/>
            <w:bdr w:val="none" w:sz="0" w:space="0" w:color="auto" w:frame="1"/>
            <w:lang w:val="ru-RU" w:eastAsia="ru-RU"/>
          </w:rPr>
          <w:t>порядок її ведення</w:t>
        </w:r>
      </w:hyperlink>
      <w:r w:rsidRPr="00E2179D">
        <w:rPr>
          <w:rFonts w:ascii="Times New Roman" w:eastAsia="Times New Roman" w:hAnsi="Times New Roman"/>
          <w:color w:val="000000"/>
          <w:sz w:val="28"/>
          <w:szCs w:val="28"/>
          <w:lang w:val="ru-RU" w:eastAsia="ru-RU"/>
        </w:rPr>
        <w:t> 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88" w:name="n12052"/>
      <w:bookmarkStart w:id="189" w:name="n7163"/>
      <w:bookmarkEnd w:id="188"/>
      <w:bookmarkEnd w:id="189"/>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доходів та витрат такі платники єдиного податку подають до контролюючого органу за місцем обліку примірник Книги.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90" w:name="n7164"/>
      <w:bookmarkStart w:id="191" w:name="n7165"/>
      <w:bookmarkEnd w:id="190"/>
      <w:bookmarkEnd w:id="191"/>
      <w:r w:rsidRPr="00E2179D">
        <w:rPr>
          <w:rFonts w:ascii="Times New Roman" w:eastAsia="Times New Roman" w:hAnsi="Times New Roman"/>
          <w:color w:val="000000"/>
          <w:sz w:val="28"/>
          <w:szCs w:val="28"/>
          <w:lang w:val="ru-RU" w:eastAsia="ru-RU"/>
        </w:rPr>
        <w:t>6.3.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w:t>
      </w:r>
      <w:hyperlink r:id="rId14" w:anchor="n1115" w:history="1">
        <w:r w:rsidRPr="00E2179D">
          <w:rPr>
            <w:rFonts w:ascii="Times New Roman" w:eastAsia="Times New Roman" w:hAnsi="Times New Roman"/>
            <w:sz w:val="28"/>
            <w:szCs w:val="28"/>
            <w:bdr w:val="none" w:sz="0" w:space="0" w:color="auto" w:frame="1"/>
            <w:lang w:val="ru-RU" w:eastAsia="ru-RU"/>
          </w:rPr>
          <w:t>пунктів 44.2</w:t>
        </w:r>
      </w:hyperlink>
      <w:r w:rsidRPr="00E2179D">
        <w:rPr>
          <w:rFonts w:ascii="Times New Roman" w:eastAsia="Times New Roman" w:hAnsi="Times New Roman"/>
          <w:sz w:val="28"/>
          <w:szCs w:val="28"/>
          <w:lang w:val="ru-RU" w:eastAsia="ru-RU"/>
        </w:rPr>
        <w:t>,</w:t>
      </w:r>
      <w:hyperlink r:id="rId15" w:anchor="n1121" w:history="1">
        <w:r w:rsidRPr="00E2179D">
          <w:rPr>
            <w:rFonts w:ascii="Times New Roman" w:eastAsia="Times New Roman" w:hAnsi="Times New Roman"/>
            <w:sz w:val="28"/>
            <w:szCs w:val="28"/>
            <w:bdr w:val="none" w:sz="0" w:space="0" w:color="auto" w:frame="1"/>
            <w:lang w:val="ru-RU" w:eastAsia="ru-RU"/>
          </w:rPr>
          <w:t>44.3</w:t>
        </w:r>
      </w:hyperlink>
      <w:r w:rsidRPr="00E2179D">
        <w:rPr>
          <w:rFonts w:ascii="Times New Roman" w:eastAsia="Times New Roman" w:hAnsi="Times New Roman"/>
          <w:color w:val="000000"/>
          <w:sz w:val="28"/>
          <w:szCs w:val="28"/>
          <w:lang w:val="ru-RU" w:eastAsia="ru-RU"/>
        </w:rPr>
        <w:t xml:space="preserve"> статті 44 </w:t>
      </w:r>
      <w:r w:rsidRPr="00E2179D">
        <w:rPr>
          <w:rFonts w:ascii="Times New Roman" w:eastAsia="Times New Roman" w:hAnsi="Times New Roman"/>
          <w:color w:val="000000"/>
          <w:sz w:val="28"/>
          <w:szCs w:val="28"/>
          <w:lang w:eastAsia="ru-RU"/>
        </w:rPr>
        <w:t>Податкового к</w:t>
      </w:r>
      <w:r w:rsidRPr="00E2179D">
        <w:rPr>
          <w:rFonts w:ascii="Times New Roman" w:eastAsia="Times New Roman" w:hAnsi="Times New Roman"/>
          <w:color w:val="000000"/>
          <w:sz w:val="28"/>
          <w:szCs w:val="28"/>
          <w:lang w:val="ru-RU" w:eastAsia="ru-RU"/>
        </w:rPr>
        <w:t>одексу</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92" w:name="n7166"/>
      <w:bookmarkStart w:id="193" w:name="n7167"/>
      <w:bookmarkEnd w:id="192"/>
      <w:bookmarkEnd w:id="193"/>
      <w:r w:rsidRPr="00E2179D">
        <w:rPr>
          <w:rFonts w:ascii="Times New Roman" w:eastAsia="Times New Roman" w:hAnsi="Times New Roman"/>
          <w:color w:val="000000"/>
          <w:sz w:val="28"/>
          <w:szCs w:val="28"/>
          <w:lang w:val="ru-RU" w:eastAsia="ru-RU"/>
        </w:rPr>
        <w:t>6.</w:t>
      </w:r>
      <w:r w:rsidRPr="00E2179D">
        <w:rPr>
          <w:rFonts w:ascii="Times New Roman" w:eastAsia="Times New Roman" w:hAnsi="Times New Roman"/>
          <w:color w:val="000000"/>
          <w:sz w:val="28"/>
          <w:szCs w:val="28"/>
          <w:lang w:eastAsia="ru-RU"/>
        </w:rPr>
        <w:t>4</w:t>
      </w:r>
      <w:r w:rsidRPr="00E2179D">
        <w:rPr>
          <w:rFonts w:ascii="Times New Roman" w:eastAsia="Times New Roman" w:hAnsi="Times New Roman"/>
          <w:color w:val="000000"/>
          <w:sz w:val="28"/>
          <w:szCs w:val="28"/>
          <w:lang w:val="ru-RU" w:eastAsia="ru-RU"/>
        </w:rPr>
        <w:t>.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w:t>
      </w:r>
      <w:r w:rsidRPr="00E2179D">
        <w:rPr>
          <w:rFonts w:ascii="Times New Roman" w:eastAsia="Times New Roman" w:hAnsi="Times New Roman"/>
          <w:color w:val="000000"/>
          <w:sz w:val="28"/>
          <w:szCs w:val="28"/>
          <w:lang w:eastAsia="ru-RU"/>
        </w:rPr>
        <w:t>пунктом 5.1. цього 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94" w:name="n7168"/>
      <w:bookmarkStart w:id="195" w:name="n7169"/>
      <w:bookmarkEnd w:id="194"/>
      <w:bookmarkEnd w:id="195"/>
      <w:r w:rsidRPr="00E2179D">
        <w:rPr>
          <w:rFonts w:ascii="Times New Roman" w:eastAsia="Times New Roman" w:hAnsi="Times New Roman"/>
          <w:color w:val="000000"/>
          <w:sz w:val="28"/>
          <w:szCs w:val="28"/>
          <w:lang w:val="ru-RU" w:eastAsia="ru-RU"/>
        </w:rPr>
        <w:t>Така податкова декларація подається, якщо платник єдиного податку не допустив перевищення протягом року обсягу доходу, визначеного у </w:t>
      </w:r>
      <w:hyperlink r:id="rId16" w:anchor="n6950" w:history="1">
        <w:r w:rsidRPr="00E2179D">
          <w:rPr>
            <w:rFonts w:ascii="Times New Roman" w:eastAsia="Times New Roman" w:hAnsi="Times New Roman"/>
            <w:sz w:val="28"/>
            <w:szCs w:val="28"/>
            <w:bdr w:val="none" w:sz="0" w:space="0" w:color="auto" w:frame="1"/>
            <w:lang w:val="ru-RU" w:eastAsia="ru-RU"/>
          </w:rPr>
          <w:t xml:space="preserve">пункті </w:t>
        </w:r>
      </w:hyperlink>
      <w:r w:rsidRPr="00E2179D">
        <w:rPr>
          <w:rFonts w:ascii="Times New Roman" w:eastAsia="Times New Roman" w:hAnsi="Times New Roman"/>
          <w:color w:val="000000"/>
          <w:sz w:val="28"/>
          <w:szCs w:val="28"/>
          <w:lang w:eastAsia="ru-RU"/>
        </w:rPr>
        <w:t>1.3.</w:t>
      </w:r>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 та/або самостійно не перейшов на сплату єдиного податку за ставками, встановленими для платників єдиного податку другої або третьої групи.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196" w:name="n7170"/>
      <w:bookmarkStart w:id="197" w:name="n7171"/>
      <w:bookmarkEnd w:id="196"/>
      <w:bookmarkEnd w:id="197"/>
      <w:r w:rsidRPr="00E2179D">
        <w:rPr>
          <w:rFonts w:ascii="Times New Roman" w:eastAsia="Times New Roman" w:hAnsi="Times New Roman"/>
          <w:color w:val="000000"/>
          <w:sz w:val="28"/>
          <w:szCs w:val="28"/>
          <w:lang w:val="ru-RU" w:eastAsia="ru-RU"/>
        </w:rPr>
        <w:t>6.</w:t>
      </w:r>
      <w:r w:rsidRPr="00E2179D">
        <w:rPr>
          <w:rFonts w:ascii="Times New Roman" w:eastAsia="Times New Roman" w:hAnsi="Times New Roman"/>
          <w:color w:val="000000"/>
          <w:sz w:val="28"/>
          <w:szCs w:val="28"/>
          <w:lang w:eastAsia="ru-RU"/>
        </w:rPr>
        <w:t>5</w:t>
      </w:r>
      <w:r w:rsidRPr="00E2179D">
        <w:rPr>
          <w:rFonts w:ascii="Times New Roman" w:eastAsia="Times New Roman" w:hAnsi="Times New Roman"/>
          <w:color w:val="000000"/>
          <w:sz w:val="28"/>
          <w:szCs w:val="28"/>
          <w:lang w:val="ru-RU" w:eastAsia="ru-RU"/>
        </w:rPr>
        <w:t>.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bookmarkStart w:id="198" w:name="n7172"/>
      <w:bookmarkStart w:id="199" w:name="n7173"/>
      <w:bookmarkEnd w:id="198"/>
      <w:bookmarkEnd w:id="199"/>
      <w:r w:rsidRPr="00E2179D">
        <w:rPr>
          <w:rFonts w:ascii="Times New Roman" w:eastAsia="Times New Roman" w:hAnsi="Times New Roman"/>
          <w:color w:val="000000"/>
          <w:sz w:val="28"/>
          <w:szCs w:val="28"/>
          <w:lang w:val="ru-RU" w:eastAsia="ru-RU"/>
        </w:rPr>
        <w:t xml:space="preserve"> Податкова декларація подається до контролюючого органу за місцем податкової адреси.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00" w:name="n7174"/>
      <w:bookmarkEnd w:id="200"/>
      <w:r w:rsidRPr="00E2179D">
        <w:rPr>
          <w:rFonts w:ascii="Times New Roman" w:eastAsia="Times New Roman" w:hAnsi="Times New Roman"/>
          <w:color w:val="000000"/>
          <w:sz w:val="28"/>
          <w:szCs w:val="28"/>
          <w:lang w:val="ru-RU" w:eastAsia="ru-RU"/>
        </w:rPr>
        <w:t>6.</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 Отримані протягом податкового (звітного) періоду доходи, що перевищують обсяги доходів, встановлених </w:t>
      </w:r>
      <w:hyperlink r:id="rId17" w:anchor="n6950" w:history="1">
        <w:r w:rsidRPr="00E2179D">
          <w:rPr>
            <w:rFonts w:ascii="Times New Roman" w:eastAsia="Times New Roman" w:hAnsi="Times New Roman"/>
            <w:sz w:val="28"/>
            <w:szCs w:val="28"/>
            <w:bdr w:val="none" w:sz="0" w:space="0" w:color="auto" w:frame="1"/>
            <w:lang w:val="ru-RU" w:eastAsia="ru-RU"/>
          </w:rPr>
          <w:t xml:space="preserve">пунктом </w:t>
        </w:r>
      </w:hyperlink>
      <w:r w:rsidRPr="00E2179D">
        <w:rPr>
          <w:rFonts w:ascii="Times New Roman" w:eastAsia="Times New Roman" w:hAnsi="Times New Roman"/>
          <w:color w:val="000000"/>
          <w:sz w:val="28"/>
          <w:szCs w:val="28"/>
          <w:lang w:eastAsia="ru-RU"/>
        </w:rPr>
        <w:t xml:space="preserve">1.3. </w:t>
      </w:r>
      <w:r w:rsidRPr="00E2179D">
        <w:rPr>
          <w:rFonts w:ascii="Times New Roman" w:eastAsia="Times New Roman" w:hAnsi="Times New Roman"/>
          <w:color w:val="000000"/>
          <w:sz w:val="28"/>
          <w:szCs w:val="28"/>
          <w:lang w:val="ru-RU" w:eastAsia="ru-RU"/>
        </w:rPr>
        <w:t xml:space="preserve">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 xml:space="preserve">, відображаються платниками єдиного податку в податковій декларації з урахуванням особливостей, визначених підпунктами </w:t>
      </w:r>
      <w:r w:rsidRPr="00E2179D">
        <w:rPr>
          <w:rFonts w:ascii="Times New Roman" w:eastAsia="Times New Roman" w:hAnsi="Times New Roman"/>
          <w:color w:val="000000"/>
          <w:sz w:val="28"/>
          <w:szCs w:val="28"/>
          <w:lang w:eastAsia="ru-RU"/>
        </w:rPr>
        <w:t>6.6.1-6.6.5 цього пункту.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01" w:name="n7175"/>
      <w:bookmarkEnd w:id="201"/>
      <w:r w:rsidRPr="00E2179D">
        <w:rPr>
          <w:rFonts w:ascii="Times New Roman" w:eastAsia="Times New Roman" w:hAnsi="Times New Roman"/>
          <w:color w:val="000000"/>
          <w:sz w:val="28"/>
          <w:szCs w:val="28"/>
          <w:lang w:val="ru-RU" w:eastAsia="ru-RU"/>
        </w:rPr>
        <w:lastRenderedPageBreak/>
        <w:t>6.</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w:t>
      </w:r>
      <w:r w:rsidRPr="00E2179D">
        <w:rPr>
          <w:rFonts w:ascii="Times New Roman" w:eastAsia="Times New Roman" w:hAnsi="Times New Roman"/>
          <w:color w:val="000000"/>
          <w:sz w:val="28"/>
          <w:szCs w:val="28"/>
          <w:lang w:eastAsia="ru-RU"/>
        </w:rPr>
        <w:t>пункті 1.3</w:t>
      </w:r>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 xml:space="preserve">,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sz w:val="28"/>
          <w:szCs w:val="28"/>
          <w:lang w:val="ru-RU" w:eastAsia="ru-RU"/>
        </w:rPr>
      </w:pPr>
      <w:bookmarkStart w:id="202" w:name="n7176"/>
      <w:bookmarkStart w:id="203" w:name="n7177"/>
      <w:bookmarkEnd w:id="202"/>
      <w:bookmarkEnd w:id="203"/>
      <w:r w:rsidRPr="00E2179D">
        <w:rPr>
          <w:rFonts w:ascii="Times New Roman" w:eastAsia="Times New Roman" w:hAnsi="Times New Roman"/>
          <w:color w:val="000000"/>
          <w:sz w:val="28"/>
          <w:szCs w:val="28"/>
          <w:lang w:val="ru-RU" w:eastAsia="ru-RU"/>
        </w:rPr>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обсяг доходу, оподаткований за новою ставкою єдиного податку, обраною згідно з умовами, визначеними ц</w:t>
      </w:r>
      <w:r w:rsidRPr="00E2179D">
        <w:rPr>
          <w:rFonts w:ascii="Times New Roman" w:eastAsia="Times New Roman" w:hAnsi="Times New Roman"/>
          <w:color w:val="000000"/>
          <w:sz w:val="28"/>
          <w:szCs w:val="28"/>
          <w:lang w:eastAsia="ru-RU"/>
        </w:rPr>
        <w:t>им Положенням</w:t>
      </w:r>
      <w:r w:rsidRPr="00E2179D">
        <w:rPr>
          <w:rFonts w:ascii="Times New Roman" w:eastAsia="Times New Roman" w:hAnsi="Times New Roman"/>
          <w:color w:val="000000"/>
          <w:sz w:val="28"/>
          <w:szCs w:val="28"/>
          <w:lang w:val="ru-RU" w:eastAsia="ru-RU"/>
        </w:rPr>
        <w:t xml:space="preserve">, авансові внески, </w:t>
      </w:r>
      <w:r w:rsidRPr="00E2179D">
        <w:rPr>
          <w:rFonts w:ascii="Times New Roman" w:eastAsia="Times New Roman" w:hAnsi="Times New Roman"/>
          <w:sz w:val="28"/>
          <w:szCs w:val="28"/>
          <w:lang w:val="ru-RU" w:eastAsia="ru-RU"/>
        </w:rPr>
        <w:t>встановлені</w:t>
      </w:r>
      <w:r w:rsidRPr="00E2179D">
        <w:rPr>
          <w:rFonts w:ascii="Times New Roman" w:eastAsia="Times New Roman" w:hAnsi="Times New Roman"/>
          <w:sz w:val="28"/>
          <w:szCs w:val="28"/>
          <w:lang w:eastAsia="ru-RU"/>
        </w:rPr>
        <w:t xml:space="preserve"> </w:t>
      </w:r>
      <w:hyperlink r:id="rId18" w:anchor="n7146" w:history="1">
        <w:r w:rsidRPr="00E2179D">
          <w:rPr>
            <w:rFonts w:ascii="Times New Roman" w:eastAsia="Times New Roman" w:hAnsi="Times New Roman"/>
            <w:sz w:val="28"/>
            <w:szCs w:val="28"/>
            <w:bdr w:val="none" w:sz="0" w:space="0" w:color="auto" w:frame="1"/>
            <w:lang w:val="ru-RU" w:eastAsia="ru-RU"/>
          </w:rPr>
          <w:t>пунктом 5.1</w:t>
        </w:r>
      </w:hyperlink>
      <w:r w:rsidRPr="00E2179D">
        <w:rPr>
          <w:rFonts w:ascii="Times New Roman" w:eastAsia="Times New Roman" w:hAnsi="Times New Roman"/>
          <w:sz w:val="28"/>
          <w:szCs w:val="28"/>
          <w:lang w:val="ru-RU" w:eastAsia="ru-RU"/>
        </w:rPr>
        <w:t xml:space="preserve"> цього </w:t>
      </w:r>
      <w:r w:rsidRPr="00E2179D">
        <w:rPr>
          <w:rFonts w:ascii="Times New Roman" w:eastAsia="Times New Roman" w:hAnsi="Times New Roman"/>
          <w:sz w:val="28"/>
          <w:szCs w:val="28"/>
          <w:lang w:eastAsia="ru-RU"/>
        </w:rPr>
        <w:t>Положення</w:t>
      </w:r>
      <w:r w:rsidRPr="00E2179D">
        <w:rPr>
          <w:rFonts w:ascii="Times New Roman" w:eastAsia="Times New Roman" w:hAnsi="Times New Roman"/>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04" w:name="n7178"/>
      <w:bookmarkStart w:id="205" w:name="n7179"/>
      <w:bookmarkEnd w:id="204"/>
      <w:bookmarkEnd w:id="205"/>
      <w:r w:rsidRPr="00E2179D">
        <w:rPr>
          <w:rFonts w:ascii="Times New Roman" w:eastAsia="Times New Roman" w:hAnsi="Times New Roman"/>
          <w:color w:val="000000"/>
          <w:sz w:val="28"/>
          <w:szCs w:val="28"/>
          <w:lang w:val="ru-RU" w:eastAsia="ru-RU"/>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06" w:name="n7180"/>
      <w:bookmarkEnd w:id="206"/>
      <w:r w:rsidRPr="00E2179D">
        <w:rPr>
          <w:rFonts w:ascii="Times New Roman" w:eastAsia="Times New Roman" w:hAnsi="Times New Roman"/>
          <w:color w:val="000000"/>
          <w:sz w:val="28"/>
          <w:szCs w:val="28"/>
          <w:lang w:eastAsia="ru-RU"/>
        </w:rPr>
        <w:t>6.6</w:t>
      </w:r>
      <w:r w:rsidRPr="00E2179D">
        <w:rPr>
          <w:rFonts w:ascii="Times New Roman" w:eastAsia="Times New Roman" w:hAnsi="Times New Roman"/>
          <w:color w:val="000000"/>
          <w:sz w:val="28"/>
          <w:szCs w:val="28"/>
          <w:lang w:val="ru-RU" w:eastAsia="ru-RU"/>
        </w:rPr>
        <w:t>.2. Платники єдиного податку другої групи у податковій декларації окремо відображають: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07" w:name="n7181"/>
      <w:bookmarkEnd w:id="207"/>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щомісячні авансові внески, визначені пунктом 5.1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08" w:name="n7182"/>
      <w:bookmarkEnd w:id="208"/>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обсяг доходу, оподаткований за кожною з обраних ними ставок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09" w:name="n7183"/>
      <w:bookmarkEnd w:id="209"/>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обсяг доходу, оподаткований за ставкою 15</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перевищення обсягу доходу).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10" w:name="n7184"/>
      <w:bookmarkEnd w:id="210"/>
      <w:r w:rsidRPr="00E2179D">
        <w:rPr>
          <w:rFonts w:ascii="Times New Roman" w:eastAsia="Times New Roman" w:hAnsi="Times New Roman"/>
          <w:color w:val="000000"/>
          <w:sz w:val="28"/>
          <w:szCs w:val="28"/>
          <w:lang w:eastAsia="ru-RU"/>
        </w:rPr>
        <w:t>6.6</w:t>
      </w:r>
      <w:r w:rsidRPr="00E2179D">
        <w:rPr>
          <w:rFonts w:ascii="Times New Roman" w:eastAsia="Times New Roman" w:hAnsi="Times New Roman"/>
          <w:color w:val="000000"/>
          <w:sz w:val="28"/>
          <w:szCs w:val="28"/>
          <w:lang w:val="ru-RU" w:eastAsia="ru-RU"/>
        </w:rPr>
        <w:t>.3. Платники єдиного податку третьої групи (фізичні особи - підприємці) у податковій декларації окремо відображають: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11" w:name="n7185"/>
      <w:bookmarkStart w:id="212" w:name="n7186"/>
      <w:bookmarkEnd w:id="211"/>
      <w:bookmarkEnd w:id="212"/>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обсяг доходу, оподаткований за кожною з обраних ними ставок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13" w:name="n7187"/>
      <w:bookmarkEnd w:id="213"/>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обсяг доходу, оподаткований за ставкою 15 </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перевищення обсягу доходу).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14" w:name="n7188"/>
      <w:bookmarkEnd w:id="214"/>
      <w:r w:rsidRPr="00E2179D">
        <w:rPr>
          <w:rFonts w:ascii="Times New Roman" w:eastAsia="Times New Roman" w:hAnsi="Times New Roman"/>
          <w:color w:val="000000"/>
          <w:sz w:val="28"/>
          <w:szCs w:val="28"/>
          <w:lang w:eastAsia="ru-RU"/>
        </w:rPr>
        <w:t>6.6</w:t>
      </w:r>
      <w:r w:rsidRPr="00E2179D">
        <w:rPr>
          <w:rFonts w:ascii="Times New Roman" w:eastAsia="Times New Roman" w:hAnsi="Times New Roman"/>
          <w:color w:val="000000"/>
          <w:sz w:val="28"/>
          <w:szCs w:val="28"/>
          <w:lang w:val="ru-RU" w:eastAsia="ru-RU"/>
        </w:rPr>
        <w:t>.4. Платники єдиного податку третьої групи (юридичні особи) у податковій декларації окремо відображають: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15" w:name="n12053"/>
      <w:bookmarkStart w:id="216" w:name="n7189"/>
      <w:bookmarkEnd w:id="215"/>
      <w:bookmarkEnd w:id="216"/>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обсяг доходу, що оподаткований за відповідною ставкою єдиного податку, встановленою для таких платників </w:t>
      </w:r>
      <w:hyperlink r:id="rId19" w:anchor="n7083" w:history="1">
        <w:r w:rsidRPr="00E2179D">
          <w:rPr>
            <w:rFonts w:ascii="Times New Roman" w:eastAsia="Times New Roman" w:hAnsi="Times New Roman"/>
            <w:sz w:val="28"/>
            <w:szCs w:val="28"/>
            <w:bdr w:val="none" w:sz="0" w:space="0" w:color="auto" w:frame="1"/>
            <w:lang w:val="ru-RU" w:eastAsia="ru-RU"/>
          </w:rPr>
          <w:t>пунктом</w:t>
        </w:r>
        <w:r w:rsidRPr="00E2179D">
          <w:rPr>
            <w:rFonts w:ascii="Times New Roman" w:eastAsia="Times New Roman" w:hAnsi="Times New Roman"/>
            <w:color w:val="0000FF"/>
            <w:sz w:val="28"/>
            <w:szCs w:val="28"/>
            <w:u w:val="single"/>
            <w:bdr w:val="none" w:sz="0" w:space="0" w:color="auto" w:frame="1"/>
            <w:lang w:val="ru-RU" w:eastAsia="ru-RU"/>
          </w:rPr>
          <w:t xml:space="preserve"> </w:t>
        </w:r>
      </w:hyperlink>
      <w:r w:rsidRPr="00E2179D">
        <w:rPr>
          <w:rFonts w:ascii="Times New Roman" w:eastAsia="Times New Roman" w:hAnsi="Times New Roman"/>
          <w:color w:val="000000"/>
          <w:sz w:val="28"/>
          <w:szCs w:val="28"/>
          <w:lang w:eastAsia="ru-RU"/>
        </w:rPr>
        <w:t xml:space="preserve">3.4 </w:t>
      </w:r>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17" w:name="n7190"/>
      <w:bookmarkEnd w:id="217"/>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обсяг доходу, що оподаткований за подвійною ставкою єдиного податку, встановленою для таких платників пунктом 3.</w:t>
      </w:r>
      <w:r w:rsidRPr="00E2179D">
        <w:rPr>
          <w:rFonts w:ascii="Times New Roman" w:eastAsia="Times New Roman" w:hAnsi="Times New Roman"/>
          <w:color w:val="000000"/>
          <w:sz w:val="28"/>
          <w:szCs w:val="28"/>
          <w:lang w:eastAsia="ru-RU"/>
        </w:rPr>
        <w:t>4</w:t>
      </w:r>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 xml:space="preserve">Подання </w:t>
      </w:r>
      <w:r w:rsidRPr="00E2179D">
        <w:rPr>
          <w:rFonts w:ascii="Times New Roman" w:eastAsia="Times New Roman" w:hAnsi="Times New Roman"/>
          <w:color w:val="000000"/>
          <w:sz w:val="28"/>
          <w:szCs w:val="28"/>
          <w:lang w:val="ru-RU" w:eastAsia="ru-RU"/>
        </w:rPr>
        <w:t>(у разі перевищення обсягу доходу).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18" w:name="n7191"/>
      <w:bookmarkStart w:id="219" w:name="n7192"/>
      <w:bookmarkEnd w:id="218"/>
      <w:bookmarkEnd w:id="219"/>
      <w:r w:rsidRPr="00E2179D">
        <w:rPr>
          <w:rFonts w:ascii="Times New Roman" w:eastAsia="Times New Roman" w:hAnsi="Times New Roman"/>
          <w:color w:val="000000"/>
          <w:sz w:val="28"/>
          <w:szCs w:val="28"/>
          <w:lang w:eastAsia="ru-RU"/>
        </w:rPr>
        <w:t>6.6.5</w:t>
      </w:r>
      <w:r w:rsidRPr="00E2179D">
        <w:rPr>
          <w:rFonts w:ascii="Times New Roman" w:eastAsia="Times New Roman" w:hAnsi="Times New Roman"/>
          <w:color w:val="000000"/>
          <w:sz w:val="28"/>
          <w:szCs w:val="28"/>
          <w:lang w:val="ru-RU" w:eastAsia="ru-RU"/>
        </w:rPr>
        <w:t>. У разі застосування іншого способу розрахунків, ніж зазначений у ц</w:t>
      </w:r>
      <w:r w:rsidRPr="00E2179D">
        <w:rPr>
          <w:rFonts w:ascii="Times New Roman" w:eastAsia="Times New Roman" w:hAnsi="Times New Roman"/>
          <w:color w:val="000000"/>
          <w:sz w:val="28"/>
          <w:szCs w:val="28"/>
          <w:lang w:eastAsia="ru-RU"/>
        </w:rPr>
        <w:t>ьому пукті</w:t>
      </w:r>
      <w:r w:rsidRPr="00E2179D">
        <w:rPr>
          <w:rFonts w:ascii="Times New Roman" w:eastAsia="Times New Roman" w:hAnsi="Times New Roman"/>
          <w:color w:val="000000"/>
          <w:sz w:val="28"/>
          <w:szCs w:val="28"/>
          <w:lang w:val="ru-RU" w:eastAsia="ru-RU"/>
        </w:rPr>
        <w:t>,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0" w:name="n9570"/>
      <w:bookmarkStart w:id="221" w:name="n7193"/>
      <w:bookmarkEnd w:id="220"/>
      <w:bookmarkEnd w:id="221"/>
      <w:r w:rsidRPr="00E2179D">
        <w:rPr>
          <w:rFonts w:ascii="Times New Roman" w:eastAsia="Times New Roman" w:hAnsi="Times New Roman"/>
          <w:color w:val="000000"/>
          <w:sz w:val="28"/>
          <w:szCs w:val="28"/>
          <w:lang w:val="ru-RU" w:eastAsia="ru-RU"/>
        </w:rPr>
        <w:t>6.</w:t>
      </w:r>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 Сума перевищення обсягу доходу відображається у податковій декларації за податковий (звітний) період, у якому відбулося таке перевищення.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2" w:name="n7194"/>
      <w:bookmarkEnd w:id="222"/>
      <w:r w:rsidRPr="00E2179D">
        <w:rPr>
          <w:rFonts w:ascii="Times New Roman" w:eastAsia="Times New Roman" w:hAnsi="Times New Roman"/>
          <w:color w:val="000000"/>
          <w:sz w:val="28"/>
          <w:szCs w:val="28"/>
          <w:lang w:val="ru-RU" w:eastAsia="ru-RU"/>
        </w:rPr>
        <w:lastRenderedPageBreak/>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3" w:name="n7195"/>
      <w:bookmarkEnd w:id="223"/>
      <w:r w:rsidRPr="00E2179D">
        <w:rPr>
          <w:rFonts w:ascii="Times New Roman" w:eastAsia="Times New Roman" w:hAnsi="Times New Roman"/>
          <w:color w:val="000000"/>
          <w:sz w:val="28"/>
          <w:szCs w:val="28"/>
          <w:lang w:val="ru-RU" w:eastAsia="ru-RU"/>
        </w:rPr>
        <w:t>6.</w:t>
      </w:r>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 xml:space="preserve">. Податкова декларація складається наростаючим підсумком з урахуванням норм пунктів </w:t>
      </w:r>
      <w:r w:rsidRPr="00E2179D">
        <w:rPr>
          <w:rFonts w:ascii="Times New Roman" w:eastAsia="Times New Roman" w:hAnsi="Times New Roman"/>
          <w:color w:val="000000"/>
          <w:sz w:val="28"/>
          <w:szCs w:val="28"/>
          <w:lang w:eastAsia="ru-RU"/>
        </w:rPr>
        <w:t>6.6</w:t>
      </w:r>
      <w:r w:rsidRPr="00E2179D">
        <w:rPr>
          <w:rFonts w:ascii="Times New Roman" w:eastAsia="Times New Roman" w:hAnsi="Times New Roman"/>
          <w:color w:val="000000"/>
          <w:sz w:val="28"/>
          <w:szCs w:val="28"/>
          <w:lang w:val="ru-RU" w:eastAsia="ru-RU"/>
        </w:rPr>
        <w:t xml:space="preserve"> і </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7цього Положення</w:t>
      </w:r>
      <w:r w:rsidRPr="00E2179D">
        <w:rPr>
          <w:rFonts w:ascii="Times New Roman" w:eastAsia="Times New Roman" w:hAnsi="Times New Roman"/>
          <w:color w:val="000000"/>
          <w:sz w:val="28"/>
          <w:szCs w:val="28"/>
          <w:lang w:val="ru-RU" w:eastAsia="ru-RU"/>
        </w:rPr>
        <w:t>. Уточнююча податкова декларація подається у порядку, встановленому</w:t>
      </w:r>
      <w:r w:rsidRPr="00E2179D">
        <w:rPr>
          <w:rFonts w:ascii="Times New Roman" w:eastAsia="Times New Roman" w:hAnsi="Times New Roman"/>
          <w:color w:val="000000"/>
          <w:sz w:val="28"/>
          <w:szCs w:val="28"/>
          <w:lang w:eastAsia="ru-RU"/>
        </w:rPr>
        <w:t xml:space="preserve"> 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4" w:name="n7196"/>
      <w:bookmarkEnd w:id="224"/>
      <w:r w:rsidRPr="00E2179D">
        <w:rPr>
          <w:rFonts w:ascii="Times New Roman" w:eastAsia="Times New Roman" w:hAnsi="Times New Roman"/>
          <w:color w:val="000000"/>
          <w:sz w:val="28"/>
          <w:szCs w:val="28"/>
          <w:lang w:val="ru-RU" w:eastAsia="ru-RU"/>
        </w:rPr>
        <w:t>6.</w:t>
      </w:r>
      <w:r w:rsidRPr="00E2179D">
        <w:rPr>
          <w:rFonts w:ascii="Times New Roman" w:eastAsia="Times New Roman" w:hAnsi="Times New Roman"/>
          <w:color w:val="000000"/>
          <w:sz w:val="28"/>
          <w:szCs w:val="28"/>
          <w:lang w:eastAsia="ru-RU"/>
        </w:rPr>
        <w:t>9</w:t>
      </w:r>
      <w:r w:rsidRPr="00E2179D">
        <w:rPr>
          <w:rFonts w:ascii="Times New Roman" w:eastAsia="Times New Roman" w:hAnsi="Times New Roman"/>
          <w:color w:val="000000"/>
          <w:sz w:val="28"/>
          <w:szCs w:val="28"/>
          <w:lang w:val="ru-RU" w:eastAsia="ru-RU"/>
        </w:rPr>
        <w:t>.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5" w:name="n7197"/>
      <w:bookmarkEnd w:id="225"/>
      <w:r w:rsidRPr="00E2179D">
        <w:rPr>
          <w:rFonts w:ascii="Times New Roman" w:eastAsia="Times New Roman" w:hAnsi="Times New Roman"/>
          <w:color w:val="000000"/>
          <w:sz w:val="28"/>
          <w:szCs w:val="28"/>
          <w:lang w:val="ru-RU" w:eastAsia="ru-RU"/>
        </w:rPr>
        <w:t xml:space="preserve">Така податкова декларація складається з урахуванням норм пунктів </w:t>
      </w:r>
      <w:r w:rsidRPr="00E2179D">
        <w:rPr>
          <w:rFonts w:ascii="Times New Roman" w:eastAsia="Times New Roman" w:hAnsi="Times New Roman"/>
          <w:color w:val="000000"/>
          <w:sz w:val="28"/>
          <w:szCs w:val="28"/>
          <w:lang w:eastAsia="ru-RU"/>
        </w:rPr>
        <w:t xml:space="preserve"> 6.6</w:t>
      </w:r>
      <w:r w:rsidRPr="00E2179D">
        <w:rPr>
          <w:rFonts w:ascii="Times New Roman" w:eastAsia="Times New Roman" w:hAnsi="Times New Roman"/>
          <w:color w:val="000000"/>
          <w:sz w:val="28"/>
          <w:szCs w:val="28"/>
          <w:lang w:val="ru-RU" w:eastAsia="ru-RU"/>
        </w:rPr>
        <w:t>і 6.</w:t>
      </w:r>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 xml:space="preserve"> ц</w:t>
      </w:r>
      <w:r w:rsidRPr="00E2179D">
        <w:rPr>
          <w:rFonts w:ascii="Times New Roman" w:eastAsia="Times New Roman" w:hAnsi="Times New Roman"/>
          <w:color w:val="000000"/>
          <w:sz w:val="28"/>
          <w:szCs w:val="28"/>
          <w:lang w:eastAsia="ru-RU"/>
        </w:rPr>
        <w:t>ьогоПоложення</w:t>
      </w:r>
      <w:r w:rsidRPr="00E2179D">
        <w:rPr>
          <w:rFonts w:ascii="Times New Roman" w:eastAsia="Times New Roman" w:hAnsi="Times New Roman"/>
          <w:color w:val="000000"/>
          <w:sz w:val="28"/>
          <w:szCs w:val="28"/>
          <w:lang w:val="ru-RU" w:eastAsia="ru-RU"/>
        </w:rPr>
        <w:t xml:space="preserve"> та не є підставою для нарахування та/або сплати податкового зобов'язання.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6" w:name="n7198"/>
      <w:bookmarkEnd w:id="226"/>
      <w:r w:rsidRPr="00E2179D">
        <w:rPr>
          <w:rFonts w:ascii="Times New Roman" w:eastAsia="Times New Roman" w:hAnsi="Times New Roman"/>
          <w:color w:val="000000"/>
          <w:sz w:val="28"/>
          <w:szCs w:val="28"/>
          <w:lang w:val="ru-RU" w:eastAsia="ru-RU"/>
        </w:rPr>
        <w:t>6.</w:t>
      </w:r>
      <w:r w:rsidRPr="00E2179D">
        <w:rPr>
          <w:rFonts w:ascii="Times New Roman" w:eastAsia="Times New Roman" w:hAnsi="Times New Roman"/>
          <w:color w:val="000000"/>
          <w:sz w:val="28"/>
          <w:szCs w:val="28"/>
          <w:lang w:eastAsia="ru-RU"/>
        </w:rPr>
        <w:t>10</w:t>
      </w:r>
      <w:r w:rsidRPr="00E2179D">
        <w:rPr>
          <w:rFonts w:ascii="Times New Roman" w:eastAsia="Times New Roman" w:hAnsi="Times New Roman"/>
          <w:sz w:val="28"/>
          <w:szCs w:val="28"/>
          <w:lang w:val="ru-RU" w:eastAsia="ru-RU"/>
        </w:rPr>
        <w:t>. </w:t>
      </w:r>
      <w:hyperlink r:id="rId20" w:tgtFrame="_blank" w:history="1">
        <w:r w:rsidRPr="00E2179D">
          <w:rPr>
            <w:rFonts w:ascii="Times New Roman" w:eastAsia="Times New Roman" w:hAnsi="Times New Roman"/>
            <w:sz w:val="28"/>
            <w:szCs w:val="28"/>
            <w:bdr w:val="none" w:sz="0" w:space="0" w:color="auto" w:frame="1"/>
            <w:lang w:val="ru-RU" w:eastAsia="ru-RU"/>
          </w:rPr>
          <w:t>Форми податкових декларацій</w:t>
        </w:r>
      </w:hyperlink>
      <w:r w:rsidRPr="00E2179D">
        <w:rPr>
          <w:rFonts w:ascii="Times New Roman" w:eastAsia="Times New Roman" w:hAnsi="Times New Roman"/>
          <w:sz w:val="28"/>
          <w:szCs w:val="28"/>
          <w:lang w:val="ru-RU" w:eastAsia="ru-RU"/>
        </w:rPr>
        <w:t> </w:t>
      </w:r>
      <w:r w:rsidRPr="00E2179D">
        <w:rPr>
          <w:rFonts w:ascii="Times New Roman" w:eastAsia="Times New Roman" w:hAnsi="Times New Roman"/>
          <w:sz w:val="28"/>
          <w:szCs w:val="28"/>
          <w:lang w:eastAsia="ru-RU"/>
        </w:rPr>
        <w:t xml:space="preserve"> </w:t>
      </w:r>
      <w:r w:rsidRPr="00E2179D">
        <w:rPr>
          <w:rFonts w:ascii="Times New Roman" w:eastAsia="Times New Roman" w:hAnsi="Times New Roman"/>
          <w:sz w:val="28"/>
          <w:szCs w:val="28"/>
          <w:lang w:val="ru-RU" w:eastAsia="ru-RU"/>
        </w:rPr>
        <w:t>платника єдиного податку, визначених </w:t>
      </w:r>
      <w:hyperlink r:id="rId21" w:anchor="n7167" w:history="1">
        <w:r w:rsidRPr="00E2179D">
          <w:rPr>
            <w:rFonts w:ascii="Times New Roman" w:eastAsia="Times New Roman" w:hAnsi="Times New Roman"/>
            <w:sz w:val="28"/>
            <w:szCs w:val="28"/>
            <w:bdr w:val="none" w:sz="0" w:space="0" w:color="auto" w:frame="1"/>
            <w:lang w:val="ru-RU" w:eastAsia="ru-RU"/>
          </w:rPr>
          <w:t>пунктами 6.</w:t>
        </w:r>
      </w:hyperlink>
      <w:r w:rsidRPr="00E2179D">
        <w:rPr>
          <w:rFonts w:ascii="Times New Roman" w:eastAsia="Times New Roman" w:hAnsi="Times New Roman"/>
          <w:sz w:val="28"/>
          <w:szCs w:val="28"/>
          <w:lang w:eastAsia="ru-RU"/>
        </w:rPr>
        <w:t>4</w:t>
      </w:r>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і</w:t>
      </w:r>
      <w:r w:rsidRPr="00E2179D">
        <w:rPr>
          <w:rFonts w:ascii="Times New Roman" w:eastAsia="Times New Roman" w:hAnsi="Times New Roman"/>
          <w:color w:val="000000"/>
          <w:sz w:val="28"/>
          <w:szCs w:val="28"/>
          <w:lang w:eastAsia="ru-RU"/>
        </w:rPr>
        <w:t xml:space="preserve"> 6.5</w:t>
      </w:r>
      <w:r w:rsidRPr="00E2179D">
        <w:rPr>
          <w:rFonts w:ascii="Times New Roman" w:eastAsia="Times New Roman" w:hAnsi="Times New Roman"/>
          <w:color w:val="000000"/>
          <w:sz w:val="28"/>
          <w:szCs w:val="28"/>
          <w:lang w:val="ru-RU" w:eastAsia="ru-RU"/>
        </w:rPr>
        <w:t>  ц</w:t>
      </w:r>
      <w:r w:rsidRPr="00E2179D">
        <w:rPr>
          <w:rFonts w:ascii="Times New Roman" w:eastAsia="Times New Roman" w:hAnsi="Times New Roman"/>
          <w:color w:val="000000"/>
          <w:sz w:val="28"/>
          <w:szCs w:val="28"/>
          <w:lang w:eastAsia="ru-RU"/>
        </w:rPr>
        <w:t>ього Положення</w:t>
      </w:r>
      <w:r w:rsidRPr="00E2179D">
        <w:rPr>
          <w:rFonts w:ascii="Times New Roman" w:eastAsia="Times New Roman" w:hAnsi="Times New Roman"/>
          <w:color w:val="000000"/>
          <w:sz w:val="28"/>
          <w:szCs w:val="28"/>
          <w:lang w:val="ru-RU" w:eastAsia="ru-RU"/>
        </w:rPr>
        <w:t xml:space="preserve">, затверджуються в порядку, встановленому статтею 46 </w:t>
      </w:r>
      <w:r w:rsidRPr="00E2179D">
        <w:rPr>
          <w:rFonts w:ascii="Times New Roman" w:eastAsia="Times New Roman" w:hAnsi="Times New Roman"/>
          <w:color w:val="000000"/>
          <w:sz w:val="28"/>
          <w:szCs w:val="28"/>
          <w:lang w:eastAsia="ru-RU"/>
        </w:rPr>
        <w:t>Податкового к</w:t>
      </w:r>
      <w:r w:rsidRPr="00E2179D">
        <w:rPr>
          <w:rFonts w:ascii="Times New Roman" w:eastAsia="Times New Roman" w:hAnsi="Times New Roman"/>
          <w:color w:val="000000"/>
          <w:sz w:val="28"/>
          <w:szCs w:val="28"/>
          <w:lang w:val="ru-RU" w:eastAsia="ru-RU"/>
        </w:rPr>
        <w:t>одексу</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7" w:name="n7199"/>
      <w:bookmarkEnd w:id="227"/>
      <w:r w:rsidRPr="00E2179D">
        <w:rPr>
          <w:rFonts w:ascii="Times New Roman" w:eastAsia="Times New Roman" w:hAnsi="Times New Roman"/>
          <w:color w:val="000000"/>
          <w:sz w:val="28"/>
          <w:szCs w:val="28"/>
          <w:lang w:val="ru-RU" w:eastAsia="ru-RU"/>
        </w:rPr>
        <w:t>6.1</w:t>
      </w:r>
      <w:r w:rsidRPr="00E2179D">
        <w:rPr>
          <w:rFonts w:ascii="Times New Roman" w:eastAsia="Times New Roman" w:hAnsi="Times New Roman"/>
          <w:color w:val="000000"/>
          <w:sz w:val="28"/>
          <w:szCs w:val="28"/>
          <w:lang w:eastAsia="ru-RU"/>
        </w:rPr>
        <w:t>1</w:t>
      </w:r>
      <w:r w:rsidRPr="00E2179D">
        <w:rPr>
          <w:rFonts w:ascii="Times New Roman" w:eastAsia="Times New Roman" w:hAnsi="Times New Roman"/>
          <w:color w:val="000000"/>
          <w:sz w:val="28"/>
          <w:szCs w:val="28"/>
          <w:lang w:val="ru-RU" w:eastAsia="ru-RU"/>
        </w:rPr>
        <w:t>. Реєстратори розрахункових операцій не застосовуються платниками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8" w:name="n12373"/>
      <w:bookmarkEnd w:id="228"/>
      <w:r w:rsidRPr="00E2179D">
        <w:rPr>
          <w:rFonts w:ascii="Times New Roman" w:eastAsia="Times New Roman" w:hAnsi="Times New Roman"/>
          <w:color w:val="000000"/>
          <w:sz w:val="28"/>
          <w:szCs w:val="28"/>
          <w:lang w:val="ru-RU" w:eastAsia="ru-RU"/>
        </w:rPr>
        <w:t>першої групи;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29" w:name="n12374"/>
      <w:bookmarkEnd w:id="229"/>
      <w:r w:rsidRPr="00E2179D">
        <w:rPr>
          <w:rFonts w:ascii="Times New Roman" w:eastAsia="Times New Roman" w:hAnsi="Times New Roman"/>
          <w:color w:val="000000"/>
          <w:sz w:val="28"/>
          <w:szCs w:val="28"/>
          <w:lang w:val="ru-RU" w:eastAsia="ru-RU"/>
        </w:rPr>
        <w:t>другої і третьої груп (фізичні особи - підприємці) незалежно від обраного виду діяльності, обсяг доходу яких протягом календарного року не перевищує 1</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0</w:t>
      </w:r>
      <w:r w:rsidRPr="00E2179D">
        <w:rPr>
          <w:rFonts w:ascii="Times New Roman" w:eastAsia="Times New Roman" w:hAnsi="Times New Roman"/>
          <w:color w:val="000000"/>
          <w:sz w:val="28"/>
          <w:szCs w:val="28"/>
          <w:lang w:eastAsia="ru-RU"/>
        </w:rPr>
        <w:t xml:space="preserve"> млн.</w:t>
      </w:r>
      <w:r w:rsidRPr="00E2179D">
        <w:rPr>
          <w:rFonts w:ascii="Times New Roman" w:eastAsia="Times New Roman" w:hAnsi="Times New Roman"/>
          <w:color w:val="000000"/>
          <w:sz w:val="28"/>
          <w:szCs w:val="28"/>
          <w:lang w:val="ru-RU" w:eastAsia="ru-RU"/>
        </w:rPr>
        <w:t xml:space="preserve"> гривень.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r w:rsidRPr="00E2179D">
        <w:rPr>
          <w:rFonts w:ascii="Times New Roman" w:eastAsia="Times New Roman" w:hAnsi="Times New Roman"/>
          <w:color w:val="000000"/>
          <w:sz w:val="28"/>
          <w:szCs w:val="28"/>
          <w:lang w:val="ru-RU" w:eastAsia="ru-RU"/>
        </w:rPr>
        <w:t xml:space="preserve"> У разі перевищення в календарному році обсягу доходу понад 1</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0</w:t>
      </w:r>
      <w:r w:rsidRPr="00E2179D">
        <w:rPr>
          <w:rFonts w:ascii="Times New Roman" w:eastAsia="Times New Roman" w:hAnsi="Times New Roman"/>
          <w:color w:val="000000"/>
          <w:sz w:val="28"/>
          <w:szCs w:val="28"/>
          <w:lang w:eastAsia="ru-RU"/>
        </w:rPr>
        <w:t xml:space="preserve"> млн.</w:t>
      </w:r>
      <w:r w:rsidRPr="00E2179D">
        <w:rPr>
          <w:rFonts w:ascii="Times New Roman" w:eastAsia="Times New Roman" w:hAnsi="Times New Roman"/>
          <w:color w:val="000000"/>
          <w:sz w:val="28"/>
          <w:szCs w:val="28"/>
          <w:lang w:val="ru-RU" w:eastAsia="ru-RU"/>
        </w:rPr>
        <w:t xml:space="preserve">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30" w:name="n14409"/>
      <w:bookmarkStart w:id="231" w:name="n13377"/>
      <w:bookmarkEnd w:id="230"/>
      <w:bookmarkEnd w:id="231"/>
      <w:r w:rsidRPr="00E2179D">
        <w:rPr>
          <w:rFonts w:ascii="Times New Roman" w:eastAsia="Times New Roman" w:hAnsi="Times New Roman"/>
          <w:color w:val="000000"/>
          <w:sz w:val="28"/>
          <w:szCs w:val="28"/>
          <w:lang w:val="ru-RU" w:eastAsia="ru-RU"/>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shd w:val="clear" w:color="auto" w:fill="FFFFFF"/>
          <w:lang w:val="ru-RU" w:eastAsia="ru-RU"/>
        </w:rPr>
        <w:t>а також лікарських засобів та виробів медичного призначення</w:t>
      </w:r>
      <w:r w:rsidRPr="00E2179D">
        <w:rPr>
          <w:rFonts w:ascii="Times New Roman" w:eastAsia="Times New Roman" w:hAnsi="Times New Roman"/>
          <w:color w:val="000000"/>
          <w:sz w:val="28"/>
          <w:szCs w:val="28"/>
          <w:shd w:val="clear" w:color="auto" w:fill="FFFFFF"/>
          <w:lang w:eastAsia="ru-RU"/>
        </w:rPr>
        <w:t xml:space="preserve"> та надають  послуги  у сфері здоров’</w:t>
      </w:r>
      <w:r w:rsidRPr="00E2179D">
        <w:rPr>
          <w:rFonts w:ascii="Times New Roman" w:eastAsia="Times New Roman" w:hAnsi="Times New Roman"/>
          <w:color w:val="000000"/>
          <w:sz w:val="28"/>
          <w:szCs w:val="28"/>
          <w:shd w:val="clear" w:color="auto" w:fill="FFFFFF"/>
          <w:lang w:val="ru-RU" w:eastAsia="ru-RU"/>
        </w:rPr>
        <w:t>я</w:t>
      </w:r>
      <w:r w:rsidRPr="00E2179D">
        <w:rPr>
          <w:rFonts w:ascii="Times New Roman" w:eastAsia="Times New Roman" w:hAnsi="Times New Roman"/>
          <w:color w:val="000000"/>
          <w:sz w:val="28"/>
          <w:szCs w:val="28"/>
          <w:shd w:val="clear" w:color="auto" w:fill="FFFFFF"/>
          <w:lang w:eastAsia="ru-RU"/>
        </w:rPr>
        <w:t>.</w:t>
      </w:r>
    </w:p>
    <w:p w:rsidR="00E2179D" w:rsidRPr="00E2179D" w:rsidRDefault="00E2179D" w:rsidP="00E2179D">
      <w:pPr>
        <w:shd w:val="clear" w:color="auto" w:fill="FFFFFF"/>
        <w:spacing w:after="0" w:line="240" w:lineRule="auto"/>
        <w:ind w:firstLine="450"/>
        <w:textAlignment w:val="baseline"/>
        <w:rPr>
          <w:rFonts w:ascii="Times New Roman" w:eastAsia="Times New Roman" w:hAnsi="Times New Roman"/>
          <w:b/>
          <w:bCs/>
          <w:color w:val="000000"/>
          <w:sz w:val="28"/>
          <w:szCs w:val="28"/>
          <w:bdr w:val="none" w:sz="0" w:space="0" w:color="auto" w:frame="1"/>
          <w:lang w:eastAsia="ru-RU"/>
        </w:rPr>
      </w:pPr>
      <w:bookmarkStart w:id="232" w:name="n13376"/>
      <w:bookmarkStart w:id="233" w:name="n14410"/>
      <w:bookmarkStart w:id="234" w:name="n14918"/>
      <w:bookmarkEnd w:id="232"/>
      <w:bookmarkEnd w:id="233"/>
      <w:bookmarkEnd w:id="234"/>
    </w:p>
    <w:p w:rsidR="00E2179D" w:rsidRPr="00E2179D" w:rsidRDefault="00E2179D" w:rsidP="00E2179D">
      <w:pPr>
        <w:shd w:val="clear" w:color="auto" w:fill="FFFFFF"/>
        <w:spacing w:after="0" w:line="240" w:lineRule="auto"/>
        <w:ind w:firstLine="450"/>
        <w:textAlignment w:val="baseline"/>
        <w:rPr>
          <w:rFonts w:ascii="Times New Roman" w:eastAsia="Times New Roman" w:hAnsi="Times New Roman"/>
          <w:b/>
          <w:color w:val="000000"/>
          <w:sz w:val="28"/>
          <w:szCs w:val="28"/>
          <w:lang w:eastAsia="ru-RU"/>
        </w:rPr>
      </w:pPr>
      <w:r w:rsidRPr="00E2179D">
        <w:rPr>
          <w:rFonts w:ascii="Times New Roman" w:eastAsia="Times New Roman" w:hAnsi="Times New Roman"/>
          <w:b/>
          <w:bCs/>
          <w:color w:val="000000"/>
          <w:sz w:val="28"/>
          <w:szCs w:val="28"/>
          <w:bdr w:val="none" w:sz="0" w:space="0" w:color="auto" w:frame="1"/>
          <w:lang w:eastAsia="ru-RU"/>
        </w:rPr>
        <w:t>7</w:t>
      </w:r>
      <w:r w:rsidRPr="00E2179D">
        <w:rPr>
          <w:rFonts w:ascii="Times New Roman" w:eastAsia="Times New Roman" w:hAnsi="Times New Roman"/>
          <w:b/>
          <w:bCs/>
          <w:color w:val="000000"/>
          <w:sz w:val="28"/>
          <w:szCs w:val="28"/>
          <w:bdr w:val="none" w:sz="0" w:space="0" w:color="auto" w:frame="1"/>
          <w:lang w:val="ru-RU" w:eastAsia="ru-RU"/>
        </w:rPr>
        <w:t>.</w:t>
      </w:r>
      <w:r w:rsidRPr="00E2179D">
        <w:rPr>
          <w:rFonts w:ascii="Times New Roman" w:eastAsia="Times New Roman" w:hAnsi="Times New Roman"/>
          <w:b/>
          <w:color w:val="000000"/>
          <w:sz w:val="28"/>
          <w:szCs w:val="28"/>
          <w:lang w:val="ru-RU" w:eastAsia="ru-RU"/>
        </w:rPr>
        <w:t> Порядок обрання або переходу на спрощену систему оподаткування, або відмови від спрощеної системи оподаткування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35" w:name="n7214"/>
      <w:bookmarkEnd w:id="235"/>
      <w:r w:rsidRPr="00E2179D">
        <w:rPr>
          <w:rFonts w:ascii="Times New Roman" w:eastAsia="Times New Roman" w:hAnsi="Times New Roman"/>
          <w:color w:val="000000"/>
          <w:sz w:val="28"/>
          <w:szCs w:val="28"/>
          <w:lang w:eastAsia="ru-RU"/>
        </w:rPr>
        <w:t>Встановити, що порядок обрання або переходу на спрощену систему оподаткування, або відмови від спрощеної системи оподаткування платниками податку здійснюється відповідно до вимог статті 298 Податового кодексу України.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36" w:name="n7215"/>
      <w:bookmarkEnd w:id="236"/>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.1. Для обрання або переходу на спрощену систему оподаткування суб'єкт господарювання подає до контролюючого органу заяву.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37" w:name="n7216"/>
      <w:bookmarkEnd w:id="237"/>
      <w:r w:rsidRPr="00E2179D">
        <w:rPr>
          <w:rFonts w:ascii="Times New Roman" w:eastAsia="Times New Roman" w:hAnsi="Times New Roman"/>
          <w:color w:val="000000"/>
          <w:sz w:val="28"/>
          <w:szCs w:val="28"/>
          <w:lang w:val="ru-RU" w:eastAsia="ru-RU"/>
        </w:rPr>
        <w:t xml:space="preserve">Заява подається за вибором платника податків, якщо інше не передбачено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 в один з таких способів: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38" w:name="n7217"/>
      <w:bookmarkStart w:id="239" w:name="n7218"/>
      <w:bookmarkEnd w:id="238"/>
      <w:bookmarkEnd w:id="239"/>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особисто платником податків або уповноваженою на це особою;</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40" w:name="n7219"/>
      <w:bookmarkStart w:id="241" w:name="n7220"/>
      <w:bookmarkEnd w:id="240"/>
      <w:bookmarkEnd w:id="241"/>
      <w:r w:rsidRPr="00E2179D">
        <w:rPr>
          <w:rFonts w:ascii="Times New Roman" w:eastAsia="Times New Roman" w:hAnsi="Times New Roman"/>
          <w:color w:val="000000"/>
          <w:sz w:val="28"/>
          <w:szCs w:val="28"/>
          <w:lang w:eastAsia="ru-RU"/>
        </w:rPr>
        <w:lastRenderedPageBreak/>
        <w:t>-</w:t>
      </w:r>
      <w:r w:rsidRPr="00E2179D">
        <w:rPr>
          <w:rFonts w:ascii="Times New Roman" w:eastAsia="Times New Roman" w:hAnsi="Times New Roman"/>
          <w:color w:val="000000"/>
          <w:sz w:val="28"/>
          <w:szCs w:val="28"/>
          <w:lang w:val="ru-RU" w:eastAsia="ru-RU"/>
        </w:rPr>
        <w:t xml:space="preserve"> надсилається поштою з повідомленням про вручення та з описом вкладення;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42" w:name="n7221"/>
      <w:bookmarkStart w:id="243" w:name="n7222"/>
      <w:bookmarkEnd w:id="242"/>
      <w:bookmarkEnd w:id="243"/>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44" w:name="n7223"/>
      <w:bookmarkStart w:id="245" w:name="n9400"/>
      <w:bookmarkEnd w:id="244"/>
      <w:bookmarkEnd w:id="245"/>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підприємця з урахуванням вимог </w:t>
      </w:r>
      <w:hyperlink r:id="rId22" w:anchor="n6972" w:history="1">
        <w:r w:rsidRPr="00E2179D">
          <w:rPr>
            <w:rFonts w:ascii="Times New Roman" w:eastAsia="Times New Roman" w:hAnsi="Times New Roman"/>
            <w:sz w:val="28"/>
            <w:szCs w:val="28"/>
            <w:bdr w:val="none" w:sz="0" w:space="0" w:color="auto" w:frame="1"/>
            <w:lang w:val="ru-RU" w:eastAsia="ru-RU"/>
          </w:rPr>
          <w:t xml:space="preserve">пункту 1.5 </w:t>
        </w:r>
      </w:hyperlink>
      <w:r w:rsidRPr="00E2179D">
        <w:rPr>
          <w:rFonts w:ascii="Times New Roman" w:eastAsia="Times New Roman" w:hAnsi="Times New Roman"/>
          <w:sz w:val="28"/>
          <w:szCs w:val="28"/>
          <w:lang w:val="ru-RU" w:eastAsia="ru-RU"/>
        </w:rPr>
        <w:t xml:space="preserve"> цього </w:t>
      </w:r>
      <w:r w:rsidRPr="00E2179D">
        <w:rPr>
          <w:rFonts w:ascii="Times New Roman" w:eastAsia="Times New Roman" w:hAnsi="Times New Roman"/>
          <w:sz w:val="28"/>
          <w:szCs w:val="28"/>
          <w:lang w:eastAsia="ru-RU"/>
        </w:rPr>
        <w:t>Положення</w:t>
      </w:r>
      <w:r w:rsidRPr="00E2179D">
        <w:rPr>
          <w:rFonts w:ascii="Times New Roman" w:eastAsia="Times New Roman" w:hAnsi="Times New Roman"/>
          <w:sz w:val="28"/>
          <w:szCs w:val="28"/>
          <w:lang w:val="ru-RU" w:eastAsia="ru-RU"/>
        </w:rPr>
        <w:t>.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 - підприємця згідно із </w:t>
      </w:r>
      <w:hyperlink r:id="rId23" w:tgtFrame="_blank" w:history="1">
        <w:r w:rsidRPr="00E2179D">
          <w:rPr>
            <w:rFonts w:ascii="Times New Roman" w:eastAsia="Times New Roman" w:hAnsi="Times New Roman"/>
            <w:sz w:val="28"/>
            <w:szCs w:val="28"/>
            <w:bdr w:val="none" w:sz="0" w:space="0" w:color="auto" w:frame="1"/>
            <w:lang w:val="ru-RU" w:eastAsia="ru-RU"/>
          </w:rPr>
          <w:t>Законом України</w:t>
        </w:r>
      </w:hyperlink>
      <w:r w:rsidRPr="00E2179D">
        <w:rPr>
          <w:rFonts w:ascii="Times New Roman" w:eastAsia="Times New Roman" w:hAnsi="Times New Roman"/>
          <w:sz w:val="28"/>
          <w:szCs w:val="28"/>
          <w:lang w:val="ru-RU" w:eastAsia="ru-RU"/>
        </w:rPr>
        <w:t xml:space="preserve"> "Про державну реєстрацію юридичних осіб, фізичних осіб - підприємців та </w:t>
      </w:r>
      <w:r w:rsidRPr="00E2179D">
        <w:rPr>
          <w:rFonts w:ascii="Times New Roman" w:eastAsia="Times New Roman" w:hAnsi="Times New Roman"/>
          <w:color w:val="000000"/>
          <w:sz w:val="28"/>
          <w:szCs w:val="28"/>
          <w:lang w:val="ru-RU" w:eastAsia="ru-RU"/>
        </w:rPr>
        <w:t>громадських формувань".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46" w:name="n9399"/>
      <w:bookmarkStart w:id="247" w:name="n7224"/>
      <w:bookmarkEnd w:id="246"/>
      <w:bookmarkEnd w:id="247"/>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48" w:name="n9571"/>
      <w:bookmarkStart w:id="249" w:name="n7225"/>
      <w:bookmarkEnd w:id="248"/>
      <w:bookmarkEnd w:id="249"/>
      <w:r w:rsidRPr="00E2179D">
        <w:rPr>
          <w:rFonts w:ascii="Times New Roman" w:eastAsia="Times New Roman" w:hAnsi="Times New Roman"/>
          <w:color w:val="000000"/>
          <w:sz w:val="28"/>
          <w:szCs w:val="28"/>
          <w:lang w:val="ru-RU" w:eastAsia="ru-RU"/>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50" w:name="n7226"/>
      <w:bookmarkStart w:id="251" w:name="n7227"/>
      <w:bookmarkEnd w:id="250"/>
      <w:bookmarkEnd w:id="251"/>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52" w:name="n7228"/>
      <w:bookmarkEnd w:id="252"/>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 xml:space="preserve">.4. Суб'єкт господарювання, який є платником інших податків і зборів відповідно до норм </w:t>
      </w:r>
      <w:r w:rsidRPr="00E2179D">
        <w:rPr>
          <w:rFonts w:ascii="Times New Roman" w:eastAsia="Times New Roman" w:hAnsi="Times New Roman"/>
          <w:color w:val="000000"/>
          <w:sz w:val="28"/>
          <w:szCs w:val="28"/>
          <w:lang w:eastAsia="ru-RU"/>
        </w:rPr>
        <w:t>Податкового к</w:t>
      </w:r>
      <w:r w:rsidRPr="00E2179D">
        <w:rPr>
          <w:rFonts w:ascii="Times New Roman" w:eastAsia="Times New Roman" w:hAnsi="Times New Roman"/>
          <w:color w:val="000000"/>
          <w:sz w:val="28"/>
          <w:szCs w:val="28"/>
          <w:lang w:val="ru-RU" w:eastAsia="ru-RU"/>
        </w:rPr>
        <w:t>одексу</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53" w:name="n7229"/>
      <w:bookmarkStart w:id="254" w:name="n7230"/>
      <w:bookmarkEnd w:id="253"/>
      <w:bookmarkEnd w:id="254"/>
      <w:r w:rsidRPr="00E2179D">
        <w:rPr>
          <w:rFonts w:ascii="Times New Roman" w:eastAsia="Times New Roman" w:hAnsi="Times New Roman"/>
          <w:color w:val="000000"/>
          <w:sz w:val="28"/>
          <w:szCs w:val="28"/>
          <w:lang w:val="ru-RU" w:eastAsia="ru-RU"/>
        </w:rPr>
        <w:t>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w:t>
      </w:r>
      <w:hyperlink r:id="rId24" w:anchor="n6950" w:history="1">
        <w:r w:rsidRPr="00E2179D">
          <w:rPr>
            <w:rFonts w:ascii="Times New Roman" w:eastAsia="Times New Roman" w:hAnsi="Times New Roman"/>
            <w:sz w:val="28"/>
            <w:szCs w:val="28"/>
            <w:bdr w:val="none" w:sz="0" w:space="0" w:color="auto" w:frame="1"/>
            <w:lang w:val="ru-RU" w:eastAsia="ru-RU"/>
          </w:rPr>
          <w:t>пункті 1.</w:t>
        </w:r>
      </w:hyperlink>
      <w:r w:rsidRPr="00E2179D">
        <w:rPr>
          <w:rFonts w:ascii="Times New Roman" w:eastAsia="Times New Roman" w:hAnsi="Times New Roman"/>
          <w:sz w:val="28"/>
          <w:szCs w:val="28"/>
          <w:lang w:eastAsia="ru-RU"/>
        </w:rPr>
        <w:t>3</w:t>
      </w:r>
      <w:r w:rsidRPr="00E2179D">
        <w:rPr>
          <w:rFonts w:ascii="Times New Roman" w:eastAsia="Times New Roman" w:hAnsi="Times New Roman"/>
          <w:sz w:val="28"/>
          <w:szCs w:val="28"/>
          <w:lang w:val="ru-RU" w:eastAsia="ru-RU"/>
        </w:rPr>
        <w:t> </w:t>
      </w:r>
      <w:r w:rsidRPr="00E2179D">
        <w:rPr>
          <w:rFonts w:ascii="Times New Roman" w:eastAsia="Times New Roman" w:hAnsi="Times New Roman"/>
          <w:color w:val="000000"/>
          <w:sz w:val="28"/>
          <w:szCs w:val="28"/>
          <w:lang w:val="ru-RU" w:eastAsia="ru-RU"/>
        </w:rPr>
        <w:t xml:space="preserve">цього </w:t>
      </w:r>
      <w:r w:rsidRPr="00E2179D">
        <w:rPr>
          <w:rFonts w:ascii="Times New Roman" w:eastAsia="Times New Roman" w:hAnsi="Times New Roman"/>
          <w:color w:val="000000"/>
          <w:sz w:val="28"/>
          <w:szCs w:val="28"/>
          <w:lang w:eastAsia="ru-RU"/>
        </w:rPr>
        <w:t>Положення.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55" w:name="n7231"/>
      <w:bookmarkEnd w:id="255"/>
      <w:r w:rsidRPr="00E2179D">
        <w:rPr>
          <w:rFonts w:ascii="Times New Roman" w:eastAsia="Times New Roman" w:hAnsi="Times New Roman"/>
          <w:color w:val="000000"/>
          <w:sz w:val="28"/>
          <w:szCs w:val="28"/>
          <w:lang w:val="ru-RU" w:eastAsia="ru-RU"/>
        </w:rPr>
        <w:lastRenderedPageBreak/>
        <w:t>До поданої заяви додається розрахунок доходу за попередній календарний рік, який визначається з дотриманням вимог, встановлених ц</w:t>
      </w:r>
      <w:r w:rsidRPr="00E2179D">
        <w:rPr>
          <w:rFonts w:ascii="Times New Roman" w:eastAsia="Times New Roman" w:hAnsi="Times New Roman"/>
          <w:color w:val="000000"/>
          <w:sz w:val="28"/>
          <w:szCs w:val="28"/>
          <w:lang w:eastAsia="ru-RU"/>
        </w:rPr>
        <w:t>им Положенням</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56" w:name="n7232"/>
      <w:bookmarkEnd w:id="256"/>
      <w:r w:rsidRPr="00E2179D">
        <w:rPr>
          <w:rFonts w:ascii="Times New Roman" w:eastAsia="Times New Roman" w:hAnsi="Times New Roman"/>
          <w:color w:val="000000"/>
          <w:sz w:val="28"/>
          <w:szCs w:val="28"/>
          <w:lang w:val="ru-RU" w:eastAsia="ru-RU"/>
        </w:rPr>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57" w:name="n7233"/>
      <w:bookmarkEnd w:id="257"/>
      <w:r w:rsidRPr="00E2179D">
        <w:rPr>
          <w:rFonts w:ascii="Times New Roman" w:eastAsia="Times New Roman" w:hAnsi="Times New Roman"/>
          <w:color w:val="000000"/>
          <w:sz w:val="28"/>
          <w:szCs w:val="28"/>
          <w:lang w:val="ru-RU" w:eastAsia="ru-RU"/>
        </w:rPr>
        <w:t>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58" w:name="n13462"/>
      <w:bookmarkStart w:id="259" w:name="n7234"/>
      <w:bookmarkEnd w:id="258"/>
      <w:bookmarkEnd w:id="259"/>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 xml:space="preserve">.5. За умови дотримання платником єдиного податку вимог, встановлених цим </w:t>
      </w:r>
      <w:r w:rsidRPr="00E2179D">
        <w:rPr>
          <w:rFonts w:ascii="Times New Roman" w:eastAsia="Times New Roman" w:hAnsi="Times New Roman"/>
          <w:color w:val="000000"/>
          <w:sz w:val="28"/>
          <w:szCs w:val="28"/>
          <w:lang w:eastAsia="ru-RU"/>
        </w:rPr>
        <w:t>Положенням</w:t>
      </w:r>
      <w:r w:rsidRPr="00E2179D">
        <w:rPr>
          <w:rFonts w:ascii="Times New Roman" w:eastAsia="Times New Roman" w:hAnsi="Times New Roman"/>
          <w:color w:val="000000"/>
          <w:sz w:val="28"/>
          <w:szCs w:val="28"/>
          <w:lang w:val="ru-RU" w:eastAsia="ru-RU"/>
        </w:rPr>
        <w:t xml:space="preserve">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w:t>
      </w:r>
      <w:r w:rsidRPr="00E2179D">
        <w:rPr>
          <w:rFonts w:ascii="Times New Roman" w:eastAsia="Times New Roman" w:hAnsi="Times New Roman"/>
          <w:color w:val="000000"/>
          <w:sz w:val="28"/>
          <w:szCs w:val="28"/>
          <w:lang w:eastAsia="ru-RU"/>
        </w:rPr>
        <w:t>Податковимк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60" w:name="n7235"/>
      <w:bookmarkStart w:id="261" w:name="n7236"/>
      <w:bookmarkStart w:id="262" w:name="n7237"/>
      <w:bookmarkEnd w:id="260"/>
      <w:bookmarkEnd w:id="261"/>
      <w:bookmarkEnd w:id="262"/>
      <w:r w:rsidRPr="00E2179D">
        <w:rPr>
          <w:rFonts w:ascii="Times New Roman" w:eastAsia="Times New Roman" w:hAnsi="Times New Roman"/>
          <w:color w:val="000000"/>
          <w:sz w:val="28"/>
          <w:szCs w:val="28"/>
          <w:lang w:eastAsia="ru-RU"/>
        </w:rPr>
        <w:t>7.6.</w:t>
      </w:r>
      <w:r w:rsidRPr="00E2179D">
        <w:rPr>
          <w:rFonts w:ascii="Times New Roman" w:eastAsia="Times New Roman" w:hAnsi="Times New Roman"/>
          <w:color w:val="000000"/>
          <w:sz w:val="28"/>
          <w:szCs w:val="28"/>
          <w:lang w:val="ru-RU" w:eastAsia="ru-RU"/>
        </w:rPr>
        <w:t xml:space="preserve">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63" w:name="n7238"/>
      <w:bookmarkEnd w:id="263"/>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 xml:space="preserve">.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w:t>
      </w:r>
      <w:r w:rsidRPr="00E2179D">
        <w:rPr>
          <w:rFonts w:ascii="Times New Roman" w:eastAsia="Times New Roman" w:hAnsi="Times New Roman"/>
          <w:color w:val="000000"/>
          <w:sz w:val="28"/>
          <w:szCs w:val="28"/>
          <w:lang w:eastAsia="ru-RU"/>
        </w:rPr>
        <w:t>Податковим кодексом України</w:t>
      </w:r>
      <w:r w:rsidRPr="00E2179D">
        <w:rPr>
          <w:rFonts w:ascii="Times New Roman" w:eastAsia="Times New Roman" w:hAnsi="Times New Roman"/>
          <w:color w:val="000000"/>
          <w:sz w:val="28"/>
          <w:szCs w:val="28"/>
          <w:lang w:val="ru-RU" w:eastAsia="ru-RU"/>
        </w:rPr>
        <w:t>,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64" w:name="n9573"/>
      <w:bookmarkStart w:id="265" w:name="n7239"/>
      <w:bookmarkEnd w:id="264"/>
      <w:bookmarkEnd w:id="265"/>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 xml:space="preserve">. Платники єдиного податку зобов'язані перейти на сплату інших податків і зборів,  у таких випадках та в </w:t>
      </w:r>
      <w:r w:rsidRPr="00E2179D">
        <w:rPr>
          <w:rFonts w:ascii="Times New Roman" w:eastAsia="Times New Roman" w:hAnsi="Times New Roman"/>
          <w:color w:val="000000"/>
          <w:sz w:val="28"/>
          <w:szCs w:val="28"/>
          <w:lang w:eastAsia="ru-RU"/>
        </w:rPr>
        <w:t>строки: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66" w:name="n7240"/>
      <w:bookmarkEnd w:id="266"/>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67" w:name="n7241"/>
      <w:bookmarkStart w:id="268" w:name="n7242"/>
      <w:bookmarkEnd w:id="267"/>
      <w:bookmarkEnd w:id="268"/>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перевищення протягом календарного року обсягу доходу, встановленого підпунктом 3</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пункту 1.</w:t>
      </w:r>
      <w:r w:rsidRPr="00E2179D">
        <w:rPr>
          <w:rFonts w:ascii="Times New Roman" w:eastAsia="Times New Roman" w:hAnsi="Times New Roman"/>
          <w:color w:val="000000"/>
          <w:sz w:val="28"/>
          <w:szCs w:val="28"/>
          <w:lang w:eastAsia="ru-RU"/>
        </w:rPr>
        <w:t>3</w:t>
      </w:r>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69" w:name="n12060"/>
      <w:bookmarkStart w:id="270" w:name="n7246"/>
      <w:bookmarkEnd w:id="269"/>
      <w:bookmarkEnd w:id="270"/>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перевищення протягом календарного року встановленого обсягу доходу платниками єдиного податку третьої групи - з першого числа місяця, </w:t>
      </w:r>
      <w:r w:rsidRPr="00E2179D">
        <w:rPr>
          <w:rFonts w:ascii="Times New Roman" w:eastAsia="Times New Roman" w:hAnsi="Times New Roman"/>
          <w:color w:val="000000"/>
          <w:sz w:val="28"/>
          <w:szCs w:val="28"/>
          <w:lang w:val="ru-RU" w:eastAsia="ru-RU"/>
        </w:rPr>
        <w:lastRenderedPageBreak/>
        <w:t>наступного за податковим (звітним) кварталом, у якому відбулося таке перевищення;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71" w:name="n7247"/>
      <w:bookmarkStart w:id="272" w:name="n7248"/>
      <w:bookmarkEnd w:id="271"/>
      <w:bookmarkEnd w:id="272"/>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застосування платником єдиного податку іншого способу розрахунків, ніж зазначені у </w:t>
      </w:r>
      <w:hyperlink r:id="rId25" w:anchor="n6968" w:history="1">
        <w:r w:rsidRPr="00E2179D">
          <w:rPr>
            <w:rFonts w:ascii="Times New Roman" w:eastAsia="Times New Roman" w:hAnsi="Times New Roman"/>
            <w:sz w:val="28"/>
            <w:szCs w:val="28"/>
            <w:bdr w:val="none" w:sz="0" w:space="0" w:color="auto" w:frame="1"/>
            <w:lang w:val="ru-RU" w:eastAsia="ru-RU"/>
          </w:rPr>
          <w:t>пункті 1.</w:t>
        </w:r>
      </w:hyperlink>
      <w:r w:rsidRPr="00E2179D">
        <w:rPr>
          <w:rFonts w:ascii="Times New Roman" w:eastAsia="Times New Roman" w:hAnsi="Times New Roman"/>
          <w:sz w:val="28"/>
          <w:szCs w:val="28"/>
          <w:lang w:eastAsia="ru-RU"/>
        </w:rPr>
        <w:t>7</w:t>
      </w:r>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 - з першого числа місяця, наступного за податковим (звітним) періодом, у якому допущено такий спосіб розрахунків;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73" w:name="n7249"/>
      <w:bookmarkStart w:id="274" w:name="n7250"/>
      <w:bookmarkEnd w:id="273"/>
      <w:bookmarkEnd w:id="274"/>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75" w:name="n7251"/>
      <w:bookmarkEnd w:id="275"/>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76" w:name="n7252"/>
      <w:bookmarkEnd w:id="276"/>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77" w:name="n9574"/>
      <w:bookmarkStart w:id="278" w:name="n7253"/>
      <w:bookmarkEnd w:id="277"/>
      <w:bookmarkEnd w:id="278"/>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79" w:name="n9575"/>
      <w:bookmarkStart w:id="280" w:name="n12062"/>
      <w:bookmarkEnd w:id="279"/>
      <w:bookmarkEnd w:id="280"/>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у разі здійснення платниками першої або другої групи діяльності, яка не передбачена у</w:t>
      </w:r>
      <w:r w:rsidRPr="00E2179D">
        <w:rPr>
          <w:rFonts w:ascii="Times New Roman" w:eastAsia="Times New Roman" w:hAnsi="Times New Roman"/>
          <w:color w:val="000000"/>
          <w:sz w:val="28"/>
          <w:szCs w:val="28"/>
          <w:lang w:eastAsia="ru-RU"/>
        </w:rPr>
        <w:t xml:space="preserve"> </w:t>
      </w:r>
      <w:hyperlink r:id="rId26" w:anchor="n6951" w:history="1">
        <w:r w:rsidRPr="00E2179D">
          <w:rPr>
            <w:rFonts w:ascii="Times New Roman" w:eastAsia="Times New Roman" w:hAnsi="Times New Roman"/>
            <w:sz w:val="28"/>
            <w:szCs w:val="28"/>
            <w:bdr w:val="none" w:sz="0" w:space="0" w:color="auto" w:frame="1"/>
            <w:lang w:val="ru-RU" w:eastAsia="ru-RU"/>
          </w:rPr>
          <w:t>підпунктах 1</w:t>
        </w:r>
      </w:hyperlink>
      <w:r w:rsidRPr="00E2179D">
        <w:rPr>
          <w:rFonts w:ascii="Times New Roman" w:eastAsia="Times New Roman" w:hAnsi="Times New Roman"/>
          <w:sz w:val="28"/>
          <w:szCs w:val="28"/>
          <w:lang w:eastAsia="ru-RU"/>
        </w:rPr>
        <w:t>)</w:t>
      </w:r>
      <w:r w:rsidRPr="00E2179D">
        <w:rPr>
          <w:rFonts w:ascii="Times New Roman" w:eastAsia="Times New Roman" w:hAnsi="Times New Roman"/>
          <w:sz w:val="28"/>
          <w:szCs w:val="28"/>
          <w:lang w:val="ru-RU" w:eastAsia="ru-RU"/>
        </w:rPr>
        <w:t> або </w:t>
      </w:r>
      <w:hyperlink r:id="rId27" w:anchor="n6952" w:history="1">
        <w:r w:rsidRPr="00E2179D">
          <w:rPr>
            <w:rFonts w:ascii="Times New Roman" w:eastAsia="Times New Roman" w:hAnsi="Times New Roman"/>
            <w:sz w:val="28"/>
            <w:szCs w:val="28"/>
            <w:bdr w:val="none" w:sz="0" w:space="0" w:color="auto" w:frame="1"/>
            <w:lang w:val="ru-RU" w:eastAsia="ru-RU"/>
          </w:rPr>
          <w:t>2</w:t>
        </w:r>
      </w:hyperlink>
      <w:r w:rsidRPr="00E2179D">
        <w:rPr>
          <w:rFonts w:ascii="Times New Roman" w:eastAsia="Times New Roman" w:hAnsi="Times New Roman"/>
          <w:sz w:val="28"/>
          <w:szCs w:val="28"/>
          <w:lang w:eastAsia="ru-RU"/>
        </w:rPr>
        <w:t>)</w:t>
      </w:r>
      <w:r w:rsidRPr="00E2179D">
        <w:rPr>
          <w:rFonts w:ascii="Times New Roman" w:eastAsia="Times New Roman" w:hAnsi="Times New Roman"/>
          <w:sz w:val="28"/>
          <w:szCs w:val="28"/>
          <w:lang w:val="ru-RU" w:eastAsia="ru-RU"/>
        </w:rPr>
        <w:t> </w:t>
      </w:r>
      <w:r w:rsidRPr="00E2179D">
        <w:rPr>
          <w:rFonts w:ascii="Times New Roman" w:eastAsia="Times New Roman" w:hAnsi="Times New Roman"/>
          <w:color w:val="000000"/>
          <w:sz w:val="28"/>
          <w:szCs w:val="28"/>
          <w:lang w:val="ru-RU" w:eastAsia="ru-RU"/>
        </w:rPr>
        <w:t>пункту 1.</w:t>
      </w:r>
      <w:r w:rsidRPr="00E2179D">
        <w:rPr>
          <w:rFonts w:ascii="Times New Roman" w:eastAsia="Times New Roman" w:hAnsi="Times New Roman"/>
          <w:color w:val="000000"/>
          <w:sz w:val="28"/>
          <w:szCs w:val="28"/>
          <w:lang w:eastAsia="ru-RU"/>
        </w:rPr>
        <w:t>3</w:t>
      </w:r>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 xml:space="preserve"> відповідно, - з першого числа місяця, наступного за податковим (звітним) кварталом, у якому здійснювалася така діяльність.</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81" w:name="n12061"/>
      <w:bookmarkStart w:id="282" w:name="n7254"/>
      <w:bookmarkEnd w:id="281"/>
      <w:bookmarkEnd w:id="282"/>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9</w:t>
      </w:r>
      <w:r w:rsidRPr="00E2179D">
        <w:rPr>
          <w:rFonts w:ascii="Times New Roman" w:eastAsia="Times New Roman" w:hAnsi="Times New Roman"/>
          <w:color w:val="000000"/>
          <w:sz w:val="28"/>
          <w:szCs w:val="28"/>
          <w:lang w:val="ru-RU" w:eastAsia="ru-RU"/>
        </w:rPr>
        <w:t>. У заяві зазначаються такі обов'язкові відомості: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83" w:name="n7255"/>
      <w:bookmarkEnd w:id="283"/>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84" w:name="n9576"/>
      <w:bookmarkStart w:id="285" w:name="n7257"/>
      <w:bookmarkEnd w:id="284"/>
      <w:bookmarkEnd w:id="285"/>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податкову адресу суб'єкта господарювання;</w:t>
      </w:r>
    </w:p>
    <w:p w:rsidR="00E2179D" w:rsidRPr="00E2179D" w:rsidRDefault="00E2179D" w:rsidP="00E2179D">
      <w:pPr>
        <w:shd w:val="clear" w:color="auto" w:fill="FFFFFF"/>
        <w:spacing w:after="0" w:line="240" w:lineRule="auto"/>
        <w:jc w:val="both"/>
        <w:textAlignment w:val="baseline"/>
        <w:rPr>
          <w:rFonts w:ascii="Times New Roman" w:eastAsia="Times New Roman" w:hAnsi="Times New Roman"/>
          <w:color w:val="000000"/>
          <w:sz w:val="28"/>
          <w:szCs w:val="28"/>
          <w:lang w:val="ru-RU" w:eastAsia="ru-RU"/>
        </w:rPr>
      </w:pPr>
      <w:bookmarkStart w:id="286" w:name="n7258"/>
      <w:bookmarkEnd w:id="286"/>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 xml:space="preserve"> місце провадження господарської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sz w:val="28"/>
          <w:szCs w:val="28"/>
          <w:lang w:val="ru-RU" w:eastAsia="ru-RU"/>
        </w:rPr>
      </w:pPr>
      <w:bookmarkStart w:id="287" w:name="n7259"/>
      <w:bookmarkEnd w:id="287"/>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обрані суб’єктом господарювання види господарської діяльності згідно з </w:t>
      </w:r>
      <w:hyperlink r:id="rId28" w:tgtFrame="_blank" w:history="1">
        <w:r w:rsidRPr="00E2179D">
          <w:rPr>
            <w:rFonts w:ascii="Times New Roman" w:eastAsia="Times New Roman" w:hAnsi="Times New Roman"/>
            <w:sz w:val="28"/>
            <w:szCs w:val="28"/>
            <w:bdr w:val="none" w:sz="0" w:space="0" w:color="auto" w:frame="1"/>
            <w:lang w:val="ru-RU" w:eastAsia="ru-RU"/>
          </w:rPr>
          <w:t>КВЕД ДК 009:2010</w:t>
        </w:r>
      </w:hyperlink>
      <w:r w:rsidRPr="00E2179D">
        <w:rPr>
          <w:rFonts w:ascii="Times New Roman" w:eastAsia="Times New Roman" w:hAnsi="Times New Roman"/>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88" w:name="n7260"/>
      <w:bookmarkStart w:id="289" w:name="n7261"/>
      <w:bookmarkEnd w:id="288"/>
      <w:bookmarkEnd w:id="289"/>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обрані суб'єктом господарювання група та ставка єдиного податку або зміна групи та ставки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0" w:name="n7262"/>
      <w:bookmarkStart w:id="291" w:name="n7263"/>
      <w:bookmarkEnd w:id="290"/>
      <w:bookmarkEnd w:id="291"/>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2" w:name="n7264"/>
      <w:bookmarkEnd w:id="292"/>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дата (період) обрання або переходу на спрощену систему оподаткування.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3" w:name="n7265"/>
      <w:bookmarkEnd w:id="293"/>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10</w:t>
      </w:r>
      <w:r w:rsidRPr="00E2179D">
        <w:rPr>
          <w:rFonts w:ascii="Times New Roman" w:eastAsia="Times New Roman" w:hAnsi="Times New Roman"/>
          <w:color w:val="000000"/>
          <w:sz w:val="28"/>
          <w:szCs w:val="28"/>
          <w:lang w:val="ru-RU" w:eastAsia="ru-RU"/>
        </w:rPr>
        <w:t>. До заяви включаються відомості (за наявності) про:</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4" w:name="n7266"/>
      <w:bookmarkEnd w:id="294"/>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5" w:name="n7267"/>
      <w:bookmarkEnd w:id="295"/>
      <w:r w:rsidRPr="00E2179D">
        <w:rPr>
          <w:rFonts w:ascii="Times New Roman" w:eastAsia="Times New Roman" w:hAnsi="Times New Roman"/>
          <w:color w:val="000000"/>
          <w:sz w:val="28"/>
          <w:szCs w:val="28"/>
          <w:lang w:eastAsia="ru-RU"/>
        </w:rPr>
        <w:lastRenderedPageBreak/>
        <w:t>-</w:t>
      </w:r>
      <w:r w:rsidRPr="00E2179D">
        <w:rPr>
          <w:rFonts w:ascii="Times New Roman" w:eastAsia="Times New Roman" w:hAnsi="Times New Roman"/>
          <w:color w:val="000000"/>
          <w:sz w:val="28"/>
          <w:szCs w:val="28"/>
          <w:lang w:val="ru-RU" w:eastAsia="ru-RU"/>
        </w:rPr>
        <w:t xml:space="preserve"> зміну податкової адреси суб'єкта господарювання;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6" w:name="n7268"/>
      <w:bookmarkEnd w:id="296"/>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зміну місця провадження господарської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7" w:name="n7269"/>
      <w:bookmarkStart w:id="298" w:name="n7270"/>
      <w:bookmarkEnd w:id="297"/>
      <w:bookmarkEnd w:id="298"/>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зміну видів господарської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299" w:name="n7271"/>
      <w:bookmarkEnd w:id="299"/>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зміну організаційно-правової форми юридичної особи;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0" w:name="n7272"/>
      <w:bookmarkEnd w:id="300"/>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дату (період) відмови від застосування спрощеної системи у зв'язку з переходом на сплату інших податків і зборів, встановлених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1" w:name="n7273"/>
      <w:bookmarkEnd w:id="301"/>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дату (період) припинення платником єдиного податку провадження господарської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2" w:name="n7274"/>
      <w:bookmarkEnd w:id="302"/>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зміну групи та ставки платника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3" w:name="n7275"/>
      <w:bookmarkStart w:id="304" w:name="n7276"/>
      <w:bookmarkEnd w:id="303"/>
      <w:bookmarkEnd w:id="304"/>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11</w:t>
      </w:r>
      <w:r w:rsidRPr="00E2179D">
        <w:rPr>
          <w:rFonts w:ascii="Times New Roman" w:eastAsia="Times New Roman" w:hAnsi="Times New Roman"/>
          <w:color w:val="000000"/>
          <w:sz w:val="28"/>
          <w:szCs w:val="28"/>
          <w:lang w:val="ru-RU" w:eastAsia="ru-RU"/>
        </w:rPr>
        <w:t>.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5" w:name="n7277"/>
      <w:bookmarkEnd w:id="305"/>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12</w:t>
      </w:r>
      <w:r w:rsidRPr="00E2179D">
        <w:rPr>
          <w:rFonts w:ascii="Times New Roman" w:eastAsia="Times New Roman" w:hAnsi="Times New Roman"/>
          <w:color w:val="000000"/>
          <w:sz w:val="28"/>
          <w:szCs w:val="28"/>
          <w:lang w:val="ru-RU" w:eastAsia="ru-RU"/>
        </w:rPr>
        <w:t>.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6" w:name="n7278"/>
      <w:bookmarkEnd w:id="306"/>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13.</w:t>
      </w:r>
      <w:r w:rsidRPr="00E2179D">
        <w:rPr>
          <w:rFonts w:ascii="Times New Roman" w:eastAsia="Times New Roman" w:hAnsi="Times New Roman"/>
          <w:color w:val="000000"/>
          <w:sz w:val="28"/>
          <w:szCs w:val="28"/>
          <w:lang w:val="ru-RU" w:eastAsia="ru-RU"/>
        </w:rPr>
        <w:t xml:space="preserve">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7" w:name="n7279"/>
      <w:bookmarkEnd w:id="307"/>
      <w:r w:rsidRPr="00E2179D">
        <w:rPr>
          <w:rFonts w:ascii="Times New Roman" w:eastAsia="Times New Roman" w:hAnsi="Times New Roman"/>
          <w:color w:val="000000"/>
          <w:sz w:val="28"/>
          <w:szCs w:val="28"/>
          <w:lang w:eastAsia="ru-RU"/>
        </w:rPr>
        <w:t>7.14.</w:t>
      </w:r>
      <w:r w:rsidRPr="00E2179D">
        <w:rPr>
          <w:rFonts w:ascii="Times New Roman" w:eastAsia="Times New Roman" w:hAnsi="Times New Roman"/>
          <w:color w:val="000000"/>
          <w:sz w:val="28"/>
          <w:szCs w:val="28"/>
          <w:lang w:val="ru-RU" w:eastAsia="ru-RU"/>
        </w:rPr>
        <w:t xml:space="preserve">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08" w:name="n7280"/>
      <w:bookmarkStart w:id="309" w:name="n7281"/>
      <w:bookmarkEnd w:id="308"/>
      <w:bookmarkEnd w:id="309"/>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15</w:t>
      </w:r>
      <w:r w:rsidRPr="00E2179D">
        <w:rPr>
          <w:rFonts w:ascii="Times New Roman" w:eastAsia="Times New Roman" w:hAnsi="Times New Roman"/>
          <w:color w:val="000000"/>
          <w:sz w:val="28"/>
          <w:szCs w:val="28"/>
          <w:lang w:val="ru-RU" w:eastAsia="ru-RU"/>
        </w:rPr>
        <w:t>.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E2179D" w:rsidRPr="00E2179D" w:rsidRDefault="00E2179D" w:rsidP="00E2179D">
      <w:pPr>
        <w:shd w:val="clear" w:color="auto" w:fill="FFFFFF"/>
        <w:spacing w:after="150" w:line="240" w:lineRule="auto"/>
        <w:ind w:firstLine="450"/>
        <w:textAlignment w:val="baseline"/>
        <w:rPr>
          <w:rFonts w:ascii="Times New Roman" w:eastAsia="Times New Roman" w:hAnsi="Times New Roman"/>
          <w:b/>
          <w:color w:val="000000"/>
          <w:sz w:val="28"/>
          <w:szCs w:val="28"/>
          <w:lang w:eastAsia="ru-RU"/>
        </w:rPr>
      </w:pPr>
      <w:bookmarkStart w:id="310" w:name="n12065"/>
      <w:bookmarkStart w:id="311" w:name="n12066"/>
      <w:bookmarkEnd w:id="310"/>
      <w:bookmarkEnd w:id="311"/>
    </w:p>
    <w:p w:rsidR="00E2179D" w:rsidRPr="00E2179D" w:rsidRDefault="00E2179D" w:rsidP="00E2179D">
      <w:pPr>
        <w:spacing w:after="0" w:line="240" w:lineRule="auto"/>
        <w:ind w:firstLine="426"/>
        <w:jc w:val="both"/>
        <w:rPr>
          <w:rFonts w:ascii="Times New Roman" w:hAnsi="Times New Roman"/>
          <w:b/>
          <w:sz w:val="28"/>
          <w:szCs w:val="28"/>
        </w:rPr>
      </w:pPr>
      <w:r w:rsidRPr="00E2179D">
        <w:rPr>
          <w:rFonts w:ascii="Times New Roman" w:hAnsi="Times New Roman"/>
          <w:b/>
          <w:sz w:val="28"/>
          <w:szCs w:val="28"/>
        </w:rPr>
        <w:t>8. Порядок реєстрації та анулювання реєстрації платників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12" w:name="n9578"/>
      <w:bookmarkEnd w:id="312"/>
      <w:r w:rsidRPr="00E2179D">
        <w:rPr>
          <w:rFonts w:ascii="Times New Roman" w:eastAsia="Times New Roman" w:hAnsi="Times New Roman"/>
          <w:color w:val="000000"/>
          <w:sz w:val="28"/>
          <w:szCs w:val="28"/>
          <w:lang w:eastAsia="ru-RU"/>
        </w:rPr>
        <w:t>8.1.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13" w:name="n9579"/>
      <w:bookmarkStart w:id="314" w:name="n9580"/>
      <w:bookmarkEnd w:id="313"/>
      <w:bookmarkEnd w:id="314"/>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2</w:t>
      </w:r>
      <w:r w:rsidRPr="00E2179D">
        <w:rPr>
          <w:rFonts w:ascii="Times New Roman" w:eastAsia="Times New Roman" w:hAnsi="Times New Roman"/>
          <w:color w:val="000000"/>
          <w:sz w:val="28"/>
          <w:szCs w:val="28"/>
          <w:lang w:val="ru-RU" w:eastAsia="ru-RU"/>
        </w:rPr>
        <w:t xml:space="preserve">. У разі відсутності визначених </w:t>
      </w:r>
      <w:r w:rsidRPr="00E2179D">
        <w:rPr>
          <w:rFonts w:ascii="Times New Roman" w:eastAsia="Times New Roman" w:hAnsi="Times New Roman"/>
          <w:color w:val="000000"/>
          <w:sz w:val="28"/>
          <w:szCs w:val="28"/>
          <w:lang w:eastAsia="ru-RU"/>
        </w:rPr>
        <w:t xml:space="preserve">Податковим кодексом України та цим Положенням </w:t>
      </w:r>
      <w:r w:rsidRPr="00E2179D">
        <w:rPr>
          <w:rFonts w:ascii="Times New Roman" w:eastAsia="Times New Roman" w:hAnsi="Times New Roman"/>
          <w:color w:val="000000"/>
          <w:sz w:val="28"/>
          <w:szCs w:val="28"/>
          <w:lang w:val="ru-RU" w:eastAsia="ru-RU"/>
        </w:rPr>
        <w:t xml:space="preserve">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15" w:name="n9581"/>
      <w:bookmarkEnd w:id="315"/>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3</w:t>
      </w:r>
      <w:r w:rsidRPr="00E2179D">
        <w:rPr>
          <w:rFonts w:ascii="Times New Roman" w:eastAsia="Times New Roman" w:hAnsi="Times New Roman"/>
          <w:color w:val="000000"/>
          <w:sz w:val="28"/>
          <w:szCs w:val="28"/>
          <w:lang w:val="ru-RU" w:eastAsia="ru-RU"/>
        </w:rPr>
        <w:t>. У випадках, передбачених </w:t>
      </w:r>
      <w:hyperlink r:id="rId29" w:anchor="n7224" w:history="1">
        <w:r w:rsidRPr="00E2179D">
          <w:rPr>
            <w:rFonts w:ascii="Times New Roman" w:eastAsia="Times New Roman" w:hAnsi="Times New Roman"/>
            <w:sz w:val="28"/>
            <w:szCs w:val="28"/>
            <w:bdr w:val="none" w:sz="0" w:space="0" w:color="auto" w:frame="1"/>
            <w:lang w:val="ru-RU" w:eastAsia="ru-RU"/>
          </w:rPr>
          <w:t>підпунктом 8.2</w:t>
        </w:r>
      </w:hyperlink>
      <w:r w:rsidRPr="00E2179D">
        <w:rPr>
          <w:rFonts w:ascii="Times New Roman" w:eastAsia="Times New Roman" w:hAnsi="Times New Roman"/>
          <w:sz w:val="28"/>
          <w:szCs w:val="28"/>
          <w:lang w:val="ru-RU" w:eastAsia="ru-RU"/>
        </w:rPr>
        <w:t> ць</w:t>
      </w:r>
      <w:r w:rsidRPr="00E2179D">
        <w:rPr>
          <w:rFonts w:ascii="Times New Roman" w:eastAsia="Times New Roman" w:hAnsi="Times New Roman"/>
          <w:color w:val="000000"/>
          <w:sz w:val="28"/>
          <w:szCs w:val="28"/>
          <w:lang w:val="ru-RU" w:eastAsia="ru-RU"/>
        </w:rPr>
        <w:t xml:space="preserve">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 xml:space="preserve">, контролюючий орган, у разі відсутності визначених </w:t>
      </w:r>
      <w:r w:rsidRPr="00E2179D">
        <w:rPr>
          <w:rFonts w:ascii="Times New Roman" w:eastAsia="Times New Roman" w:hAnsi="Times New Roman"/>
          <w:color w:val="000000"/>
          <w:sz w:val="28"/>
          <w:szCs w:val="28"/>
          <w:lang w:eastAsia="ru-RU"/>
        </w:rPr>
        <w:t>Податковим к</w:t>
      </w:r>
      <w:r w:rsidRPr="00E2179D">
        <w:rPr>
          <w:rFonts w:ascii="Times New Roman" w:eastAsia="Times New Roman" w:hAnsi="Times New Roman"/>
          <w:color w:val="000000"/>
          <w:sz w:val="28"/>
          <w:szCs w:val="28"/>
          <w:lang w:val="ru-RU" w:eastAsia="ru-RU"/>
        </w:rPr>
        <w:t>одексом</w:t>
      </w:r>
      <w:r w:rsidRPr="00E2179D">
        <w:rPr>
          <w:rFonts w:ascii="Times New Roman" w:eastAsia="Times New Roman" w:hAnsi="Times New Roman"/>
          <w:color w:val="000000"/>
          <w:sz w:val="28"/>
          <w:szCs w:val="28"/>
          <w:lang w:eastAsia="ru-RU"/>
        </w:rPr>
        <w:t xml:space="preserve"> України</w:t>
      </w:r>
      <w:r w:rsidRPr="00E2179D">
        <w:rPr>
          <w:rFonts w:ascii="Times New Roman" w:eastAsia="Times New Roman" w:hAnsi="Times New Roman"/>
          <w:color w:val="000000"/>
          <w:sz w:val="28"/>
          <w:szCs w:val="28"/>
          <w:lang w:val="ru-RU" w:eastAsia="ru-RU"/>
        </w:rPr>
        <w:t xml:space="preserve">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w:t>
      </w:r>
      <w:r w:rsidRPr="00E2179D">
        <w:rPr>
          <w:rFonts w:ascii="Times New Roman" w:eastAsia="Times New Roman" w:hAnsi="Times New Roman"/>
          <w:color w:val="000000"/>
          <w:sz w:val="28"/>
          <w:szCs w:val="28"/>
          <w:lang w:val="ru-RU" w:eastAsia="ru-RU"/>
        </w:rPr>
        <w:lastRenderedPageBreak/>
        <w:t>шляхом сканування, одночасно з відомостями з 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особи - підприємця, якщо така заява додана до реєстраційної картки.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16" w:name="n14414"/>
      <w:bookmarkStart w:id="317" w:name="n9582"/>
      <w:bookmarkEnd w:id="316"/>
      <w:bookmarkEnd w:id="317"/>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4</w:t>
      </w:r>
      <w:r w:rsidRPr="00E2179D">
        <w:rPr>
          <w:rFonts w:ascii="Times New Roman" w:eastAsia="Times New Roman" w:hAnsi="Times New Roman"/>
          <w:color w:val="000000"/>
          <w:sz w:val="28"/>
          <w:szCs w:val="28"/>
          <w:lang w:val="ru-RU" w:eastAsia="ru-RU"/>
        </w:rPr>
        <w:t>.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18" w:name="n9583"/>
      <w:bookmarkEnd w:id="318"/>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5</w:t>
      </w:r>
      <w:r w:rsidRPr="00E2179D">
        <w:rPr>
          <w:rFonts w:ascii="Times New Roman" w:eastAsia="Times New Roman" w:hAnsi="Times New Roman"/>
          <w:color w:val="000000"/>
          <w:sz w:val="28"/>
          <w:szCs w:val="28"/>
          <w:lang w:val="ru-RU" w:eastAsia="ru-RU"/>
        </w:rPr>
        <w:t>.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19" w:name="n9584"/>
      <w:bookmarkEnd w:id="319"/>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невідповідність такого суб’єкта вимогам, встановленим </w:t>
      </w:r>
      <w:r w:rsidRPr="00E2179D">
        <w:rPr>
          <w:rFonts w:ascii="Times New Roman" w:eastAsia="Times New Roman" w:hAnsi="Times New Roman"/>
          <w:color w:val="000000"/>
          <w:sz w:val="28"/>
          <w:szCs w:val="28"/>
          <w:lang w:eastAsia="ru-RU"/>
        </w:rPr>
        <w:t>пунктом 1 «Загальні положення» цього 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0" w:name="n9585"/>
      <w:bookmarkEnd w:id="320"/>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1" w:name="n9586"/>
      <w:bookmarkEnd w:id="321"/>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недотримання таким суб’єктом вимог, </w:t>
      </w:r>
      <w:r w:rsidRPr="00E2179D">
        <w:rPr>
          <w:rFonts w:ascii="Times New Roman" w:eastAsia="Times New Roman" w:hAnsi="Times New Roman"/>
          <w:sz w:val="28"/>
          <w:szCs w:val="28"/>
          <w:lang w:val="ru-RU" w:eastAsia="ru-RU"/>
        </w:rPr>
        <w:t>встановлених </w:t>
      </w:r>
      <w:hyperlink r:id="rId30" w:anchor="n7228" w:history="1">
        <w:r w:rsidRPr="00E2179D">
          <w:rPr>
            <w:rFonts w:ascii="Times New Roman" w:eastAsia="Times New Roman" w:hAnsi="Times New Roman"/>
            <w:sz w:val="28"/>
            <w:szCs w:val="28"/>
            <w:bdr w:val="none" w:sz="0" w:space="0" w:color="auto" w:frame="1"/>
            <w:lang w:val="ru-RU" w:eastAsia="ru-RU"/>
          </w:rPr>
          <w:t>підпунктом 8.4</w:t>
        </w:r>
        <w:r w:rsidRPr="00E2179D">
          <w:rPr>
            <w:rFonts w:ascii="Times New Roman" w:eastAsia="Times New Roman" w:hAnsi="Times New Roman"/>
            <w:color w:val="0000FF"/>
            <w:sz w:val="28"/>
            <w:szCs w:val="28"/>
            <w:u w:val="single"/>
            <w:bdr w:val="none" w:sz="0" w:space="0" w:color="auto" w:frame="1"/>
            <w:lang w:val="ru-RU" w:eastAsia="ru-RU"/>
          </w:rPr>
          <w:t xml:space="preserve"> </w:t>
        </w:r>
      </w:hyperlink>
      <w:r w:rsidRPr="00E2179D">
        <w:rPr>
          <w:rFonts w:ascii="Times New Roman" w:eastAsia="Times New Roman" w:hAnsi="Times New Roman"/>
          <w:color w:val="000000"/>
          <w:sz w:val="28"/>
          <w:szCs w:val="28"/>
          <w:lang w:val="ru-RU" w:eastAsia="ru-RU"/>
        </w:rPr>
        <w:t xml:space="preserve"> цього </w:t>
      </w:r>
      <w:r w:rsidRPr="00E2179D">
        <w:rPr>
          <w:rFonts w:ascii="Times New Roman" w:eastAsia="Times New Roman" w:hAnsi="Times New Roman"/>
          <w:color w:val="000000"/>
          <w:sz w:val="28"/>
          <w:szCs w:val="28"/>
          <w:lang w:eastAsia="ru-RU"/>
        </w:rPr>
        <w:t>Положення</w:t>
      </w:r>
      <w:r w:rsidRPr="00E2179D">
        <w:rPr>
          <w:rFonts w:ascii="Times New Roman" w:eastAsia="Times New Roman" w:hAnsi="Times New Roman"/>
          <w:color w:val="000000"/>
          <w:sz w:val="28"/>
          <w:szCs w:val="28"/>
          <w:lang w:val="ru-RU"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2" w:name="n9587"/>
      <w:bookmarkEnd w:id="322"/>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 До реєстру платників єдиного податку вносяться такі відомості про платника єдиного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3" w:name="n9588"/>
      <w:bookmarkEnd w:id="323"/>
      <w:r w:rsidRPr="00E2179D">
        <w:rPr>
          <w:rFonts w:ascii="Times New Roman" w:eastAsia="Times New Roman" w:hAnsi="Times New Roman"/>
          <w:color w:val="000000"/>
          <w:sz w:val="28"/>
          <w:szCs w:val="28"/>
          <w:lang w:val="ru-RU" w:eastAsia="ru-RU"/>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4" w:name="n9589"/>
      <w:bookmarkEnd w:id="324"/>
      <w:r w:rsidRPr="00E2179D">
        <w:rPr>
          <w:rFonts w:ascii="Times New Roman" w:eastAsia="Times New Roman" w:hAnsi="Times New Roman"/>
          <w:color w:val="000000"/>
          <w:sz w:val="28"/>
          <w:szCs w:val="28"/>
          <w:lang w:val="ru-RU" w:eastAsia="ru-RU"/>
        </w:rPr>
        <w:t>2) податкова адреса суб’єкта господарювання;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5" w:name="n9590"/>
      <w:bookmarkEnd w:id="325"/>
      <w:r w:rsidRPr="00E2179D">
        <w:rPr>
          <w:rFonts w:ascii="Times New Roman" w:eastAsia="Times New Roman" w:hAnsi="Times New Roman"/>
          <w:color w:val="000000"/>
          <w:sz w:val="28"/>
          <w:szCs w:val="28"/>
          <w:lang w:val="ru-RU" w:eastAsia="ru-RU"/>
        </w:rPr>
        <w:t>3) місце провадження господарської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6" w:name="n9591"/>
      <w:bookmarkEnd w:id="326"/>
      <w:r w:rsidRPr="00E2179D">
        <w:rPr>
          <w:rFonts w:ascii="Times New Roman" w:eastAsia="Times New Roman" w:hAnsi="Times New Roman"/>
          <w:color w:val="000000"/>
          <w:sz w:val="28"/>
          <w:szCs w:val="28"/>
          <w:lang w:val="ru-RU" w:eastAsia="ru-RU"/>
        </w:rPr>
        <w:t>4) обрані фізичною особою - підприємцем першої та другої груп види господарської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7" w:name="n9592"/>
      <w:bookmarkEnd w:id="327"/>
      <w:r w:rsidRPr="00E2179D">
        <w:rPr>
          <w:rFonts w:ascii="Times New Roman" w:eastAsia="Times New Roman" w:hAnsi="Times New Roman"/>
          <w:color w:val="000000"/>
          <w:sz w:val="28"/>
          <w:szCs w:val="28"/>
          <w:lang w:val="ru-RU" w:eastAsia="ru-RU"/>
        </w:rPr>
        <w:t>5) ставка єдиного податку та група платника податку;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8" w:name="n9593"/>
      <w:bookmarkEnd w:id="328"/>
      <w:r w:rsidRPr="00E2179D">
        <w:rPr>
          <w:rFonts w:ascii="Times New Roman" w:eastAsia="Times New Roman" w:hAnsi="Times New Roman"/>
          <w:color w:val="000000"/>
          <w:sz w:val="28"/>
          <w:szCs w:val="28"/>
          <w:lang w:val="ru-RU" w:eastAsia="ru-RU"/>
        </w:rPr>
        <w:t>6) дата (період) обрання або переходу на спрощену систему оподаткування;</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29" w:name="n9594"/>
      <w:bookmarkEnd w:id="329"/>
      <w:r w:rsidRPr="00E2179D">
        <w:rPr>
          <w:rFonts w:ascii="Times New Roman" w:eastAsia="Times New Roman" w:hAnsi="Times New Roman"/>
          <w:color w:val="000000"/>
          <w:sz w:val="28"/>
          <w:szCs w:val="28"/>
          <w:lang w:val="ru-RU" w:eastAsia="ru-RU"/>
        </w:rPr>
        <w:t>7) дата реєстрації;</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0" w:name="n9595"/>
      <w:bookmarkEnd w:id="330"/>
      <w:r w:rsidRPr="00E2179D">
        <w:rPr>
          <w:rFonts w:ascii="Times New Roman" w:eastAsia="Times New Roman" w:hAnsi="Times New Roman"/>
          <w:color w:val="000000"/>
          <w:sz w:val="28"/>
          <w:szCs w:val="28"/>
          <w:lang w:val="ru-RU" w:eastAsia="ru-RU"/>
        </w:rPr>
        <w:t>8) види господарської діяльності;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1" w:name="n12085"/>
      <w:bookmarkStart w:id="332" w:name="n9596"/>
      <w:bookmarkEnd w:id="331"/>
      <w:bookmarkEnd w:id="332"/>
      <w:r w:rsidRPr="00E2179D">
        <w:rPr>
          <w:rFonts w:ascii="Times New Roman" w:eastAsia="Times New Roman" w:hAnsi="Times New Roman"/>
          <w:color w:val="000000"/>
          <w:sz w:val="28"/>
          <w:szCs w:val="28"/>
          <w:lang w:val="ru-RU" w:eastAsia="ru-RU"/>
        </w:rPr>
        <w:t>9) дата анулювання реєстрації.</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3" w:name="n9597"/>
      <w:bookmarkEnd w:id="333"/>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7</w:t>
      </w:r>
      <w:r w:rsidRPr="00E2179D">
        <w:rPr>
          <w:rFonts w:ascii="Times New Roman" w:eastAsia="Times New Roman" w:hAnsi="Times New Roman"/>
          <w:color w:val="000000"/>
          <w:sz w:val="28"/>
          <w:szCs w:val="28"/>
          <w:lang w:val="ru-RU" w:eastAsia="ru-RU"/>
        </w:rPr>
        <w:t>. У разі зміни відомостей, передбачених підпунктами 1</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-5</w:t>
      </w:r>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пункту 9.</w:t>
      </w:r>
      <w:r w:rsidRPr="00E2179D">
        <w:rPr>
          <w:rFonts w:ascii="Times New Roman" w:eastAsia="Times New Roman" w:hAnsi="Times New Roman"/>
          <w:color w:val="000000"/>
          <w:sz w:val="28"/>
          <w:szCs w:val="28"/>
          <w:lang w:eastAsia="ru-RU"/>
        </w:rPr>
        <w:t>6</w:t>
      </w:r>
      <w:r w:rsidRPr="00E2179D">
        <w:rPr>
          <w:rFonts w:ascii="Times New Roman" w:eastAsia="Times New Roman" w:hAnsi="Times New Roman"/>
          <w:color w:val="000000"/>
          <w:sz w:val="28"/>
          <w:szCs w:val="28"/>
          <w:lang w:val="ru-RU" w:eastAsia="ru-RU"/>
        </w:rPr>
        <w:t xml:space="preserve"> ц</w:t>
      </w:r>
      <w:r w:rsidRPr="00E2179D">
        <w:rPr>
          <w:rFonts w:ascii="Times New Roman" w:eastAsia="Times New Roman" w:hAnsi="Times New Roman"/>
          <w:color w:val="000000"/>
          <w:sz w:val="28"/>
          <w:szCs w:val="28"/>
          <w:lang w:eastAsia="ru-RU"/>
        </w:rPr>
        <w:t>ього Положення</w:t>
      </w:r>
      <w:r w:rsidRPr="00E2179D">
        <w:rPr>
          <w:rFonts w:ascii="Times New Roman" w:eastAsia="Times New Roman" w:hAnsi="Times New Roman"/>
          <w:color w:val="000000"/>
          <w:sz w:val="28"/>
          <w:szCs w:val="28"/>
          <w:lang w:val="ru-RU" w:eastAsia="ru-RU"/>
        </w:rPr>
        <w:t>, вносяться зміни до реєстру платників єдиного податку в день подання платником відповідної заяви.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4" w:name="n9598"/>
      <w:bookmarkEnd w:id="334"/>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5" w:name="n9599"/>
      <w:bookmarkEnd w:id="335"/>
      <w:r w:rsidRPr="00E2179D">
        <w:rPr>
          <w:rFonts w:ascii="Times New Roman" w:eastAsia="Times New Roman" w:hAnsi="Times New Roman"/>
          <w:color w:val="000000"/>
          <w:sz w:val="28"/>
          <w:szCs w:val="28"/>
          <w:lang w:val="ru-RU" w:eastAsia="ru-RU"/>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фінансову політику.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6" w:name="n13464"/>
      <w:bookmarkStart w:id="337" w:name="n9600"/>
      <w:bookmarkEnd w:id="336"/>
      <w:bookmarkEnd w:id="337"/>
      <w:r w:rsidRPr="00E2179D">
        <w:rPr>
          <w:rFonts w:ascii="Times New Roman" w:eastAsia="Times New Roman" w:hAnsi="Times New Roman"/>
          <w:color w:val="000000"/>
          <w:sz w:val="28"/>
          <w:szCs w:val="28"/>
          <w:lang w:eastAsia="ru-RU"/>
        </w:rPr>
        <w:lastRenderedPageBreak/>
        <w:t>8</w:t>
      </w:r>
      <w:r w:rsidRPr="00E2179D">
        <w:rPr>
          <w:rFonts w:ascii="Times New Roman" w:eastAsia="Times New Roman" w:hAnsi="Times New Roman"/>
          <w:color w:val="000000"/>
          <w:sz w:val="28"/>
          <w:szCs w:val="28"/>
          <w:lang w:val="ru-RU" w:eastAsia="ru-RU"/>
        </w:rPr>
        <w:t>.</w:t>
      </w:r>
      <w:r w:rsidRPr="00E2179D">
        <w:rPr>
          <w:rFonts w:ascii="Times New Roman" w:eastAsia="Times New Roman" w:hAnsi="Times New Roman"/>
          <w:color w:val="000000"/>
          <w:sz w:val="28"/>
          <w:szCs w:val="28"/>
          <w:lang w:eastAsia="ru-RU"/>
        </w:rPr>
        <w:t>9</w:t>
      </w:r>
      <w:r w:rsidRPr="00E2179D">
        <w:rPr>
          <w:rFonts w:ascii="Times New Roman" w:eastAsia="Times New Roman" w:hAnsi="Times New Roman"/>
          <w:color w:val="000000"/>
          <w:sz w:val="28"/>
          <w:szCs w:val="28"/>
          <w:lang w:val="ru-RU" w:eastAsia="ru-RU"/>
        </w:rPr>
        <w:t>.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bookmarkStart w:id="338" w:name="n9601"/>
      <w:bookmarkEnd w:id="338"/>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w:t>
      </w:r>
      <w:r w:rsidRPr="00E2179D">
        <w:rPr>
          <w:rFonts w:ascii="Times New Roman" w:eastAsia="Times New Roman" w:hAnsi="Times New Roman"/>
          <w:color w:val="000000"/>
          <w:sz w:val="28"/>
          <w:szCs w:val="28"/>
          <w:lang w:eastAsia="ru-RU"/>
        </w:rPr>
        <w:t>Податковим кодексом України,</w:t>
      </w:r>
      <w:r w:rsidRPr="00E2179D">
        <w:rPr>
          <w:rFonts w:ascii="Times New Roman" w:eastAsia="Times New Roman" w:hAnsi="Times New Roman"/>
          <w:color w:val="000000"/>
          <w:sz w:val="28"/>
          <w:szCs w:val="28"/>
          <w:lang w:val="ru-RU" w:eastAsia="ru-RU"/>
        </w:rPr>
        <w:t xml:space="preserve"> - в останній день календарного кварталу, в якому подано таку заяву;</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39" w:name="n9602"/>
      <w:bookmarkEnd w:id="339"/>
      <w:r w:rsidRPr="00E2179D">
        <w:rPr>
          <w:rFonts w:ascii="Times New Roman" w:eastAsia="Times New Roman" w:hAnsi="Times New Roman"/>
          <w:color w:val="000000"/>
          <w:sz w:val="28"/>
          <w:szCs w:val="28"/>
          <w:lang w:eastAsia="ru-RU"/>
        </w:rPr>
        <w:t>-</w:t>
      </w:r>
      <w:r w:rsidRPr="00E2179D">
        <w:rPr>
          <w:rFonts w:ascii="Times New Roman" w:eastAsia="Times New Roman" w:hAnsi="Times New Roman"/>
          <w:color w:val="000000"/>
          <w:sz w:val="28"/>
          <w:szCs w:val="28"/>
          <w:lang w:val="ru-RU" w:eastAsia="ru-RU"/>
        </w:rPr>
        <w:t xml:space="preserve">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r w:rsidRPr="00E2179D">
        <w:rPr>
          <w:rFonts w:ascii="Times New Roman" w:eastAsia="Times New Roman" w:hAnsi="Times New Roman"/>
          <w:color w:val="000000"/>
          <w:sz w:val="28"/>
          <w:szCs w:val="28"/>
          <w:lang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40" w:name="n9603"/>
      <w:bookmarkStart w:id="341" w:name="n12086"/>
      <w:bookmarkStart w:id="342" w:name="n9604"/>
      <w:bookmarkEnd w:id="340"/>
      <w:bookmarkEnd w:id="341"/>
      <w:bookmarkEnd w:id="342"/>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.1</w:t>
      </w:r>
      <w:r w:rsidRPr="00E2179D">
        <w:rPr>
          <w:rFonts w:ascii="Times New Roman" w:eastAsia="Times New Roman" w:hAnsi="Times New Roman"/>
          <w:color w:val="000000"/>
          <w:sz w:val="28"/>
          <w:szCs w:val="28"/>
          <w:lang w:eastAsia="ru-RU"/>
        </w:rPr>
        <w:t>0</w:t>
      </w:r>
      <w:r w:rsidRPr="00E2179D">
        <w:rPr>
          <w:rFonts w:ascii="Times New Roman" w:eastAsia="Times New Roman" w:hAnsi="Times New Roman"/>
          <w:color w:val="000000"/>
          <w:sz w:val="28"/>
          <w:szCs w:val="28"/>
          <w:lang w:val="ru-RU" w:eastAsia="ru-RU"/>
        </w:rPr>
        <w:t xml:space="preserve">. У разі виявлення відповідним контролюючим органом під час проедення перевірок порушень платником єдиного податку першої - третьої </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r w:rsidRPr="00E2179D">
        <w:rPr>
          <w:rFonts w:ascii="Times New Roman" w:eastAsia="Times New Roman" w:hAnsi="Times New Roman"/>
          <w:color w:val="000000"/>
          <w:sz w:val="28"/>
          <w:szCs w:val="28"/>
          <w:lang w:eastAsia="ru-RU"/>
        </w:rPr>
        <w:t>г</w:t>
      </w:r>
      <w:r w:rsidRPr="00E2179D">
        <w:rPr>
          <w:rFonts w:ascii="Times New Roman" w:eastAsia="Times New Roman" w:hAnsi="Times New Roman"/>
          <w:color w:val="000000"/>
          <w:sz w:val="28"/>
          <w:szCs w:val="28"/>
          <w:lang w:val="ru-RU" w:eastAsia="ru-RU"/>
        </w:rPr>
        <w:t>руп вимог, встановлених ц</w:t>
      </w:r>
      <w:r w:rsidRPr="00E2179D">
        <w:rPr>
          <w:rFonts w:ascii="Times New Roman" w:eastAsia="Times New Roman" w:hAnsi="Times New Roman"/>
          <w:color w:val="000000"/>
          <w:sz w:val="28"/>
          <w:szCs w:val="28"/>
          <w:lang w:eastAsia="ru-RU"/>
        </w:rPr>
        <w:t>им Положенням</w:t>
      </w:r>
      <w:r w:rsidRPr="00E2179D">
        <w:rPr>
          <w:rFonts w:ascii="Times New Roman" w:eastAsia="Times New Roman" w:hAnsi="Times New Roman"/>
          <w:color w:val="000000"/>
          <w:sz w:val="28"/>
          <w:szCs w:val="28"/>
          <w:lang w:val="ru-RU" w:eastAsia="ru-RU"/>
        </w:rPr>
        <w:t>,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w:t>
      </w:r>
      <w:r w:rsidRPr="00E2179D">
        <w:rPr>
          <w:rFonts w:ascii="Times New Roman" w:eastAsia="Times New Roman" w:hAnsi="Times New Roman"/>
          <w:color w:val="000000"/>
          <w:sz w:val="28"/>
          <w:szCs w:val="28"/>
          <w:lang w:eastAsia="ru-RU"/>
        </w:rPr>
        <w:t xml:space="preserve"> </w:t>
      </w:r>
      <w:r w:rsidRPr="00E2179D">
        <w:rPr>
          <w:rFonts w:ascii="Times New Roman" w:eastAsia="Times New Roman" w:hAnsi="Times New Roman"/>
          <w:color w:val="000000"/>
          <w:sz w:val="28"/>
          <w:szCs w:val="28"/>
          <w:lang w:val="ru-RU" w:eastAsia="ru-RU"/>
        </w:rPr>
        <w:t>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bookmarkStart w:id="343" w:name="n12089"/>
      <w:bookmarkStart w:id="344" w:name="n12088"/>
      <w:bookmarkStart w:id="345" w:name="n9605"/>
      <w:bookmarkEnd w:id="343"/>
      <w:bookmarkEnd w:id="344"/>
      <w:bookmarkEnd w:id="345"/>
      <w:r w:rsidRPr="00E2179D">
        <w:rPr>
          <w:rFonts w:ascii="Times New Roman" w:eastAsia="Times New Roman" w:hAnsi="Times New Roman"/>
          <w:color w:val="000000"/>
          <w:sz w:val="28"/>
          <w:szCs w:val="28"/>
          <w:lang w:eastAsia="ru-RU"/>
        </w:rPr>
        <w:t>8</w:t>
      </w:r>
      <w:r w:rsidRPr="00E2179D">
        <w:rPr>
          <w:rFonts w:ascii="Times New Roman" w:eastAsia="Times New Roman" w:hAnsi="Times New Roman"/>
          <w:color w:val="000000"/>
          <w:sz w:val="28"/>
          <w:szCs w:val="28"/>
          <w:lang w:val="ru-RU" w:eastAsia="ru-RU"/>
        </w:rPr>
        <w:t>.1</w:t>
      </w:r>
      <w:r w:rsidRPr="00E2179D">
        <w:rPr>
          <w:rFonts w:ascii="Times New Roman" w:eastAsia="Times New Roman" w:hAnsi="Times New Roman"/>
          <w:color w:val="000000"/>
          <w:sz w:val="28"/>
          <w:szCs w:val="28"/>
          <w:lang w:eastAsia="ru-RU"/>
        </w:rPr>
        <w:t>1</w:t>
      </w:r>
      <w:r w:rsidRPr="00E2179D">
        <w:rPr>
          <w:rFonts w:ascii="Times New Roman" w:eastAsia="Times New Roman" w:hAnsi="Times New Roman"/>
          <w:color w:val="000000"/>
          <w:sz w:val="28"/>
          <w:szCs w:val="28"/>
          <w:lang w:val="ru-RU" w:eastAsia="ru-RU"/>
        </w:rPr>
        <w:t>. Погашення податкового боргу після анулювання реєстрації платника єдиного податку здійснюється у порядку, встановленому </w:t>
      </w:r>
      <w:hyperlink r:id="rId31" w:anchor="n1969" w:history="1">
        <w:r w:rsidRPr="00E2179D">
          <w:rPr>
            <w:rFonts w:ascii="Times New Roman" w:eastAsia="Times New Roman" w:hAnsi="Times New Roman"/>
            <w:sz w:val="28"/>
            <w:szCs w:val="28"/>
            <w:bdr w:val="none" w:sz="0" w:space="0" w:color="auto" w:frame="1"/>
            <w:lang w:val="ru-RU" w:eastAsia="ru-RU"/>
          </w:rPr>
          <w:t>главою 9 розділу II</w:t>
        </w:r>
      </w:hyperlink>
      <w:r w:rsidRPr="00E2179D">
        <w:rPr>
          <w:rFonts w:ascii="Times New Roman" w:eastAsia="Times New Roman" w:hAnsi="Times New Roman"/>
          <w:sz w:val="28"/>
          <w:szCs w:val="28"/>
          <w:lang w:val="ru-RU" w:eastAsia="ru-RU"/>
        </w:rPr>
        <w:t> </w:t>
      </w:r>
      <w:r w:rsidRPr="00E2179D">
        <w:rPr>
          <w:rFonts w:ascii="Times New Roman" w:eastAsia="Times New Roman" w:hAnsi="Times New Roman"/>
          <w:sz w:val="28"/>
          <w:szCs w:val="28"/>
          <w:lang w:eastAsia="ru-RU"/>
        </w:rPr>
        <w:t>Податковогок</w:t>
      </w:r>
      <w:r w:rsidRPr="00E2179D">
        <w:rPr>
          <w:rFonts w:ascii="Times New Roman" w:eastAsia="Times New Roman" w:hAnsi="Times New Roman"/>
          <w:sz w:val="28"/>
          <w:szCs w:val="28"/>
          <w:lang w:val="ru-RU" w:eastAsia="ru-RU"/>
        </w:rPr>
        <w:t>одексу</w:t>
      </w:r>
      <w:r w:rsidRPr="00E2179D">
        <w:rPr>
          <w:rFonts w:ascii="Times New Roman" w:eastAsia="Times New Roman" w:hAnsi="Times New Roman"/>
          <w:sz w:val="28"/>
          <w:szCs w:val="28"/>
          <w:lang w:eastAsia="ru-RU"/>
        </w:rPr>
        <w:t xml:space="preserve"> України</w:t>
      </w:r>
      <w:bookmarkStart w:id="346" w:name="n9606"/>
      <w:bookmarkEnd w:id="346"/>
      <w:r w:rsidRPr="00E2179D">
        <w:rPr>
          <w:rFonts w:ascii="Times New Roman" w:eastAsia="Times New Roman" w:hAnsi="Times New Roman"/>
          <w:sz w:val="28"/>
          <w:szCs w:val="28"/>
          <w:lang w:eastAsia="ru-RU"/>
        </w:rPr>
        <w:t>.</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sz w:val="28"/>
          <w:szCs w:val="28"/>
          <w:lang w:eastAsia="ru-RU"/>
        </w:rPr>
      </w:pPr>
    </w:p>
    <w:p w:rsidR="00E2179D" w:rsidRPr="00E2179D" w:rsidRDefault="00E2179D" w:rsidP="00E2179D">
      <w:pPr>
        <w:spacing w:after="0" w:line="240" w:lineRule="auto"/>
        <w:ind w:firstLine="426"/>
        <w:rPr>
          <w:rFonts w:ascii="Times New Roman" w:hAnsi="Times New Roman"/>
          <w:b/>
          <w:sz w:val="28"/>
          <w:szCs w:val="28"/>
        </w:rPr>
      </w:pPr>
      <w:r w:rsidRPr="00E2179D">
        <w:rPr>
          <w:rFonts w:ascii="Times New Roman" w:hAnsi="Times New Roman"/>
          <w:b/>
          <w:sz w:val="28"/>
          <w:szCs w:val="28"/>
        </w:rPr>
        <w:t>9. Відповідальність платників єдиного податку</w:t>
      </w:r>
      <w:bookmarkStart w:id="347" w:name="n7334"/>
      <w:bookmarkEnd w:id="347"/>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sz w:val="28"/>
          <w:szCs w:val="28"/>
        </w:rPr>
      </w:pPr>
      <w:r w:rsidRPr="00E2179D">
        <w:rPr>
          <w:rFonts w:ascii="Times New Roman" w:eastAsia="Times New Roman" w:hAnsi="Times New Roman"/>
          <w:sz w:val="28"/>
          <w:szCs w:val="28"/>
          <w:lang w:eastAsia="ru-RU"/>
        </w:rPr>
        <w:t xml:space="preserve">9.1. Контроль за дотриманням вимог податкового законодавства України щодо справляння єдиного податку на території </w:t>
      </w:r>
      <w:r w:rsidRPr="00E2179D">
        <w:rPr>
          <w:rFonts w:ascii="Times New Roman" w:eastAsia="Times New Roman" w:hAnsi="Times New Roman"/>
          <w:sz w:val="28"/>
          <w:szCs w:val="28"/>
        </w:rPr>
        <w:t>Пирятинської міської об’єднаної територіальної громади здійснюють відповідні контролюючі органи.</w:t>
      </w:r>
    </w:p>
    <w:p w:rsidR="00E2179D" w:rsidRPr="00E2179D" w:rsidRDefault="00E2179D" w:rsidP="00E2179D">
      <w:pPr>
        <w:shd w:val="clear" w:color="auto" w:fill="FFFFFF"/>
        <w:spacing w:after="0" w:line="240" w:lineRule="auto"/>
        <w:ind w:firstLine="450"/>
        <w:jc w:val="both"/>
        <w:textAlignment w:val="baseline"/>
        <w:rPr>
          <w:rFonts w:ascii="Times New Roman" w:eastAsia="Times New Roman" w:hAnsi="Times New Roman"/>
          <w:color w:val="000000"/>
          <w:sz w:val="28"/>
          <w:szCs w:val="28"/>
          <w:lang w:val="ru-RU" w:eastAsia="ru-RU"/>
        </w:rPr>
      </w:pPr>
      <w:r w:rsidRPr="00E2179D">
        <w:rPr>
          <w:rFonts w:ascii="Times New Roman" w:eastAsia="Times New Roman" w:hAnsi="Times New Roman"/>
          <w:color w:val="000000"/>
          <w:sz w:val="28"/>
          <w:szCs w:val="28"/>
          <w:lang w:eastAsia="ru-RU"/>
        </w:rPr>
        <w:t xml:space="preserve">9.2. </w:t>
      </w:r>
      <w:r w:rsidRPr="00E2179D">
        <w:rPr>
          <w:rFonts w:ascii="Times New Roman" w:eastAsia="Times New Roman" w:hAnsi="Times New Roman"/>
          <w:color w:val="000000"/>
          <w:sz w:val="28"/>
          <w:szCs w:val="28"/>
          <w:lang w:val="ru-RU" w:eastAsia="ru-RU"/>
        </w:rPr>
        <w:t xml:space="preserve">Платники єдиного податку несуть відповідальність відповідно до </w:t>
      </w:r>
      <w:r w:rsidRPr="00E2179D">
        <w:rPr>
          <w:rFonts w:ascii="Times New Roman" w:eastAsia="Times New Roman" w:hAnsi="Times New Roman"/>
          <w:color w:val="000000"/>
          <w:sz w:val="28"/>
          <w:szCs w:val="28"/>
          <w:lang w:eastAsia="ru-RU"/>
        </w:rPr>
        <w:t>Податкового кодексу України</w:t>
      </w:r>
      <w:r w:rsidRPr="00E2179D">
        <w:rPr>
          <w:rFonts w:ascii="Times New Roman" w:eastAsia="Times New Roman" w:hAnsi="Times New Roman"/>
          <w:color w:val="000000"/>
          <w:sz w:val="28"/>
          <w:szCs w:val="28"/>
          <w:lang w:val="ru-RU" w:eastAsia="ru-RU"/>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E2179D" w:rsidRPr="00E2179D" w:rsidRDefault="00E2179D" w:rsidP="00E2179D">
      <w:pPr>
        <w:spacing w:after="0" w:line="240" w:lineRule="auto"/>
        <w:rPr>
          <w:rFonts w:ascii="Times New Roman" w:eastAsia="Times New Roman" w:hAnsi="Times New Roman"/>
          <w:color w:val="000000"/>
          <w:sz w:val="28"/>
          <w:szCs w:val="28"/>
          <w:lang w:val="ru-RU" w:eastAsia="ru-RU"/>
        </w:rPr>
      </w:pPr>
    </w:p>
    <w:p w:rsidR="00E2179D" w:rsidRPr="00E2179D" w:rsidRDefault="00E2179D" w:rsidP="00E2179D">
      <w:pPr>
        <w:spacing w:after="0" w:line="240" w:lineRule="auto"/>
        <w:contextualSpacing/>
        <w:rPr>
          <w:rFonts w:ascii="Courier New" w:hAnsi="Courier New"/>
          <w:bCs/>
          <w:iCs/>
          <w:sz w:val="28"/>
          <w:szCs w:val="28"/>
          <w:lang w:val="x-none" w:eastAsia="ru-RU"/>
        </w:rPr>
      </w:pPr>
    </w:p>
    <w:p w:rsidR="00E2179D" w:rsidRPr="00E2179D" w:rsidRDefault="00E2179D" w:rsidP="00E2179D">
      <w:pPr>
        <w:spacing w:after="0" w:line="240" w:lineRule="auto"/>
        <w:rPr>
          <w:rFonts w:ascii="Times New Roman" w:hAnsi="Times New Roman"/>
          <w:bCs/>
          <w:iCs/>
          <w:sz w:val="28"/>
          <w:szCs w:val="28"/>
          <w:lang w:eastAsia="ru-RU"/>
        </w:rPr>
      </w:pPr>
      <w:r w:rsidRPr="00E2179D">
        <w:rPr>
          <w:rFonts w:ascii="Times New Roman" w:hAnsi="Times New Roman"/>
          <w:bCs/>
          <w:iCs/>
          <w:sz w:val="28"/>
          <w:szCs w:val="28"/>
          <w:lang w:eastAsia="ru-RU"/>
        </w:rPr>
        <w:t>Секретар ради                                                                                       Ірина ШАК</w:t>
      </w:r>
    </w:p>
    <w:p w:rsidR="00E2179D" w:rsidRPr="00E2179D" w:rsidRDefault="00E2179D" w:rsidP="00E2179D">
      <w:pPr>
        <w:tabs>
          <w:tab w:val="left" w:pos="7088"/>
        </w:tabs>
        <w:spacing w:after="0" w:line="240" w:lineRule="auto"/>
        <w:rPr>
          <w:rFonts w:ascii="Times New Roman" w:eastAsia="Times New Roman" w:hAnsi="Times New Roman"/>
          <w:bCs/>
          <w:iCs/>
          <w:sz w:val="28"/>
          <w:szCs w:val="28"/>
          <w:lang w:eastAsia="ru-RU"/>
        </w:rPr>
      </w:pPr>
    </w:p>
    <w:p w:rsidR="00E2179D" w:rsidRPr="00E2179D" w:rsidRDefault="00E2179D" w:rsidP="00E2179D">
      <w:pPr>
        <w:tabs>
          <w:tab w:val="left" w:pos="7088"/>
        </w:tabs>
        <w:spacing w:after="0" w:line="240" w:lineRule="auto"/>
        <w:rPr>
          <w:rFonts w:ascii="Times New Roman" w:eastAsia="Times New Roman" w:hAnsi="Times New Roman"/>
          <w:bCs/>
          <w:iCs/>
          <w:sz w:val="28"/>
          <w:szCs w:val="28"/>
          <w:lang w:eastAsia="ru-RU"/>
        </w:rPr>
      </w:pPr>
    </w:p>
    <w:p w:rsidR="00E2179D" w:rsidRPr="00E2179D" w:rsidRDefault="00E2179D" w:rsidP="00E2179D">
      <w:pPr>
        <w:spacing w:after="0" w:line="240" w:lineRule="auto"/>
        <w:rPr>
          <w:rFonts w:ascii="Times New Roman" w:hAnsi="Times New Roman"/>
          <w:sz w:val="28"/>
          <w:szCs w:val="28"/>
        </w:rPr>
      </w:pPr>
    </w:p>
    <w:p w:rsidR="00E2179D" w:rsidRPr="00E2179D" w:rsidRDefault="00E2179D" w:rsidP="00E2179D">
      <w:pPr>
        <w:spacing w:after="0" w:line="240" w:lineRule="auto"/>
        <w:rPr>
          <w:rFonts w:ascii="Times New Roman" w:hAnsi="Times New Roman"/>
          <w:sz w:val="28"/>
          <w:szCs w:val="28"/>
        </w:rPr>
      </w:pPr>
    </w:p>
    <w:p w:rsidR="00E2179D" w:rsidRPr="00E2179D" w:rsidRDefault="00E2179D" w:rsidP="00E2179D">
      <w:pPr>
        <w:spacing w:after="0" w:line="240" w:lineRule="auto"/>
        <w:rPr>
          <w:rFonts w:ascii="Times New Roman" w:hAnsi="Times New Roman"/>
          <w:sz w:val="28"/>
          <w:szCs w:val="28"/>
        </w:rPr>
      </w:pPr>
    </w:p>
    <w:p w:rsidR="00E2179D" w:rsidRPr="00E2179D" w:rsidRDefault="00E2179D" w:rsidP="00E2179D">
      <w:pPr>
        <w:spacing w:after="0" w:line="240" w:lineRule="auto"/>
        <w:rPr>
          <w:rFonts w:ascii="Times New Roman" w:hAnsi="Times New Roman"/>
          <w:sz w:val="28"/>
          <w:szCs w:val="28"/>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p>
    <w:p w:rsidR="00E2179D" w:rsidRPr="00E2179D" w:rsidRDefault="00E2179D" w:rsidP="00E2179D">
      <w:pPr>
        <w:widowControl w:val="0"/>
        <w:autoSpaceDE w:val="0"/>
        <w:autoSpaceDN w:val="0"/>
        <w:spacing w:before="67" w:after="0" w:line="240" w:lineRule="auto"/>
        <w:ind w:left="1591" w:right="1557"/>
        <w:jc w:val="center"/>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Аналіз регуляторного впливу</w:t>
      </w:r>
    </w:p>
    <w:p w:rsidR="00E2179D" w:rsidRPr="00E2179D" w:rsidRDefault="00E2179D" w:rsidP="00E2179D">
      <w:pPr>
        <w:ind w:left="1590" w:right="1557"/>
        <w:jc w:val="center"/>
        <w:rPr>
          <w:rFonts w:ascii="Times New Roman" w:hAnsi="Times New Roman"/>
          <w:b/>
          <w:sz w:val="24"/>
        </w:rPr>
      </w:pPr>
      <w:r w:rsidRPr="00E2179D">
        <w:rPr>
          <w:rFonts w:ascii="Times New Roman" w:hAnsi="Times New Roman"/>
          <w:b/>
          <w:sz w:val="24"/>
        </w:rPr>
        <w:t>до проекту рішення Городищенської сільської ради</w:t>
      </w:r>
    </w:p>
    <w:p w:rsidR="00E2179D" w:rsidRPr="00E2179D" w:rsidRDefault="00E2179D" w:rsidP="00E2179D">
      <w:pPr>
        <w:ind w:left="1593" w:right="1557"/>
        <w:jc w:val="center"/>
        <w:rPr>
          <w:rFonts w:ascii="Times New Roman" w:hAnsi="Times New Roman"/>
          <w:b/>
          <w:sz w:val="24"/>
        </w:rPr>
      </w:pPr>
      <w:r w:rsidRPr="00E2179D">
        <w:rPr>
          <w:rFonts w:ascii="Times New Roman" w:hAnsi="Times New Roman"/>
          <w:b/>
          <w:sz w:val="24"/>
        </w:rPr>
        <w:t>«Про встановлення  ставки єдиного податку на території Городищенської сільської ради на 2022 рік»</w:t>
      </w:r>
    </w:p>
    <w:p w:rsidR="00E2179D" w:rsidRPr="00E2179D" w:rsidRDefault="00E2179D" w:rsidP="00E2179D">
      <w:pPr>
        <w:spacing w:before="6" w:after="120" w:line="240" w:lineRule="auto"/>
        <w:rPr>
          <w:rFonts w:ascii="Times New Roman" w:hAnsi="Times New Roman"/>
          <w:b/>
          <w:sz w:val="24"/>
          <w:szCs w:val="24"/>
          <w:lang w:val="ru-RU" w:eastAsia="ru-RU"/>
        </w:rPr>
      </w:pPr>
    </w:p>
    <w:tbl>
      <w:tblPr>
        <w:tblW w:w="0" w:type="auto"/>
        <w:tblInd w:w="109" w:type="dxa"/>
        <w:tblLayout w:type="fixed"/>
        <w:tblCellMar>
          <w:left w:w="0" w:type="dxa"/>
          <w:right w:w="0" w:type="dxa"/>
        </w:tblCellMar>
        <w:tblLook w:val="01E0" w:firstRow="1" w:lastRow="1" w:firstColumn="1" w:lastColumn="1" w:noHBand="0" w:noVBand="0"/>
      </w:tblPr>
      <w:tblGrid>
        <w:gridCol w:w="3315"/>
        <w:gridCol w:w="6477"/>
      </w:tblGrid>
      <w:tr w:rsidR="00E2179D" w:rsidRPr="00E2179D" w:rsidTr="00ED412B">
        <w:trPr>
          <w:trHeight w:val="2473"/>
        </w:trPr>
        <w:tc>
          <w:tcPr>
            <w:tcW w:w="3315" w:type="dxa"/>
            <w:shd w:val="clear" w:color="auto" w:fill="auto"/>
          </w:tcPr>
          <w:p w:rsidR="00E2179D" w:rsidRPr="00E2179D" w:rsidRDefault="00E2179D" w:rsidP="00E2179D">
            <w:pPr>
              <w:widowControl w:val="0"/>
              <w:autoSpaceDE w:val="0"/>
              <w:autoSpaceDN w:val="0"/>
              <w:spacing w:after="0" w:line="480" w:lineRule="auto"/>
              <w:ind w:left="200" w:right="874"/>
              <w:rPr>
                <w:rFonts w:ascii="Times New Roman" w:eastAsia="Times New Roman" w:hAnsi="Times New Roman"/>
                <w:sz w:val="24"/>
              </w:rPr>
            </w:pPr>
            <w:r w:rsidRPr="00E2179D">
              <w:rPr>
                <w:rFonts w:ascii="Times New Roman" w:eastAsia="Times New Roman" w:hAnsi="Times New Roman"/>
                <w:sz w:val="24"/>
              </w:rPr>
              <w:t>Регуляторний орган Розробник документа</w:t>
            </w:r>
          </w:p>
          <w:p w:rsidR="00E2179D" w:rsidRPr="00E2179D" w:rsidRDefault="00E2179D" w:rsidP="00E2179D">
            <w:pPr>
              <w:widowControl w:val="0"/>
              <w:autoSpaceDE w:val="0"/>
              <w:autoSpaceDN w:val="0"/>
              <w:spacing w:before="1" w:after="0" w:line="240" w:lineRule="auto"/>
              <w:rPr>
                <w:rFonts w:ascii="Times New Roman" w:eastAsia="Times New Roman" w:hAnsi="Times New Roman"/>
                <w:b/>
                <w:sz w:val="23"/>
              </w:rPr>
            </w:pPr>
          </w:p>
          <w:p w:rsidR="00E2179D" w:rsidRPr="00E2179D" w:rsidRDefault="00E2179D" w:rsidP="00E2179D">
            <w:pPr>
              <w:widowControl w:val="0"/>
              <w:autoSpaceDE w:val="0"/>
              <w:autoSpaceDN w:val="0"/>
              <w:spacing w:after="0" w:line="240" w:lineRule="auto"/>
              <w:ind w:left="200"/>
              <w:rPr>
                <w:rFonts w:ascii="Times New Roman" w:eastAsia="Times New Roman" w:hAnsi="Times New Roman"/>
                <w:sz w:val="24"/>
              </w:rPr>
            </w:pPr>
            <w:r w:rsidRPr="00E2179D">
              <w:rPr>
                <w:rFonts w:ascii="Times New Roman" w:eastAsia="Times New Roman" w:hAnsi="Times New Roman"/>
                <w:sz w:val="24"/>
              </w:rPr>
              <w:t>Поштова адреса</w:t>
            </w:r>
          </w:p>
          <w:p w:rsidR="00E2179D" w:rsidRPr="00E2179D" w:rsidRDefault="00E2179D" w:rsidP="00E2179D">
            <w:pPr>
              <w:widowControl w:val="0"/>
              <w:autoSpaceDE w:val="0"/>
              <w:autoSpaceDN w:val="0"/>
              <w:spacing w:after="0" w:line="240" w:lineRule="auto"/>
              <w:rPr>
                <w:rFonts w:ascii="Times New Roman" w:eastAsia="Times New Roman" w:hAnsi="Times New Roman"/>
                <w:b/>
                <w:sz w:val="24"/>
              </w:rPr>
            </w:pPr>
          </w:p>
          <w:p w:rsidR="00E2179D" w:rsidRPr="00E2179D" w:rsidRDefault="00E2179D" w:rsidP="00E2179D">
            <w:pPr>
              <w:widowControl w:val="0"/>
              <w:autoSpaceDE w:val="0"/>
              <w:autoSpaceDN w:val="0"/>
              <w:spacing w:after="0" w:line="270" w:lineRule="atLeast"/>
              <w:ind w:left="200" w:right="966"/>
              <w:rPr>
                <w:rFonts w:ascii="Times New Roman" w:eastAsia="Times New Roman" w:hAnsi="Times New Roman"/>
                <w:sz w:val="24"/>
              </w:rPr>
            </w:pPr>
            <w:r w:rsidRPr="00E2179D">
              <w:rPr>
                <w:rFonts w:ascii="Times New Roman" w:eastAsia="Times New Roman" w:hAnsi="Times New Roman"/>
                <w:sz w:val="24"/>
              </w:rPr>
              <w:t>Відповідальна особа Контактний телефон</w:t>
            </w:r>
          </w:p>
        </w:tc>
        <w:tc>
          <w:tcPr>
            <w:tcW w:w="6477" w:type="dxa"/>
            <w:shd w:val="clear" w:color="auto" w:fill="auto"/>
          </w:tcPr>
          <w:p w:rsidR="00E2179D" w:rsidRPr="00E2179D" w:rsidRDefault="00E2179D" w:rsidP="00E2179D">
            <w:pPr>
              <w:widowControl w:val="0"/>
              <w:numPr>
                <w:ilvl w:val="0"/>
                <w:numId w:val="23"/>
              </w:numPr>
              <w:tabs>
                <w:tab w:val="left" w:pos="1244"/>
              </w:tabs>
              <w:autoSpaceDE w:val="0"/>
              <w:autoSpaceDN w:val="0"/>
              <w:spacing w:after="0" w:line="240" w:lineRule="auto"/>
              <w:ind w:right="201" w:hanging="360"/>
              <w:jc w:val="both"/>
              <w:rPr>
                <w:rFonts w:ascii="Times New Roman" w:eastAsia="Times New Roman" w:hAnsi="Times New Roman"/>
                <w:sz w:val="24"/>
              </w:rPr>
            </w:pPr>
            <w:r w:rsidRPr="00E2179D">
              <w:rPr>
                <w:rFonts w:ascii="Times New Roman" w:eastAsia="Times New Roman" w:hAnsi="Times New Roman"/>
                <w:sz w:val="24"/>
              </w:rPr>
              <w:t>Городищенська сільська рада Луцького району Волинської</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області</w:t>
            </w:r>
          </w:p>
          <w:p w:rsidR="00E2179D" w:rsidRPr="00E2179D" w:rsidRDefault="00E2179D" w:rsidP="00E2179D">
            <w:pPr>
              <w:widowControl w:val="0"/>
              <w:numPr>
                <w:ilvl w:val="0"/>
                <w:numId w:val="23"/>
              </w:numPr>
              <w:tabs>
                <w:tab w:val="left" w:pos="1244"/>
              </w:tabs>
              <w:autoSpaceDE w:val="0"/>
              <w:autoSpaceDN w:val="0"/>
              <w:spacing w:after="0" w:line="240" w:lineRule="auto"/>
              <w:ind w:right="205" w:hanging="360"/>
              <w:jc w:val="both"/>
              <w:rPr>
                <w:rFonts w:ascii="Times New Roman" w:eastAsia="Times New Roman" w:hAnsi="Times New Roman"/>
                <w:sz w:val="24"/>
              </w:rPr>
            </w:pPr>
            <w:r w:rsidRPr="00E2179D">
              <w:rPr>
                <w:rFonts w:ascii="Times New Roman" w:eastAsia="Times New Roman" w:hAnsi="Times New Roman"/>
                <w:sz w:val="24"/>
              </w:rPr>
              <w:t>Фінансовий відділ Городищенської сільської ради</w:t>
            </w:r>
          </w:p>
          <w:p w:rsidR="00E2179D" w:rsidRPr="00E2179D" w:rsidRDefault="00E2179D" w:rsidP="00E2179D">
            <w:pPr>
              <w:widowControl w:val="0"/>
              <w:numPr>
                <w:ilvl w:val="0"/>
                <w:numId w:val="23"/>
              </w:numPr>
              <w:tabs>
                <w:tab w:val="left" w:pos="1244"/>
              </w:tabs>
              <w:autoSpaceDE w:val="0"/>
              <w:autoSpaceDN w:val="0"/>
              <w:spacing w:after="0" w:line="240" w:lineRule="auto"/>
              <w:ind w:right="197" w:hanging="360"/>
              <w:jc w:val="both"/>
              <w:rPr>
                <w:rFonts w:ascii="Times New Roman" w:eastAsia="Times New Roman" w:hAnsi="Times New Roman"/>
                <w:sz w:val="24"/>
              </w:rPr>
            </w:pPr>
            <w:r w:rsidRPr="00E2179D">
              <w:rPr>
                <w:rFonts w:ascii="Times New Roman" w:eastAsia="Times New Roman" w:hAnsi="Times New Roman"/>
                <w:sz w:val="24"/>
              </w:rPr>
              <w:t>вул. Шкільна,35 с.Городище  Луцького району Волинської</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області</w:t>
            </w:r>
          </w:p>
          <w:p w:rsidR="00E2179D" w:rsidRPr="00E2179D" w:rsidRDefault="00E2179D" w:rsidP="00E2179D">
            <w:pPr>
              <w:widowControl w:val="0"/>
              <w:numPr>
                <w:ilvl w:val="0"/>
                <w:numId w:val="23"/>
              </w:numPr>
              <w:tabs>
                <w:tab w:val="left" w:pos="1304"/>
              </w:tabs>
              <w:autoSpaceDE w:val="0"/>
              <w:autoSpaceDN w:val="0"/>
              <w:spacing w:after="0" w:line="240" w:lineRule="auto"/>
              <w:ind w:left="1303" w:hanging="409"/>
              <w:jc w:val="both"/>
              <w:rPr>
                <w:rFonts w:ascii="Times New Roman" w:eastAsia="Times New Roman" w:hAnsi="Times New Roman"/>
                <w:sz w:val="24"/>
              </w:rPr>
            </w:pPr>
            <w:r w:rsidRPr="00E2179D">
              <w:rPr>
                <w:rFonts w:ascii="Times New Roman" w:eastAsia="Times New Roman" w:hAnsi="Times New Roman"/>
                <w:sz w:val="24"/>
              </w:rPr>
              <w:t>Воробей Іванна Григорівна</w:t>
            </w:r>
          </w:p>
          <w:p w:rsidR="00E2179D" w:rsidRPr="00E2179D" w:rsidRDefault="00E2179D" w:rsidP="00E2179D">
            <w:pPr>
              <w:widowControl w:val="0"/>
              <w:autoSpaceDE w:val="0"/>
              <w:autoSpaceDN w:val="0"/>
              <w:spacing w:after="0" w:line="256" w:lineRule="exact"/>
              <w:ind w:left="895"/>
              <w:jc w:val="both"/>
              <w:rPr>
                <w:rFonts w:ascii="Times New Roman" w:eastAsia="Times New Roman" w:hAnsi="Times New Roman"/>
                <w:sz w:val="24"/>
              </w:rPr>
            </w:pPr>
            <w:r w:rsidRPr="00E2179D">
              <w:rPr>
                <w:rFonts w:ascii="Times New Roman" w:eastAsia="Times New Roman" w:hAnsi="Times New Roman"/>
                <w:sz w:val="24"/>
              </w:rPr>
              <w:t>-     (095) 5407736</w:t>
            </w:r>
          </w:p>
        </w:tc>
      </w:tr>
    </w:tbl>
    <w:p w:rsidR="00E2179D" w:rsidRPr="00E2179D" w:rsidRDefault="00E2179D" w:rsidP="00E2179D">
      <w:pPr>
        <w:spacing w:after="120" w:line="240" w:lineRule="auto"/>
        <w:rPr>
          <w:rFonts w:ascii="Times New Roman" w:hAnsi="Times New Roman"/>
          <w:b/>
          <w:sz w:val="24"/>
          <w:szCs w:val="24"/>
          <w:lang w:val="ru-RU" w:eastAsia="ru-RU"/>
        </w:rPr>
      </w:pPr>
    </w:p>
    <w:p w:rsidR="00E2179D" w:rsidRPr="00E2179D" w:rsidRDefault="00E2179D" w:rsidP="00E2179D">
      <w:pPr>
        <w:spacing w:after="120" w:line="240" w:lineRule="auto"/>
        <w:ind w:right="264"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 xml:space="preserve">Аналіз регуляторного впливу проекту рішення сільської ради «Про встановлення єдиного податку та ставок єдиного податку на території Городищенської сільської ради на 2022 рік» підготовлено на виконання вимог Закону України </w:t>
      </w:r>
      <w:r w:rsidRPr="00E2179D">
        <w:rPr>
          <w:rFonts w:ascii="Times New Roman" w:hAnsi="Times New Roman"/>
          <w:spacing w:val="-3"/>
          <w:sz w:val="24"/>
          <w:szCs w:val="24"/>
          <w:lang w:val="ru-RU" w:eastAsia="ru-RU"/>
        </w:rPr>
        <w:t xml:space="preserve">«Про </w:t>
      </w:r>
      <w:r w:rsidRPr="00E2179D">
        <w:rPr>
          <w:rFonts w:ascii="Times New Roman" w:hAnsi="Times New Roman"/>
          <w:sz w:val="24"/>
          <w:szCs w:val="24"/>
          <w:lang w:val="ru-RU" w:eastAsia="ru-RU"/>
        </w:rPr>
        <w:t>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 Податкового кодексу України від 02.12.2010 №2755-VI (із змінами і</w:t>
      </w:r>
      <w:r w:rsidRPr="00E2179D">
        <w:rPr>
          <w:rFonts w:ascii="Times New Roman" w:hAnsi="Times New Roman"/>
          <w:spacing w:val="-7"/>
          <w:sz w:val="24"/>
          <w:szCs w:val="24"/>
          <w:lang w:val="ru-RU" w:eastAsia="ru-RU"/>
        </w:rPr>
        <w:t xml:space="preserve"> </w:t>
      </w:r>
      <w:r w:rsidRPr="00E2179D">
        <w:rPr>
          <w:rFonts w:ascii="Times New Roman" w:hAnsi="Times New Roman"/>
          <w:sz w:val="24"/>
          <w:szCs w:val="24"/>
          <w:lang w:val="ru-RU" w:eastAsia="ru-RU"/>
        </w:rPr>
        <w:t>доповненнями).</w:t>
      </w:r>
    </w:p>
    <w:p w:rsidR="00E2179D" w:rsidRPr="00E2179D" w:rsidRDefault="00E2179D" w:rsidP="00E2179D">
      <w:pPr>
        <w:spacing w:before="3" w:after="120" w:line="240" w:lineRule="auto"/>
        <w:rPr>
          <w:rFonts w:ascii="Times New Roman" w:hAnsi="Times New Roman"/>
          <w:sz w:val="24"/>
          <w:szCs w:val="24"/>
          <w:lang w:val="ru-RU" w:eastAsia="ru-RU"/>
        </w:rPr>
      </w:pPr>
    </w:p>
    <w:p w:rsidR="00E2179D" w:rsidRPr="00E2179D" w:rsidRDefault="00E2179D" w:rsidP="00E2179D">
      <w:pPr>
        <w:widowControl w:val="0"/>
        <w:autoSpaceDE w:val="0"/>
        <w:autoSpaceDN w:val="0"/>
        <w:spacing w:after="0" w:line="240" w:lineRule="auto"/>
        <w:ind w:left="4289" w:right="836" w:hanging="3423"/>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І. Визначення проблеми, яку передбачається розв’язати шляхом</w:t>
      </w:r>
      <w:r w:rsidRPr="00E2179D">
        <w:rPr>
          <w:rFonts w:ascii="Times New Roman" w:eastAsia="Times New Roman" w:hAnsi="Times New Roman"/>
          <w:b/>
          <w:bCs/>
          <w:spacing w:val="-25"/>
          <w:sz w:val="24"/>
          <w:szCs w:val="24"/>
        </w:rPr>
        <w:t xml:space="preserve"> </w:t>
      </w:r>
      <w:r w:rsidRPr="00E2179D">
        <w:rPr>
          <w:rFonts w:ascii="Times New Roman" w:eastAsia="Times New Roman" w:hAnsi="Times New Roman"/>
          <w:b/>
          <w:bCs/>
          <w:sz w:val="24"/>
          <w:szCs w:val="24"/>
        </w:rPr>
        <w:t>державного регулювання:</w:t>
      </w:r>
    </w:p>
    <w:p w:rsidR="00E2179D" w:rsidRPr="00E2179D" w:rsidRDefault="00E2179D" w:rsidP="00E2179D">
      <w:pPr>
        <w:spacing w:after="120" w:line="240" w:lineRule="auto"/>
        <w:ind w:right="261" w:firstLine="851"/>
        <w:jc w:val="both"/>
        <w:rPr>
          <w:rFonts w:ascii="Times New Roman" w:hAnsi="Times New Roman"/>
          <w:sz w:val="24"/>
          <w:szCs w:val="24"/>
          <w:lang w:eastAsia="ru-RU"/>
        </w:rPr>
      </w:pPr>
      <w:r w:rsidRPr="00E2179D">
        <w:rPr>
          <w:rFonts w:ascii="Times New Roman" w:hAnsi="Times New Roman"/>
          <w:sz w:val="24"/>
          <w:szCs w:val="24"/>
          <w:lang w:eastAsia="ru-RU"/>
        </w:rPr>
        <w:t>Розвиток країни неможливий без ефективного розвитку громад, які потребують відповідного фінансового забезпечення, безпосередньо залежного від способу наповнення місцевих бюджетів. Проблема, яку пропонується вирішити шляхом прийняття відповідного регуляторного акта, дуже важлива для нашої громади.</w:t>
      </w:r>
    </w:p>
    <w:p w:rsidR="00E2179D" w:rsidRPr="00E2179D" w:rsidRDefault="00E2179D" w:rsidP="00E2179D">
      <w:pPr>
        <w:spacing w:after="120" w:line="240" w:lineRule="auto"/>
        <w:ind w:right="265" w:firstLine="851"/>
        <w:jc w:val="both"/>
        <w:rPr>
          <w:rFonts w:ascii="Times New Roman" w:hAnsi="Times New Roman"/>
          <w:sz w:val="24"/>
          <w:szCs w:val="24"/>
          <w:lang w:val="ru-RU" w:eastAsia="ru-RU"/>
        </w:rPr>
      </w:pPr>
      <w:r w:rsidRPr="00E2179D">
        <w:rPr>
          <w:rFonts w:ascii="Times New Roman" w:hAnsi="Times New Roman"/>
          <w:sz w:val="24"/>
          <w:szCs w:val="24"/>
          <w:lang w:val="ru-RU" w:eastAsia="ru-RU"/>
        </w:rPr>
        <w:t>Відповідно до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та зборів, в тому числу і єдиного податку, в межах своїх повноважень та в порядку, визначеному чинним законодавством</w:t>
      </w:r>
    </w:p>
    <w:p w:rsidR="00E2179D" w:rsidRPr="00E2179D" w:rsidRDefault="00E2179D" w:rsidP="00E2179D">
      <w:pPr>
        <w:spacing w:after="120" w:line="240" w:lineRule="auto"/>
        <w:ind w:right="261" w:firstLine="851"/>
        <w:jc w:val="both"/>
        <w:rPr>
          <w:rFonts w:ascii="Times New Roman" w:hAnsi="Times New Roman"/>
          <w:sz w:val="24"/>
          <w:szCs w:val="24"/>
          <w:lang w:val="ru-RU" w:eastAsia="ru-RU"/>
        </w:rPr>
      </w:pPr>
      <w:r w:rsidRPr="00E2179D">
        <w:rPr>
          <w:rFonts w:ascii="Times New Roman" w:hAnsi="Times New Roman"/>
          <w:sz w:val="24"/>
          <w:szCs w:val="24"/>
          <w:lang w:val="ru-RU" w:eastAsia="ru-RU"/>
        </w:rPr>
        <w:t>Рішення про встановлення єдиного податку є нормативно-правовим актом, копія якого надсилається в електронному вигляді у десятиденний термін з дня його прийняття до контролюючого органу, в якому перебувають на обліку платники єдиного податку, але не пізніше 1 липня, та оприлюднюється офіційно до 15 липня року, що передує бюджетному періоду, в якому планується застосування встановленого податку або змін до нього (плановий період). В іншому разі норми відповідного рішення застосовуються не раніше початку бюджетного періоду, що настає за плановим періодом. У разі, якщо сільська рада не прийняла рішення про встановлення єдиного податку, такий податок, о прийняття рішення справляється виходячи з норм Податкового кодексу України із застосування його мінімальних ставок.</w:t>
      </w:r>
    </w:p>
    <w:p w:rsidR="00E2179D" w:rsidRPr="00E2179D" w:rsidRDefault="00E2179D" w:rsidP="00E2179D">
      <w:pPr>
        <w:spacing w:after="120" w:line="240" w:lineRule="auto"/>
        <w:ind w:right="261" w:firstLine="851"/>
        <w:jc w:val="both"/>
        <w:rPr>
          <w:rFonts w:ascii="Times New Roman" w:hAnsi="Times New Roman"/>
          <w:sz w:val="24"/>
          <w:szCs w:val="24"/>
          <w:lang w:val="ru-RU" w:eastAsia="ru-RU"/>
        </w:rPr>
      </w:pPr>
      <w:r w:rsidRPr="00E2179D">
        <w:rPr>
          <w:rFonts w:ascii="Times New Roman" w:hAnsi="Times New Roman"/>
          <w:sz w:val="24"/>
          <w:szCs w:val="24"/>
          <w:lang w:val="ru-RU" w:eastAsia="ru-RU"/>
        </w:rPr>
        <w:t xml:space="preserve">Отже, з метою правового регулювання господарських і адміністративних відносин між органами місцевого самоврядування та суб’єктами господарювання, недопущення суперечливих ситуацій, безумовного виконання вимог Податкового кодексу України, </w:t>
      </w:r>
      <w:r w:rsidRPr="00E2179D">
        <w:rPr>
          <w:rFonts w:ascii="Times New Roman" w:hAnsi="Times New Roman"/>
          <w:sz w:val="24"/>
          <w:szCs w:val="24"/>
          <w:lang w:val="ru-RU" w:eastAsia="ru-RU"/>
        </w:rPr>
        <w:lastRenderedPageBreak/>
        <w:t>виконання програми соціально-економічного розвитку Городищенської сільської ради визначена проблеми потребує розв’язання шляхом прийняття рішення «Про встановлення єдиного податку та ставок єдиного податку на території Городищенської сільської ради на 2022 рік».</w:t>
      </w:r>
    </w:p>
    <w:p w:rsidR="00E2179D" w:rsidRPr="00E2179D" w:rsidRDefault="00E2179D" w:rsidP="00E2179D">
      <w:pPr>
        <w:spacing w:before="1" w:after="120" w:line="240" w:lineRule="auto"/>
        <w:jc w:val="both"/>
        <w:rPr>
          <w:rFonts w:ascii="Times New Roman" w:hAnsi="Times New Roman"/>
          <w:sz w:val="24"/>
          <w:szCs w:val="24"/>
          <w:lang w:val="ru-RU" w:eastAsia="ru-RU"/>
        </w:rPr>
      </w:pPr>
    </w:p>
    <w:p w:rsidR="00E2179D" w:rsidRPr="00E2179D" w:rsidRDefault="00E2179D" w:rsidP="00E2179D">
      <w:pPr>
        <w:widowControl w:val="0"/>
        <w:autoSpaceDE w:val="0"/>
        <w:autoSpaceDN w:val="0"/>
        <w:spacing w:before="1" w:after="0" w:line="274" w:lineRule="exact"/>
        <w:ind w:left="3677"/>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Причини виникнення проблеми:</w:t>
      </w:r>
    </w:p>
    <w:p w:rsidR="00E2179D" w:rsidRPr="00E2179D" w:rsidRDefault="00E2179D" w:rsidP="00E2179D">
      <w:pPr>
        <w:spacing w:after="120" w:line="240" w:lineRule="auto"/>
        <w:ind w:right="264" w:firstLine="851"/>
        <w:jc w:val="both"/>
        <w:rPr>
          <w:rFonts w:ascii="Times New Roman" w:hAnsi="Times New Roman"/>
          <w:sz w:val="24"/>
          <w:szCs w:val="24"/>
          <w:lang w:val="ru-RU" w:eastAsia="ru-RU"/>
        </w:rPr>
      </w:pPr>
      <w:r w:rsidRPr="00E2179D">
        <w:rPr>
          <w:rFonts w:ascii="Times New Roman" w:hAnsi="Times New Roman"/>
          <w:sz w:val="24"/>
          <w:szCs w:val="24"/>
          <w:lang w:val="ru-RU" w:eastAsia="ru-RU"/>
        </w:rPr>
        <w:t>Проблемою є те, що в разі не прийняття рішення «Про встановлення єдиного податку та ставок єдиного податку на території Городищенської сільської ради на 2022 рік», відповідно до підпункту 12.3.5 пункту 12.3 статті 12 ПКУ Податок буде нараховуватись за мінімальними ставками (оскільки ПКУ чітко не встановлює мінімальний розмір єдиного податку, слід вважати, що надходження до бюджету об’єднаної територіальної громади від справляння даного податку будуть 0 грн.). Єдиний податок, зараховується в повному обсязі до бюджету об’єднаної територіальної громади і є одним з основних джерел наповнення дохідної частини бюджету.</w:t>
      </w:r>
    </w:p>
    <w:p w:rsidR="00E2179D" w:rsidRPr="00E2179D" w:rsidRDefault="00E2179D" w:rsidP="00E2179D">
      <w:pPr>
        <w:spacing w:after="120" w:line="240" w:lineRule="auto"/>
        <w:ind w:right="264" w:firstLine="851"/>
        <w:jc w:val="both"/>
        <w:rPr>
          <w:rFonts w:ascii="Times New Roman" w:hAnsi="Times New Roman"/>
          <w:sz w:val="24"/>
          <w:szCs w:val="24"/>
          <w:lang w:val="ru-RU" w:eastAsia="ru-RU"/>
        </w:rPr>
      </w:pPr>
      <w:r w:rsidRPr="00E2179D">
        <w:rPr>
          <w:rFonts w:ascii="Times New Roman" w:hAnsi="Times New Roman"/>
          <w:sz w:val="24"/>
          <w:szCs w:val="24"/>
          <w:lang w:val="ru-RU" w:eastAsia="ru-RU"/>
        </w:rPr>
        <w:t>Від рівня ставок і сплати єдиного податку залежить рівень наповнення дохідної частини бюджету об’єднаної територіальної громади, що в свою чергу поставить під загрозу реалізацію найактуальніших соціально значимих програм:</w:t>
      </w:r>
    </w:p>
    <w:p w:rsidR="00E2179D" w:rsidRPr="00E2179D" w:rsidRDefault="00E2179D" w:rsidP="00E2179D">
      <w:pPr>
        <w:widowControl w:val="0"/>
        <w:numPr>
          <w:ilvl w:val="0"/>
          <w:numId w:val="22"/>
        </w:numPr>
        <w:tabs>
          <w:tab w:val="left" w:pos="1010"/>
        </w:tabs>
        <w:autoSpaceDE w:val="0"/>
        <w:autoSpaceDN w:val="0"/>
        <w:spacing w:after="0" w:line="240" w:lineRule="auto"/>
        <w:ind w:right="272" w:firstLine="0"/>
        <w:jc w:val="both"/>
        <w:rPr>
          <w:rFonts w:ascii="Times New Roman" w:hAnsi="Times New Roman"/>
          <w:sz w:val="24"/>
        </w:rPr>
      </w:pPr>
      <w:r w:rsidRPr="00E2179D">
        <w:rPr>
          <w:rFonts w:ascii="Times New Roman" w:hAnsi="Times New Roman"/>
          <w:sz w:val="24"/>
        </w:rPr>
        <w:t>капітальний ремонт доріг (орієнтовне фінансування близько 500 тис</w:t>
      </w:r>
      <w:r w:rsidRPr="00E2179D">
        <w:rPr>
          <w:rFonts w:ascii="Times New Roman" w:hAnsi="Times New Roman"/>
          <w:spacing w:val="-4"/>
          <w:sz w:val="24"/>
        </w:rPr>
        <w:t xml:space="preserve"> </w:t>
      </w:r>
      <w:r w:rsidRPr="00E2179D">
        <w:rPr>
          <w:rFonts w:ascii="Times New Roman" w:hAnsi="Times New Roman"/>
          <w:sz w:val="24"/>
        </w:rPr>
        <w:t>грн.);</w:t>
      </w:r>
    </w:p>
    <w:p w:rsidR="00E2179D" w:rsidRPr="00E2179D" w:rsidRDefault="00E2179D" w:rsidP="00E2179D">
      <w:pPr>
        <w:widowControl w:val="0"/>
        <w:numPr>
          <w:ilvl w:val="0"/>
          <w:numId w:val="22"/>
        </w:numPr>
        <w:tabs>
          <w:tab w:val="left" w:pos="1010"/>
        </w:tabs>
        <w:autoSpaceDE w:val="0"/>
        <w:autoSpaceDN w:val="0"/>
        <w:spacing w:after="0" w:line="240" w:lineRule="auto"/>
        <w:ind w:right="262" w:firstLine="0"/>
        <w:jc w:val="both"/>
        <w:rPr>
          <w:rFonts w:ascii="Times New Roman" w:hAnsi="Times New Roman"/>
          <w:sz w:val="24"/>
        </w:rPr>
      </w:pPr>
      <w:r w:rsidRPr="00E2179D">
        <w:rPr>
          <w:rFonts w:ascii="Times New Roman" w:hAnsi="Times New Roman"/>
          <w:sz w:val="24"/>
        </w:rPr>
        <w:t>реконструкція та капітальний ремонт закладів соціальної сфери 4000,00 тис.грн.;</w:t>
      </w:r>
    </w:p>
    <w:p w:rsidR="00E2179D" w:rsidRPr="00E2179D" w:rsidRDefault="00E2179D" w:rsidP="00E2179D">
      <w:pPr>
        <w:widowControl w:val="0"/>
        <w:numPr>
          <w:ilvl w:val="0"/>
          <w:numId w:val="22"/>
        </w:numPr>
        <w:tabs>
          <w:tab w:val="left" w:pos="1010"/>
        </w:tabs>
        <w:autoSpaceDE w:val="0"/>
        <w:autoSpaceDN w:val="0"/>
        <w:spacing w:after="0" w:line="240" w:lineRule="auto"/>
        <w:ind w:right="261" w:firstLine="0"/>
        <w:jc w:val="both"/>
        <w:rPr>
          <w:rFonts w:ascii="Times New Roman" w:hAnsi="Times New Roman"/>
          <w:sz w:val="24"/>
        </w:rPr>
      </w:pPr>
      <w:r w:rsidRPr="00E2179D">
        <w:rPr>
          <w:rFonts w:ascii="Times New Roman" w:hAnsi="Times New Roman"/>
          <w:sz w:val="24"/>
        </w:rPr>
        <w:t>поточний ремонт доріг (орієнтовне фінансування близько 150,0 тис</w:t>
      </w:r>
      <w:r w:rsidRPr="00E2179D">
        <w:rPr>
          <w:rFonts w:ascii="Times New Roman" w:hAnsi="Times New Roman"/>
          <w:spacing w:val="-7"/>
          <w:sz w:val="24"/>
        </w:rPr>
        <w:t xml:space="preserve"> </w:t>
      </w:r>
      <w:r w:rsidRPr="00E2179D">
        <w:rPr>
          <w:rFonts w:ascii="Times New Roman" w:hAnsi="Times New Roman"/>
          <w:sz w:val="24"/>
        </w:rPr>
        <w:t>грн.);</w:t>
      </w:r>
    </w:p>
    <w:p w:rsidR="00E2179D" w:rsidRPr="00E2179D" w:rsidRDefault="00E2179D" w:rsidP="00E2179D">
      <w:pPr>
        <w:widowControl w:val="0"/>
        <w:numPr>
          <w:ilvl w:val="0"/>
          <w:numId w:val="22"/>
        </w:numPr>
        <w:tabs>
          <w:tab w:val="left" w:pos="1010"/>
        </w:tabs>
        <w:autoSpaceDE w:val="0"/>
        <w:autoSpaceDN w:val="0"/>
        <w:spacing w:after="0" w:line="240" w:lineRule="auto"/>
        <w:ind w:right="270" w:firstLine="0"/>
        <w:jc w:val="both"/>
        <w:rPr>
          <w:rFonts w:ascii="Times New Roman" w:hAnsi="Times New Roman"/>
          <w:sz w:val="24"/>
        </w:rPr>
      </w:pPr>
      <w:r w:rsidRPr="00E2179D">
        <w:rPr>
          <w:rFonts w:ascii="Times New Roman" w:hAnsi="Times New Roman"/>
          <w:sz w:val="24"/>
        </w:rPr>
        <w:t>облаштування дитячих майданчиків (орієнтовне фінансування близько 250 тис</w:t>
      </w:r>
      <w:r w:rsidRPr="00E2179D">
        <w:rPr>
          <w:rFonts w:ascii="Times New Roman" w:hAnsi="Times New Roman"/>
          <w:spacing w:val="-6"/>
          <w:sz w:val="24"/>
        </w:rPr>
        <w:t xml:space="preserve"> </w:t>
      </w:r>
      <w:r w:rsidRPr="00E2179D">
        <w:rPr>
          <w:rFonts w:ascii="Times New Roman" w:hAnsi="Times New Roman"/>
          <w:sz w:val="24"/>
        </w:rPr>
        <w:t>грн.);</w:t>
      </w:r>
    </w:p>
    <w:p w:rsidR="00E2179D" w:rsidRPr="00E2179D" w:rsidRDefault="00E2179D" w:rsidP="00E2179D">
      <w:pPr>
        <w:spacing w:after="120" w:line="240" w:lineRule="auto"/>
        <w:ind w:right="261" w:firstLine="719"/>
        <w:jc w:val="both"/>
        <w:rPr>
          <w:rFonts w:ascii="Times New Roman" w:hAnsi="Times New Roman"/>
          <w:sz w:val="24"/>
          <w:szCs w:val="24"/>
          <w:lang w:eastAsia="ru-RU"/>
        </w:rPr>
      </w:pPr>
      <w:r w:rsidRPr="00E2179D">
        <w:rPr>
          <w:rFonts w:ascii="Times New Roman" w:hAnsi="Times New Roman"/>
          <w:sz w:val="24"/>
          <w:szCs w:val="24"/>
          <w:lang w:eastAsia="ru-RU"/>
        </w:rPr>
        <w:t>У 2020 році надходження до бюджету об’єднаної територіальної громади від сплати єдиного  податку, склали 3957,3 тис. грн., з них, сплачених фізичними особами 1562,0 тис. грн., юридичними – 47,9 тис грн., єдиний податок з с/г – 2347,4 тис.грн. На 2021 рік заплановано надходжень від сплати єдиного податку в сумі 7200,00 тис.грн. Прогнозний обсяг надходжень податку на 2022 рік становить 8500,00 тис грн.,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w:t>
      </w:r>
      <w:r w:rsidRPr="00E2179D">
        <w:rPr>
          <w:rFonts w:ascii="Times New Roman" w:hAnsi="Times New Roman"/>
          <w:spacing w:val="-10"/>
          <w:sz w:val="24"/>
          <w:szCs w:val="24"/>
          <w:lang w:eastAsia="ru-RU"/>
        </w:rPr>
        <w:t xml:space="preserve"> </w:t>
      </w:r>
      <w:r w:rsidRPr="00E2179D">
        <w:rPr>
          <w:rFonts w:ascii="Times New Roman" w:hAnsi="Times New Roman"/>
          <w:sz w:val="24"/>
          <w:szCs w:val="24"/>
          <w:lang w:eastAsia="ru-RU"/>
        </w:rPr>
        <w:t>боргу).</w:t>
      </w:r>
    </w:p>
    <w:p w:rsidR="00E2179D" w:rsidRPr="00E2179D" w:rsidRDefault="00E2179D" w:rsidP="00E2179D">
      <w:pPr>
        <w:spacing w:after="120" w:line="240" w:lineRule="auto"/>
        <w:ind w:right="263" w:firstLine="779"/>
        <w:jc w:val="both"/>
        <w:rPr>
          <w:rFonts w:ascii="Times New Roman" w:hAnsi="Times New Roman"/>
          <w:sz w:val="24"/>
          <w:szCs w:val="24"/>
          <w:lang w:eastAsia="ru-RU"/>
        </w:rPr>
      </w:pPr>
      <w:r w:rsidRPr="00E2179D">
        <w:rPr>
          <w:rFonts w:ascii="Times New Roman" w:hAnsi="Times New Roman"/>
          <w:sz w:val="24"/>
          <w:szCs w:val="24"/>
          <w:lang w:eastAsia="ru-RU"/>
        </w:rPr>
        <w:t>Стабільність надходжень від сплати місцевих податків та зборів, що формують загальний фонд бюджету об’єднаної територіальної громади,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місцевих цільових програм.</w:t>
      </w:r>
    </w:p>
    <w:p w:rsidR="00E2179D" w:rsidRPr="00E2179D" w:rsidRDefault="00E2179D" w:rsidP="00E2179D">
      <w:pPr>
        <w:spacing w:before="3" w:after="120" w:line="240" w:lineRule="auto"/>
        <w:rPr>
          <w:rFonts w:ascii="Times New Roman" w:hAnsi="Times New Roman"/>
          <w:sz w:val="24"/>
          <w:szCs w:val="24"/>
          <w:lang w:eastAsia="ru-RU"/>
        </w:rPr>
      </w:pPr>
    </w:p>
    <w:p w:rsidR="00E2179D" w:rsidRPr="00E2179D" w:rsidRDefault="00E2179D" w:rsidP="00E2179D">
      <w:pPr>
        <w:widowControl w:val="0"/>
        <w:autoSpaceDE w:val="0"/>
        <w:autoSpaceDN w:val="0"/>
        <w:spacing w:before="1" w:after="12" w:line="240" w:lineRule="auto"/>
        <w:ind w:left="302"/>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Основні групи (підгрупи), на які проблема справляє вплив:</w: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5399"/>
        <w:gridCol w:w="2413"/>
        <w:gridCol w:w="1836"/>
      </w:tblGrid>
      <w:tr w:rsidR="00E2179D" w:rsidRPr="00E2179D" w:rsidTr="00ED412B">
        <w:trPr>
          <w:trHeight w:val="268"/>
        </w:trPr>
        <w:tc>
          <w:tcPr>
            <w:tcW w:w="5399" w:type="dxa"/>
            <w:tcBorders>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48" w:lineRule="exact"/>
              <w:ind w:left="312" w:right="229"/>
              <w:jc w:val="center"/>
              <w:rPr>
                <w:rFonts w:ascii="Times New Roman" w:eastAsia="Times New Roman" w:hAnsi="Times New Roman"/>
                <w:b/>
                <w:sz w:val="24"/>
              </w:rPr>
            </w:pPr>
            <w:r w:rsidRPr="00E2179D">
              <w:rPr>
                <w:rFonts w:ascii="Times New Roman" w:eastAsia="Times New Roman" w:hAnsi="Times New Roman"/>
                <w:b/>
                <w:sz w:val="24"/>
              </w:rPr>
              <w:t>Групи (підгрупи)</w:t>
            </w:r>
          </w:p>
        </w:tc>
        <w:tc>
          <w:tcPr>
            <w:tcW w:w="2413" w:type="dxa"/>
            <w:tcBorders>
              <w:bottom w:val="single" w:sz="12" w:space="0" w:color="9F9F9F"/>
            </w:tcBorders>
            <w:shd w:val="clear" w:color="auto" w:fill="auto"/>
          </w:tcPr>
          <w:p w:rsidR="00E2179D" w:rsidRPr="00E2179D" w:rsidRDefault="00E2179D" w:rsidP="00E2179D">
            <w:pPr>
              <w:widowControl w:val="0"/>
              <w:autoSpaceDE w:val="0"/>
              <w:autoSpaceDN w:val="0"/>
              <w:spacing w:after="0" w:line="248" w:lineRule="exact"/>
              <w:ind w:left="964" w:right="944"/>
              <w:jc w:val="center"/>
              <w:rPr>
                <w:rFonts w:ascii="Times New Roman" w:eastAsia="Times New Roman" w:hAnsi="Times New Roman"/>
                <w:b/>
                <w:sz w:val="24"/>
              </w:rPr>
            </w:pPr>
            <w:r w:rsidRPr="00E2179D">
              <w:rPr>
                <w:rFonts w:ascii="Times New Roman" w:eastAsia="Times New Roman" w:hAnsi="Times New Roman"/>
                <w:b/>
                <w:sz w:val="24"/>
              </w:rPr>
              <w:t>Так</w:t>
            </w:r>
          </w:p>
        </w:tc>
        <w:tc>
          <w:tcPr>
            <w:tcW w:w="1836"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8" w:lineRule="exact"/>
              <w:ind w:left="761" w:right="744"/>
              <w:jc w:val="center"/>
              <w:rPr>
                <w:rFonts w:ascii="Times New Roman" w:eastAsia="Times New Roman" w:hAnsi="Times New Roman"/>
                <w:b/>
                <w:sz w:val="24"/>
              </w:rPr>
            </w:pPr>
            <w:r w:rsidRPr="00E2179D">
              <w:rPr>
                <w:rFonts w:ascii="Times New Roman" w:eastAsia="Times New Roman" w:hAnsi="Times New Roman"/>
                <w:b/>
                <w:sz w:val="24"/>
              </w:rPr>
              <w:t>Ні</w:t>
            </w:r>
          </w:p>
        </w:tc>
      </w:tr>
      <w:tr w:rsidR="00E2179D" w:rsidRPr="00E2179D" w:rsidTr="00ED412B">
        <w:trPr>
          <w:trHeight w:val="277"/>
        </w:trPr>
        <w:tc>
          <w:tcPr>
            <w:tcW w:w="5399"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57" w:lineRule="exact"/>
              <w:ind w:left="312" w:right="291"/>
              <w:jc w:val="center"/>
              <w:rPr>
                <w:rFonts w:ascii="Times New Roman" w:eastAsia="Times New Roman" w:hAnsi="Times New Roman"/>
                <w:sz w:val="24"/>
              </w:rPr>
            </w:pPr>
            <w:r w:rsidRPr="00E2179D">
              <w:rPr>
                <w:rFonts w:ascii="Times New Roman" w:eastAsia="Times New Roman" w:hAnsi="Times New Roman"/>
                <w:sz w:val="24"/>
              </w:rPr>
              <w:t>Громадяни</w:t>
            </w:r>
          </w:p>
        </w:tc>
        <w:tc>
          <w:tcPr>
            <w:tcW w:w="2413"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57" w:lineRule="exact"/>
              <w:ind w:left="20"/>
              <w:jc w:val="center"/>
              <w:rPr>
                <w:rFonts w:ascii="Times New Roman" w:eastAsia="Times New Roman" w:hAnsi="Times New Roman"/>
                <w:sz w:val="24"/>
              </w:rPr>
            </w:pPr>
            <w:r w:rsidRPr="00E2179D">
              <w:rPr>
                <w:rFonts w:ascii="Times New Roman" w:eastAsia="Times New Roman" w:hAnsi="Times New Roman"/>
                <w:sz w:val="24"/>
              </w:rPr>
              <w:t>+</w:t>
            </w:r>
          </w:p>
        </w:tc>
        <w:tc>
          <w:tcPr>
            <w:tcW w:w="1836"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7" w:lineRule="exact"/>
              <w:ind w:left="15"/>
              <w:jc w:val="center"/>
              <w:rPr>
                <w:rFonts w:ascii="Times New Roman" w:eastAsia="Times New Roman" w:hAnsi="Times New Roman"/>
                <w:sz w:val="24"/>
              </w:rPr>
            </w:pPr>
            <w:r w:rsidRPr="00E2179D">
              <w:rPr>
                <w:rFonts w:ascii="Times New Roman" w:eastAsia="Times New Roman" w:hAnsi="Times New Roman"/>
                <w:w w:val="99"/>
                <w:sz w:val="24"/>
              </w:rPr>
              <w:t>-</w:t>
            </w:r>
          </w:p>
        </w:tc>
      </w:tr>
      <w:tr w:rsidR="00E2179D" w:rsidRPr="00E2179D" w:rsidTr="00ED412B">
        <w:trPr>
          <w:trHeight w:val="274"/>
        </w:trPr>
        <w:tc>
          <w:tcPr>
            <w:tcW w:w="5399"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55" w:lineRule="exact"/>
              <w:ind w:left="309" w:right="292"/>
              <w:jc w:val="center"/>
              <w:rPr>
                <w:rFonts w:ascii="Times New Roman" w:eastAsia="Times New Roman" w:hAnsi="Times New Roman"/>
                <w:sz w:val="24"/>
              </w:rPr>
            </w:pPr>
            <w:r w:rsidRPr="00E2179D">
              <w:rPr>
                <w:rFonts w:ascii="Times New Roman" w:eastAsia="Times New Roman" w:hAnsi="Times New Roman"/>
                <w:sz w:val="24"/>
              </w:rPr>
              <w:t>Органи місцевого самоврядування</w:t>
            </w:r>
          </w:p>
        </w:tc>
        <w:tc>
          <w:tcPr>
            <w:tcW w:w="2413"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55" w:lineRule="exact"/>
              <w:ind w:left="20"/>
              <w:jc w:val="center"/>
              <w:rPr>
                <w:rFonts w:ascii="Times New Roman" w:eastAsia="Times New Roman" w:hAnsi="Times New Roman"/>
                <w:sz w:val="24"/>
              </w:rPr>
            </w:pPr>
            <w:r w:rsidRPr="00E2179D">
              <w:rPr>
                <w:rFonts w:ascii="Times New Roman" w:eastAsia="Times New Roman" w:hAnsi="Times New Roman"/>
                <w:sz w:val="24"/>
              </w:rPr>
              <w:t>+</w:t>
            </w:r>
          </w:p>
        </w:tc>
        <w:tc>
          <w:tcPr>
            <w:tcW w:w="1836"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5" w:lineRule="exact"/>
              <w:ind w:left="15"/>
              <w:jc w:val="center"/>
              <w:rPr>
                <w:rFonts w:ascii="Times New Roman" w:eastAsia="Times New Roman" w:hAnsi="Times New Roman"/>
                <w:sz w:val="24"/>
              </w:rPr>
            </w:pPr>
            <w:r w:rsidRPr="00E2179D">
              <w:rPr>
                <w:rFonts w:ascii="Times New Roman" w:eastAsia="Times New Roman" w:hAnsi="Times New Roman"/>
                <w:w w:val="99"/>
                <w:sz w:val="24"/>
              </w:rPr>
              <w:t>-</w:t>
            </w:r>
          </w:p>
        </w:tc>
      </w:tr>
      <w:tr w:rsidR="00E2179D" w:rsidRPr="00E2179D" w:rsidTr="00ED412B">
        <w:trPr>
          <w:trHeight w:val="544"/>
        </w:trPr>
        <w:tc>
          <w:tcPr>
            <w:tcW w:w="5399" w:type="dxa"/>
            <w:tcBorders>
              <w:top w:val="single" w:sz="12" w:space="0" w:color="9F9F9F"/>
              <w:left w:val="single" w:sz="12" w:space="0" w:color="EFEFEF"/>
            </w:tcBorders>
            <w:shd w:val="clear" w:color="auto" w:fill="auto"/>
          </w:tcPr>
          <w:p w:rsidR="00E2179D" w:rsidRPr="00E2179D" w:rsidRDefault="00E2179D" w:rsidP="00E2179D">
            <w:pPr>
              <w:widowControl w:val="0"/>
              <w:autoSpaceDE w:val="0"/>
              <w:autoSpaceDN w:val="0"/>
              <w:spacing w:after="0" w:line="267" w:lineRule="exact"/>
              <w:ind w:left="312" w:right="292"/>
              <w:jc w:val="center"/>
              <w:rPr>
                <w:rFonts w:ascii="Times New Roman" w:eastAsia="Times New Roman" w:hAnsi="Times New Roman"/>
                <w:sz w:val="24"/>
              </w:rPr>
            </w:pPr>
            <w:r w:rsidRPr="00E2179D">
              <w:rPr>
                <w:rFonts w:ascii="Times New Roman" w:eastAsia="Times New Roman" w:hAnsi="Times New Roman"/>
                <w:sz w:val="24"/>
              </w:rPr>
              <w:t>Суб’єкти господарювання,</w:t>
            </w:r>
          </w:p>
          <w:p w:rsidR="00E2179D" w:rsidRPr="00E2179D" w:rsidRDefault="00E2179D" w:rsidP="00E2179D">
            <w:pPr>
              <w:widowControl w:val="0"/>
              <w:autoSpaceDE w:val="0"/>
              <w:autoSpaceDN w:val="0"/>
              <w:spacing w:after="0" w:line="257" w:lineRule="exact"/>
              <w:ind w:left="312" w:right="292"/>
              <w:jc w:val="center"/>
              <w:rPr>
                <w:rFonts w:ascii="Times New Roman" w:eastAsia="Times New Roman" w:hAnsi="Times New Roman"/>
                <w:sz w:val="24"/>
              </w:rPr>
            </w:pPr>
            <w:r w:rsidRPr="00E2179D">
              <w:rPr>
                <w:rFonts w:ascii="Times New Roman" w:eastAsia="Times New Roman" w:hAnsi="Times New Roman"/>
                <w:sz w:val="24"/>
              </w:rPr>
              <w:t>у тому числі суб’єкти малого підприємництва</w:t>
            </w:r>
          </w:p>
        </w:tc>
        <w:tc>
          <w:tcPr>
            <w:tcW w:w="2413" w:type="dxa"/>
            <w:tcBorders>
              <w:top w:val="single" w:sz="12" w:space="0" w:color="9F9F9F"/>
            </w:tcBorders>
            <w:shd w:val="clear" w:color="auto" w:fill="auto"/>
          </w:tcPr>
          <w:p w:rsidR="00E2179D" w:rsidRPr="00E2179D" w:rsidRDefault="00E2179D" w:rsidP="00E2179D">
            <w:pPr>
              <w:widowControl w:val="0"/>
              <w:autoSpaceDE w:val="0"/>
              <w:autoSpaceDN w:val="0"/>
              <w:spacing w:after="0" w:line="267" w:lineRule="exact"/>
              <w:ind w:left="20"/>
              <w:jc w:val="center"/>
              <w:rPr>
                <w:rFonts w:ascii="Times New Roman" w:eastAsia="Times New Roman" w:hAnsi="Times New Roman"/>
                <w:sz w:val="24"/>
              </w:rPr>
            </w:pPr>
            <w:r w:rsidRPr="00E2179D">
              <w:rPr>
                <w:rFonts w:ascii="Times New Roman" w:eastAsia="Times New Roman" w:hAnsi="Times New Roman"/>
                <w:sz w:val="24"/>
              </w:rPr>
              <w:t>+</w:t>
            </w:r>
          </w:p>
        </w:tc>
        <w:tc>
          <w:tcPr>
            <w:tcW w:w="1836"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15"/>
              <w:jc w:val="center"/>
              <w:rPr>
                <w:rFonts w:ascii="Times New Roman" w:eastAsia="Times New Roman" w:hAnsi="Times New Roman"/>
                <w:sz w:val="24"/>
              </w:rPr>
            </w:pPr>
            <w:r w:rsidRPr="00E2179D">
              <w:rPr>
                <w:rFonts w:ascii="Times New Roman" w:eastAsia="Times New Roman" w:hAnsi="Times New Roman"/>
                <w:w w:val="99"/>
                <w:sz w:val="24"/>
              </w:rPr>
              <w:t>-</w:t>
            </w:r>
          </w:p>
        </w:tc>
      </w:tr>
    </w:tbl>
    <w:p w:rsidR="00E2179D" w:rsidRPr="00E2179D" w:rsidRDefault="00E2179D" w:rsidP="00E2179D">
      <w:pPr>
        <w:spacing w:line="244" w:lineRule="auto"/>
        <w:ind w:left="302" w:right="268" w:firstLine="842"/>
        <w:jc w:val="both"/>
        <w:rPr>
          <w:rFonts w:ascii="Times New Roman" w:hAnsi="Times New Roman"/>
          <w:b/>
          <w:sz w:val="24"/>
        </w:rPr>
      </w:pPr>
      <w:r w:rsidRPr="00E2179D">
        <w:rPr>
          <w:rFonts w:ascii="Times New Roman" w:hAnsi="Times New Roman"/>
          <w:b/>
          <w:sz w:val="24"/>
        </w:rPr>
        <w:t>Обґрунтування неможливості вирішення проблеми за допомогою ринкових механізмів:</w:t>
      </w:r>
    </w:p>
    <w:p w:rsidR="00E2179D" w:rsidRPr="00E2179D" w:rsidRDefault="00E2179D" w:rsidP="00E2179D">
      <w:pPr>
        <w:spacing w:after="120" w:line="240" w:lineRule="auto"/>
        <w:ind w:right="265" w:firstLine="782"/>
        <w:jc w:val="both"/>
        <w:rPr>
          <w:rFonts w:ascii="Times New Roman" w:hAnsi="Times New Roman"/>
          <w:sz w:val="24"/>
          <w:szCs w:val="24"/>
          <w:lang w:eastAsia="ru-RU"/>
        </w:rPr>
      </w:pPr>
      <w:r w:rsidRPr="00E2179D">
        <w:rPr>
          <w:rFonts w:ascii="Times New Roman" w:hAnsi="Times New Roman"/>
          <w:sz w:val="24"/>
          <w:szCs w:val="24"/>
          <w:lang w:eastAsia="ru-RU"/>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E2179D" w:rsidRPr="00E2179D" w:rsidRDefault="00E2179D" w:rsidP="00E2179D">
      <w:pPr>
        <w:widowControl w:val="0"/>
        <w:autoSpaceDE w:val="0"/>
        <w:autoSpaceDN w:val="0"/>
        <w:spacing w:after="0" w:line="240" w:lineRule="auto"/>
        <w:ind w:left="302" w:right="264" w:firstLine="782"/>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Обґрунтування неможливості вирішення проблеми за допомогою діючих регуляторних актів:</w:t>
      </w:r>
    </w:p>
    <w:p w:rsidR="00E2179D" w:rsidRPr="00E2179D" w:rsidRDefault="00E2179D" w:rsidP="00E2179D">
      <w:pPr>
        <w:spacing w:after="120" w:line="240" w:lineRule="auto"/>
        <w:ind w:right="264" w:firstLine="782"/>
        <w:jc w:val="both"/>
        <w:rPr>
          <w:rFonts w:ascii="Times New Roman" w:hAnsi="Times New Roman"/>
          <w:sz w:val="24"/>
          <w:szCs w:val="24"/>
          <w:lang w:val="ru-RU" w:eastAsia="ru-RU"/>
        </w:rPr>
      </w:pPr>
      <w:r w:rsidRPr="00E2179D">
        <w:rPr>
          <w:rFonts w:ascii="Times New Roman" w:hAnsi="Times New Roman"/>
          <w:sz w:val="24"/>
          <w:szCs w:val="24"/>
          <w:lang w:val="ru-RU" w:eastAsia="ru-RU"/>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 липня не прийняла та до 15 липня не оприлюднила рішення про </w:t>
      </w:r>
      <w:r w:rsidRPr="00E2179D">
        <w:rPr>
          <w:rFonts w:ascii="Times New Roman" w:hAnsi="Times New Roman"/>
          <w:sz w:val="24"/>
          <w:szCs w:val="24"/>
          <w:lang w:val="ru-RU" w:eastAsia="ru-RU"/>
        </w:rPr>
        <w:lastRenderedPageBreak/>
        <w:t>встановлення єдиного податку на наступний рік, такий збір справляється, виходячи з норми Податкового кодексу України із застосуванням їх мінімальних ставок.</w:t>
      </w:r>
    </w:p>
    <w:p w:rsidR="00E2179D" w:rsidRPr="00E2179D" w:rsidRDefault="00E2179D" w:rsidP="00E2179D">
      <w:pPr>
        <w:spacing w:after="120" w:line="240" w:lineRule="auto"/>
        <w:ind w:left="1084"/>
        <w:jc w:val="both"/>
        <w:rPr>
          <w:rFonts w:ascii="Times New Roman" w:hAnsi="Times New Roman"/>
          <w:sz w:val="24"/>
          <w:szCs w:val="24"/>
          <w:lang w:eastAsia="ru-RU"/>
        </w:rPr>
      </w:pPr>
      <w:r w:rsidRPr="00E2179D">
        <w:rPr>
          <w:rFonts w:ascii="Times New Roman" w:hAnsi="Times New Roman"/>
          <w:sz w:val="24"/>
          <w:szCs w:val="24"/>
          <w:lang w:val="ru-RU" w:eastAsia="ru-RU"/>
        </w:rPr>
        <w:t>У зв’язку з цим виникла потреба у прийнятті даного регуляторного акта</w:t>
      </w:r>
      <w:r w:rsidRPr="00E2179D">
        <w:rPr>
          <w:rFonts w:ascii="Times New Roman" w:hAnsi="Times New Roman"/>
          <w:sz w:val="24"/>
          <w:szCs w:val="24"/>
          <w:lang w:eastAsia="ru-RU"/>
        </w:rPr>
        <w:t>.</w:t>
      </w:r>
    </w:p>
    <w:p w:rsidR="00E2179D" w:rsidRPr="00E2179D" w:rsidRDefault="00E2179D" w:rsidP="00E2179D">
      <w:pPr>
        <w:widowControl w:val="0"/>
        <w:autoSpaceDE w:val="0"/>
        <w:autoSpaceDN w:val="0"/>
        <w:spacing w:before="67" w:after="0" w:line="274" w:lineRule="exact"/>
        <w:ind w:left="3252"/>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ІI. Цілі державного регулювання</w:t>
      </w:r>
    </w:p>
    <w:p w:rsidR="00E2179D" w:rsidRPr="00E2179D" w:rsidRDefault="00E2179D" w:rsidP="00E2179D">
      <w:pPr>
        <w:spacing w:after="120" w:line="240" w:lineRule="auto"/>
        <w:ind w:right="261" w:firstLine="885"/>
        <w:rPr>
          <w:rFonts w:ascii="Times New Roman" w:hAnsi="Times New Roman"/>
          <w:sz w:val="24"/>
          <w:szCs w:val="24"/>
          <w:lang w:val="ru-RU" w:eastAsia="ru-RU"/>
        </w:rPr>
      </w:pPr>
      <w:r w:rsidRPr="00E2179D">
        <w:rPr>
          <w:rFonts w:ascii="Times New Roman" w:hAnsi="Times New Roman"/>
          <w:sz w:val="24"/>
          <w:szCs w:val="24"/>
          <w:lang w:val="ru-RU" w:eastAsia="ru-RU"/>
        </w:rPr>
        <w:t>Цілі державного регулювання безпосередньо пов’язані з розв’язанням проблеми, яка може виникнути в нашій громаді у 2022 році.</w:t>
      </w:r>
    </w:p>
    <w:p w:rsidR="00E2179D" w:rsidRPr="00E2179D" w:rsidRDefault="00E2179D" w:rsidP="00E2179D">
      <w:pPr>
        <w:spacing w:after="120" w:line="240" w:lineRule="auto"/>
        <w:ind w:right="260" w:firstLine="851"/>
        <w:rPr>
          <w:rFonts w:ascii="Times New Roman" w:hAnsi="Times New Roman"/>
          <w:sz w:val="24"/>
          <w:szCs w:val="24"/>
          <w:lang w:val="ru-RU" w:eastAsia="ru-RU"/>
        </w:rPr>
      </w:pPr>
      <w:r w:rsidRPr="00E2179D">
        <w:rPr>
          <w:rFonts w:ascii="Times New Roman" w:hAnsi="Times New Roman"/>
          <w:sz w:val="24"/>
          <w:szCs w:val="24"/>
          <w:lang w:val="ru-RU" w:eastAsia="ru-RU"/>
        </w:rPr>
        <w:t>Проект регуляторного акту спрямований на виконання норм статей 10,12 та 291- 300 Податкового кодексу України в частині встановлення місцевих податків та зборів та ставить перед собою досягнення наступних цілей:</w:t>
      </w:r>
    </w:p>
    <w:p w:rsidR="00E2179D" w:rsidRPr="00E2179D" w:rsidRDefault="00E2179D" w:rsidP="00E2179D">
      <w:pPr>
        <w:widowControl w:val="0"/>
        <w:numPr>
          <w:ilvl w:val="1"/>
          <w:numId w:val="22"/>
        </w:numPr>
        <w:tabs>
          <w:tab w:val="left" w:pos="1339"/>
        </w:tabs>
        <w:autoSpaceDE w:val="0"/>
        <w:autoSpaceDN w:val="0"/>
        <w:spacing w:after="0" w:line="240" w:lineRule="auto"/>
        <w:ind w:right="271" w:firstLine="851"/>
        <w:jc w:val="both"/>
        <w:rPr>
          <w:rFonts w:ascii="Times New Roman" w:hAnsi="Times New Roman"/>
          <w:sz w:val="24"/>
        </w:rPr>
      </w:pPr>
      <w:r w:rsidRPr="00E2179D">
        <w:rPr>
          <w:rFonts w:ascii="Times New Roman" w:hAnsi="Times New Roman"/>
          <w:sz w:val="24"/>
        </w:rPr>
        <w:t>виконання вимог чинного законодавства (в першу чергу в частині дотримання норм</w:t>
      </w:r>
      <w:r w:rsidRPr="00E2179D">
        <w:rPr>
          <w:rFonts w:ascii="Times New Roman" w:hAnsi="Times New Roman"/>
          <w:spacing w:val="-2"/>
          <w:sz w:val="24"/>
        </w:rPr>
        <w:t xml:space="preserve"> </w:t>
      </w:r>
      <w:r w:rsidRPr="00E2179D">
        <w:rPr>
          <w:rFonts w:ascii="Times New Roman" w:hAnsi="Times New Roman"/>
          <w:sz w:val="24"/>
        </w:rPr>
        <w:t>ПКУ);</w:t>
      </w:r>
    </w:p>
    <w:p w:rsidR="00E2179D" w:rsidRPr="00E2179D" w:rsidRDefault="00E2179D" w:rsidP="00E2179D">
      <w:pPr>
        <w:widowControl w:val="0"/>
        <w:numPr>
          <w:ilvl w:val="1"/>
          <w:numId w:val="22"/>
        </w:numPr>
        <w:tabs>
          <w:tab w:val="left" w:pos="1349"/>
        </w:tabs>
        <w:autoSpaceDE w:val="0"/>
        <w:autoSpaceDN w:val="0"/>
        <w:spacing w:after="0" w:line="240" w:lineRule="auto"/>
        <w:ind w:right="265" w:firstLine="851"/>
        <w:jc w:val="both"/>
        <w:rPr>
          <w:rFonts w:ascii="Times New Roman" w:hAnsi="Times New Roman"/>
          <w:sz w:val="24"/>
        </w:rPr>
      </w:pPr>
      <w:r w:rsidRPr="00E2179D">
        <w:rPr>
          <w:rFonts w:ascii="Times New Roman" w:hAnsi="Times New Roman"/>
          <w:sz w:val="24"/>
        </w:rPr>
        <w:t>встановлення доцільних та обґрунтованих розмірів ставок єдиного податку з урахуванням рівня платоспроможності суб’єктів господарювання відповідно до Податкового кодексу</w:t>
      </w:r>
      <w:r w:rsidRPr="00E2179D">
        <w:rPr>
          <w:rFonts w:ascii="Times New Roman" w:hAnsi="Times New Roman"/>
          <w:spacing w:val="-6"/>
          <w:sz w:val="24"/>
        </w:rPr>
        <w:t xml:space="preserve"> </w:t>
      </w:r>
      <w:r w:rsidRPr="00E2179D">
        <w:rPr>
          <w:rFonts w:ascii="Times New Roman" w:hAnsi="Times New Roman"/>
          <w:sz w:val="24"/>
        </w:rPr>
        <w:t>України;</w:t>
      </w:r>
    </w:p>
    <w:p w:rsidR="00E2179D" w:rsidRPr="00E2179D" w:rsidRDefault="00E2179D" w:rsidP="00E2179D">
      <w:pPr>
        <w:widowControl w:val="0"/>
        <w:numPr>
          <w:ilvl w:val="1"/>
          <w:numId w:val="22"/>
        </w:numPr>
        <w:tabs>
          <w:tab w:val="left" w:pos="1387"/>
        </w:tabs>
        <w:autoSpaceDE w:val="0"/>
        <w:autoSpaceDN w:val="0"/>
        <w:spacing w:after="0" w:line="240" w:lineRule="auto"/>
        <w:ind w:right="270" w:firstLine="851"/>
        <w:jc w:val="both"/>
        <w:rPr>
          <w:rFonts w:ascii="Times New Roman" w:hAnsi="Times New Roman"/>
          <w:sz w:val="24"/>
        </w:rPr>
      </w:pPr>
      <w:r w:rsidRPr="00E2179D">
        <w:rPr>
          <w:rFonts w:ascii="Times New Roman" w:hAnsi="Times New Roman"/>
          <w:sz w:val="24"/>
        </w:rPr>
        <w:t>здійснення прогнозування витрат на сплату єдиного податку фізичними та юридичними особами, які відносяться до платників даного</w:t>
      </w:r>
      <w:r w:rsidRPr="00E2179D">
        <w:rPr>
          <w:rFonts w:ascii="Times New Roman" w:hAnsi="Times New Roman"/>
          <w:spacing w:val="-7"/>
          <w:sz w:val="24"/>
        </w:rPr>
        <w:t xml:space="preserve"> </w:t>
      </w:r>
      <w:r w:rsidRPr="00E2179D">
        <w:rPr>
          <w:rFonts w:ascii="Times New Roman" w:hAnsi="Times New Roman"/>
          <w:sz w:val="24"/>
        </w:rPr>
        <w:t>податку;</w:t>
      </w:r>
    </w:p>
    <w:p w:rsidR="00E2179D" w:rsidRPr="00E2179D" w:rsidRDefault="00E2179D" w:rsidP="00E2179D">
      <w:pPr>
        <w:widowControl w:val="0"/>
        <w:numPr>
          <w:ilvl w:val="1"/>
          <w:numId w:val="22"/>
        </w:numPr>
        <w:tabs>
          <w:tab w:val="left" w:pos="1373"/>
        </w:tabs>
        <w:autoSpaceDE w:val="0"/>
        <w:autoSpaceDN w:val="0"/>
        <w:spacing w:after="0" w:line="240" w:lineRule="auto"/>
        <w:ind w:right="270" w:firstLine="851"/>
        <w:jc w:val="both"/>
        <w:rPr>
          <w:rFonts w:ascii="Times New Roman" w:hAnsi="Times New Roman"/>
          <w:sz w:val="24"/>
        </w:rPr>
      </w:pPr>
      <w:r w:rsidRPr="00E2179D">
        <w:rPr>
          <w:rFonts w:ascii="Times New Roman" w:hAnsi="Times New Roman"/>
          <w:sz w:val="24"/>
        </w:rPr>
        <w:t>відкритість процедури, прозорість дій органу місцевого самоврядування при вирішенні питань щодо механізму справляння та порядок сплати єдиного</w:t>
      </w:r>
      <w:r w:rsidRPr="00E2179D">
        <w:rPr>
          <w:rFonts w:ascii="Times New Roman" w:hAnsi="Times New Roman"/>
          <w:spacing w:val="-19"/>
          <w:sz w:val="24"/>
        </w:rPr>
        <w:t xml:space="preserve"> </w:t>
      </w:r>
      <w:r w:rsidRPr="00E2179D">
        <w:rPr>
          <w:rFonts w:ascii="Times New Roman" w:hAnsi="Times New Roman"/>
          <w:sz w:val="24"/>
        </w:rPr>
        <w:t>податку;</w:t>
      </w:r>
    </w:p>
    <w:p w:rsidR="00E2179D" w:rsidRPr="00E2179D" w:rsidRDefault="00E2179D" w:rsidP="00E2179D">
      <w:pPr>
        <w:widowControl w:val="0"/>
        <w:numPr>
          <w:ilvl w:val="1"/>
          <w:numId w:val="22"/>
        </w:numPr>
        <w:tabs>
          <w:tab w:val="left" w:pos="1392"/>
        </w:tabs>
        <w:autoSpaceDE w:val="0"/>
        <w:autoSpaceDN w:val="0"/>
        <w:spacing w:after="0" w:line="240" w:lineRule="auto"/>
        <w:ind w:right="267" w:firstLine="911"/>
        <w:jc w:val="both"/>
        <w:rPr>
          <w:rFonts w:ascii="Times New Roman" w:hAnsi="Times New Roman"/>
          <w:sz w:val="24"/>
        </w:rPr>
      </w:pPr>
      <w:r w:rsidRPr="00E2179D">
        <w:rPr>
          <w:rFonts w:ascii="Times New Roman" w:hAnsi="Times New Roman"/>
          <w:sz w:val="24"/>
        </w:rPr>
        <w:t>забезпечити додаткові надходження до бюджету ТГ з метою забезпечення належного фінансування програми соціально-економічного розвитку</w:t>
      </w:r>
      <w:r w:rsidRPr="00E2179D">
        <w:rPr>
          <w:rFonts w:ascii="Times New Roman" w:hAnsi="Times New Roman"/>
          <w:spacing w:val="-11"/>
          <w:sz w:val="24"/>
        </w:rPr>
        <w:t xml:space="preserve"> </w:t>
      </w:r>
      <w:r w:rsidRPr="00E2179D">
        <w:rPr>
          <w:rFonts w:ascii="Times New Roman" w:hAnsi="Times New Roman"/>
          <w:sz w:val="24"/>
        </w:rPr>
        <w:t>ТГ;</w:t>
      </w:r>
    </w:p>
    <w:p w:rsidR="00E2179D" w:rsidRPr="00E2179D" w:rsidRDefault="00E2179D" w:rsidP="00E2179D">
      <w:pPr>
        <w:widowControl w:val="0"/>
        <w:numPr>
          <w:ilvl w:val="1"/>
          <w:numId w:val="22"/>
        </w:numPr>
        <w:tabs>
          <w:tab w:val="left" w:pos="1294"/>
        </w:tabs>
        <w:autoSpaceDE w:val="0"/>
        <w:autoSpaceDN w:val="0"/>
        <w:spacing w:after="0" w:line="240" w:lineRule="auto"/>
        <w:ind w:right="262" w:firstLine="851"/>
        <w:jc w:val="both"/>
        <w:rPr>
          <w:rFonts w:ascii="Times New Roman" w:hAnsi="Times New Roman"/>
          <w:sz w:val="24"/>
        </w:rPr>
      </w:pPr>
      <w:r w:rsidRPr="00E2179D">
        <w:rPr>
          <w:rFonts w:ascii="Times New Roman" w:hAnsi="Times New Roman"/>
          <w:sz w:val="24"/>
        </w:rPr>
        <w:t>збільшення надходжень до бюджету об’єднаної територіальної громади за рахунок встановленого ставок єдиного</w:t>
      </w:r>
      <w:r w:rsidRPr="00E2179D">
        <w:rPr>
          <w:rFonts w:ascii="Times New Roman" w:hAnsi="Times New Roman"/>
          <w:spacing w:val="-4"/>
          <w:sz w:val="24"/>
        </w:rPr>
        <w:t xml:space="preserve"> </w:t>
      </w:r>
      <w:r w:rsidRPr="00E2179D">
        <w:rPr>
          <w:rFonts w:ascii="Times New Roman" w:hAnsi="Times New Roman"/>
          <w:sz w:val="24"/>
        </w:rPr>
        <w:t>податку.</w:t>
      </w:r>
    </w:p>
    <w:p w:rsidR="00E2179D" w:rsidRPr="00E2179D" w:rsidRDefault="00E2179D" w:rsidP="00E2179D">
      <w:pPr>
        <w:spacing w:after="120" w:line="240" w:lineRule="auto"/>
        <w:rPr>
          <w:rFonts w:ascii="Times New Roman" w:hAnsi="Times New Roman"/>
          <w:sz w:val="24"/>
          <w:szCs w:val="24"/>
          <w:lang w:val="ru-RU" w:eastAsia="ru-RU"/>
        </w:rPr>
      </w:pPr>
      <w:r w:rsidRPr="00E2179D">
        <w:rPr>
          <w:rFonts w:ascii="Times New Roman" w:hAnsi="Times New Roman"/>
          <w:sz w:val="24"/>
          <w:szCs w:val="24"/>
          <w:lang w:val="ru-RU" w:eastAsia="ru-RU"/>
        </w:rPr>
        <w:t>.</w:t>
      </w:r>
    </w:p>
    <w:p w:rsidR="00E2179D" w:rsidRPr="00E2179D" w:rsidRDefault="00E2179D" w:rsidP="00E2179D">
      <w:pPr>
        <w:widowControl w:val="0"/>
        <w:numPr>
          <w:ilvl w:val="2"/>
          <w:numId w:val="22"/>
        </w:numPr>
        <w:tabs>
          <w:tab w:val="left" w:pos="1684"/>
        </w:tabs>
        <w:autoSpaceDE w:val="0"/>
        <w:autoSpaceDN w:val="0"/>
        <w:spacing w:before="1" w:after="0" w:line="240" w:lineRule="auto"/>
        <w:ind w:hanging="401"/>
        <w:jc w:val="left"/>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Визначення та оцінка альтернативних способів досягнення</w:t>
      </w:r>
      <w:r w:rsidRPr="00E2179D">
        <w:rPr>
          <w:rFonts w:ascii="Times New Roman" w:eastAsia="Times New Roman" w:hAnsi="Times New Roman"/>
          <w:b/>
          <w:bCs/>
          <w:spacing w:val="-8"/>
          <w:sz w:val="24"/>
          <w:szCs w:val="24"/>
        </w:rPr>
        <w:t xml:space="preserve"> </w:t>
      </w:r>
      <w:r w:rsidRPr="00E2179D">
        <w:rPr>
          <w:rFonts w:ascii="Times New Roman" w:eastAsia="Times New Roman" w:hAnsi="Times New Roman"/>
          <w:b/>
          <w:bCs/>
          <w:sz w:val="24"/>
          <w:szCs w:val="24"/>
        </w:rPr>
        <w:t>цілей</w:t>
      </w:r>
    </w:p>
    <w:p w:rsidR="00E2179D" w:rsidRPr="00E2179D" w:rsidRDefault="00E2179D" w:rsidP="00E2179D">
      <w:pPr>
        <w:widowControl w:val="0"/>
        <w:numPr>
          <w:ilvl w:val="0"/>
          <w:numId w:val="21"/>
        </w:numPr>
        <w:tabs>
          <w:tab w:val="left" w:pos="543"/>
        </w:tabs>
        <w:autoSpaceDE w:val="0"/>
        <w:autoSpaceDN w:val="0"/>
        <w:spacing w:after="12" w:line="240" w:lineRule="auto"/>
        <w:ind w:hanging="241"/>
        <w:rPr>
          <w:rFonts w:ascii="Times New Roman" w:hAnsi="Times New Roman"/>
          <w:b/>
          <w:sz w:val="24"/>
        </w:rPr>
      </w:pPr>
      <w:r w:rsidRPr="00E2179D">
        <w:rPr>
          <w:rFonts w:ascii="Times New Roman" w:hAnsi="Times New Roman"/>
          <w:b/>
          <w:sz w:val="24"/>
        </w:rPr>
        <w:t>Визначення альтернативних</w:t>
      </w:r>
      <w:r w:rsidRPr="00E2179D">
        <w:rPr>
          <w:rFonts w:ascii="Times New Roman" w:hAnsi="Times New Roman"/>
          <w:b/>
          <w:spacing w:val="-1"/>
          <w:sz w:val="24"/>
        </w:rPr>
        <w:t xml:space="preserve"> </w:t>
      </w:r>
      <w:r w:rsidRPr="00E2179D">
        <w:rPr>
          <w:rFonts w:ascii="Times New Roman" w:hAnsi="Times New Roman"/>
          <w:b/>
          <w:sz w:val="24"/>
        </w:rPr>
        <w:t>способів</w: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4547"/>
        <w:gridCol w:w="4959"/>
      </w:tblGrid>
      <w:tr w:rsidR="00E2179D" w:rsidRPr="00E2179D" w:rsidTr="00ED412B">
        <w:trPr>
          <w:trHeight w:val="268"/>
        </w:trPr>
        <w:tc>
          <w:tcPr>
            <w:tcW w:w="4547" w:type="dxa"/>
            <w:tcBorders>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8" w:lineRule="exact"/>
              <w:ind w:left="1343"/>
              <w:rPr>
                <w:rFonts w:ascii="Times New Roman" w:eastAsia="Times New Roman" w:hAnsi="Times New Roman"/>
                <w:sz w:val="24"/>
              </w:rPr>
            </w:pPr>
            <w:r w:rsidRPr="00E2179D">
              <w:rPr>
                <w:rFonts w:ascii="Times New Roman" w:eastAsia="Times New Roman" w:hAnsi="Times New Roman"/>
                <w:sz w:val="24"/>
              </w:rPr>
              <w:t>Вид альтернативи</w:t>
            </w:r>
          </w:p>
        </w:tc>
        <w:tc>
          <w:tcPr>
            <w:tcW w:w="4959" w:type="dxa"/>
            <w:tcBorders>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8" w:lineRule="exact"/>
              <w:ind w:left="1489"/>
              <w:rPr>
                <w:rFonts w:ascii="Times New Roman" w:eastAsia="Times New Roman" w:hAnsi="Times New Roman"/>
                <w:sz w:val="24"/>
              </w:rPr>
            </w:pPr>
            <w:r w:rsidRPr="00E2179D">
              <w:rPr>
                <w:rFonts w:ascii="Times New Roman" w:eastAsia="Times New Roman" w:hAnsi="Times New Roman"/>
                <w:sz w:val="24"/>
              </w:rPr>
              <w:t>Опис альтернативи</w:t>
            </w:r>
          </w:p>
        </w:tc>
      </w:tr>
      <w:tr w:rsidR="00E2179D" w:rsidRPr="00E2179D" w:rsidTr="00ED412B">
        <w:trPr>
          <w:trHeight w:val="3313"/>
        </w:trPr>
        <w:tc>
          <w:tcPr>
            <w:tcW w:w="4547"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jc w:val="both"/>
              <w:rPr>
                <w:rFonts w:ascii="Times New Roman" w:eastAsia="Times New Roman" w:hAnsi="Times New Roman"/>
                <w:sz w:val="24"/>
              </w:rPr>
            </w:pPr>
            <w:r w:rsidRPr="00E2179D">
              <w:rPr>
                <w:rFonts w:ascii="Times New Roman" w:eastAsia="Times New Roman" w:hAnsi="Times New Roman"/>
                <w:sz w:val="24"/>
              </w:rPr>
              <w:t>Альтернатива 1</w:t>
            </w:r>
          </w:p>
          <w:p w:rsidR="00E2179D" w:rsidRPr="00E2179D" w:rsidRDefault="00E2179D" w:rsidP="00E2179D">
            <w:pPr>
              <w:widowControl w:val="0"/>
              <w:autoSpaceDE w:val="0"/>
              <w:autoSpaceDN w:val="0"/>
              <w:spacing w:after="0" w:line="240" w:lineRule="auto"/>
              <w:ind w:left="6" w:right="-15"/>
              <w:jc w:val="both"/>
              <w:rPr>
                <w:rFonts w:ascii="Times New Roman" w:eastAsia="Times New Roman" w:hAnsi="Times New Roman"/>
                <w:sz w:val="24"/>
              </w:rPr>
            </w:pPr>
            <w:r w:rsidRPr="00E2179D">
              <w:rPr>
                <w:rFonts w:ascii="Times New Roman" w:eastAsia="Times New Roman" w:hAnsi="Times New Roman"/>
                <w:sz w:val="24"/>
              </w:rPr>
              <w:t>Не виносити на розгляд сесії сільської ради та не приймати рішення сільської ради</w:t>
            </w:r>
          </w:p>
          <w:p w:rsidR="00E2179D" w:rsidRPr="00E2179D" w:rsidRDefault="00E2179D" w:rsidP="00E2179D">
            <w:pPr>
              <w:widowControl w:val="0"/>
              <w:autoSpaceDE w:val="0"/>
              <w:autoSpaceDN w:val="0"/>
              <w:spacing w:after="0" w:line="240" w:lineRule="auto"/>
              <w:ind w:left="6" w:right="-15"/>
              <w:jc w:val="both"/>
              <w:rPr>
                <w:rFonts w:ascii="Times New Roman" w:eastAsia="Times New Roman" w:hAnsi="Times New Roman"/>
                <w:sz w:val="24"/>
              </w:rPr>
            </w:pPr>
            <w:r w:rsidRPr="00E2179D">
              <w:rPr>
                <w:rFonts w:ascii="Times New Roman" w:eastAsia="Times New Roman" w:hAnsi="Times New Roman"/>
                <w:sz w:val="24"/>
              </w:rPr>
              <w:t>«Про встановлення єдиного податку та ставок єдиного податку на території Городищенської сільської ради на 2022 рік».</w:t>
            </w:r>
          </w:p>
        </w:tc>
        <w:tc>
          <w:tcPr>
            <w:tcW w:w="4959"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10"/>
              <w:jc w:val="both"/>
              <w:rPr>
                <w:rFonts w:ascii="Times New Roman" w:eastAsia="Times New Roman" w:hAnsi="Times New Roman"/>
                <w:sz w:val="24"/>
              </w:rPr>
            </w:pPr>
            <w:r w:rsidRPr="00E2179D">
              <w:rPr>
                <w:rFonts w:ascii="Times New Roman" w:eastAsia="Times New Roman" w:hAnsi="Times New Roman"/>
                <w:sz w:val="24"/>
              </w:rPr>
              <w:t>Альтернатива не може бути прийнятною.</w:t>
            </w:r>
          </w:p>
          <w:p w:rsidR="00E2179D" w:rsidRPr="00E2179D" w:rsidRDefault="00E2179D" w:rsidP="00E2179D">
            <w:pPr>
              <w:widowControl w:val="0"/>
              <w:autoSpaceDE w:val="0"/>
              <w:autoSpaceDN w:val="0"/>
              <w:spacing w:after="0" w:line="240" w:lineRule="auto"/>
              <w:ind w:left="10" w:right="-15"/>
              <w:jc w:val="both"/>
              <w:rPr>
                <w:rFonts w:ascii="Times New Roman" w:eastAsia="Times New Roman" w:hAnsi="Times New Roman"/>
                <w:sz w:val="24"/>
              </w:rPr>
            </w:pPr>
            <w:r w:rsidRPr="00E2179D">
              <w:rPr>
                <w:rFonts w:ascii="Times New Roman" w:eastAsia="Times New Roman" w:hAnsi="Times New Roman"/>
                <w:sz w:val="24"/>
              </w:rPr>
              <w:t>У разі не прийняття запропонованого рішення, відповідно до п 12.3.5.ст 12 ПКУ, для справляння єдиного податку будуть застосовуватись мінімальні ставки, тобто 0%, що призведе до втрат дохідної частини бюджету об’єднаної територіальної громади і ,як наслідок, до зменшення</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фінансування.</w:t>
            </w:r>
          </w:p>
          <w:p w:rsidR="00E2179D" w:rsidRPr="00E2179D" w:rsidRDefault="00E2179D" w:rsidP="00E2179D">
            <w:pPr>
              <w:widowControl w:val="0"/>
              <w:autoSpaceDE w:val="0"/>
              <w:autoSpaceDN w:val="0"/>
              <w:spacing w:after="0" w:line="270" w:lineRule="atLeast"/>
              <w:ind w:left="10"/>
              <w:rPr>
                <w:rFonts w:ascii="Times New Roman" w:eastAsia="Times New Roman" w:hAnsi="Times New Roman"/>
                <w:sz w:val="24"/>
              </w:rPr>
            </w:pPr>
            <w:r w:rsidRPr="00E2179D">
              <w:rPr>
                <w:rFonts w:ascii="Times New Roman" w:eastAsia="Times New Roman" w:hAnsi="Times New Roman"/>
                <w:sz w:val="24"/>
              </w:rPr>
              <w:t>Негативно вплине така ситуація на громаду, адже відсутність надходжень поставить під загрозу фінансування соціально важливих програм</w:t>
            </w:r>
          </w:p>
        </w:tc>
      </w:tr>
      <w:tr w:rsidR="00E2179D" w:rsidRPr="00E2179D" w:rsidTr="00ED412B">
        <w:trPr>
          <w:trHeight w:val="2483"/>
        </w:trPr>
        <w:tc>
          <w:tcPr>
            <w:tcW w:w="4547"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jc w:val="both"/>
              <w:rPr>
                <w:rFonts w:ascii="Times New Roman" w:eastAsia="Times New Roman" w:hAnsi="Times New Roman"/>
                <w:sz w:val="24"/>
              </w:rPr>
            </w:pPr>
            <w:r w:rsidRPr="00E2179D">
              <w:rPr>
                <w:rFonts w:ascii="Times New Roman" w:eastAsia="Times New Roman" w:hAnsi="Times New Roman"/>
                <w:sz w:val="24"/>
              </w:rPr>
              <w:t>Альтернатива 2</w:t>
            </w:r>
          </w:p>
          <w:p w:rsidR="00E2179D" w:rsidRPr="00E2179D" w:rsidRDefault="00E2179D" w:rsidP="00E2179D">
            <w:pPr>
              <w:widowControl w:val="0"/>
              <w:autoSpaceDE w:val="0"/>
              <w:autoSpaceDN w:val="0"/>
              <w:spacing w:after="0" w:line="240" w:lineRule="auto"/>
              <w:ind w:left="6" w:right="-15"/>
              <w:jc w:val="both"/>
              <w:rPr>
                <w:rFonts w:ascii="Times New Roman" w:eastAsia="Times New Roman" w:hAnsi="Times New Roman"/>
                <w:sz w:val="24"/>
              </w:rPr>
            </w:pPr>
            <w:r w:rsidRPr="00E2179D">
              <w:rPr>
                <w:rFonts w:ascii="Times New Roman" w:eastAsia="Times New Roman" w:hAnsi="Times New Roman"/>
                <w:sz w:val="24"/>
              </w:rPr>
              <w:t>Прийняття рішення «Про встановлення єдиного податку та ставок єдиного податку на території Городищенської сільської ради на 2022 рік» у запропонованій</w:t>
            </w:r>
            <w:r w:rsidRPr="00E2179D">
              <w:rPr>
                <w:rFonts w:ascii="Times New Roman" w:eastAsia="Times New Roman" w:hAnsi="Times New Roman"/>
                <w:spacing w:val="-8"/>
                <w:sz w:val="24"/>
              </w:rPr>
              <w:t xml:space="preserve"> </w:t>
            </w:r>
            <w:r w:rsidRPr="00E2179D">
              <w:rPr>
                <w:rFonts w:ascii="Times New Roman" w:eastAsia="Times New Roman" w:hAnsi="Times New Roman"/>
                <w:sz w:val="24"/>
              </w:rPr>
              <w:t>редакції.</w:t>
            </w:r>
          </w:p>
        </w:tc>
        <w:tc>
          <w:tcPr>
            <w:tcW w:w="4959"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72"/>
              <w:rPr>
                <w:rFonts w:ascii="Times New Roman" w:eastAsia="Times New Roman" w:hAnsi="Times New Roman"/>
                <w:sz w:val="24"/>
              </w:rPr>
            </w:pPr>
            <w:r w:rsidRPr="00E2179D">
              <w:rPr>
                <w:rFonts w:ascii="Times New Roman" w:eastAsia="Times New Roman" w:hAnsi="Times New Roman"/>
                <w:sz w:val="24"/>
              </w:rPr>
              <w:t>Альтернатива є найбільш прийнятна. Відповідно до запропоновано проекту рішення ставки єдиного податку залишаються практично на рівні 2021 року.</w:t>
            </w:r>
          </w:p>
          <w:p w:rsidR="00E2179D" w:rsidRPr="00E2179D" w:rsidRDefault="00E2179D" w:rsidP="00E2179D">
            <w:pPr>
              <w:widowControl w:val="0"/>
              <w:autoSpaceDE w:val="0"/>
              <w:autoSpaceDN w:val="0"/>
              <w:spacing w:after="0" w:line="240" w:lineRule="auto"/>
              <w:ind w:left="10" w:right="679"/>
              <w:rPr>
                <w:rFonts w:ascii="Times New Roman" w:eastAsia="Times New Roman" w:hAnsi="Times New Roman"/>
                <w:sz w:val="24"/>
              </w:rPr>
            </w:pPr>
            <w:r w:rsidRPr="00E2179D">
              <w:rPr>
                <w:rFonts w:ascii="Times New Roman" w:eastAsia="Times New Roman" w:hAnsi="Times New Roman"/>
                <w:sz w:val="24"/>
              </w:rPr>
              <w:t>Забезпечує досягнення цілей державного регулювання повного мірою.</w:t>
            </w:r>
          </w:p>
          <w:p w:rsidR="00E2179D" w:rsidRPr="00E2179D" w:rsidRDefault="00E2179D" w:rsidP="00E2179D">
            <w:pPr>
              <w:widowControl w:val="0"/>
              <w:autoSpaceDE w:val="0"/>
              <w:autoSpaceDN w:val="0"/>
              <w:spacing w:after="0" w:line="240" w:lineRule="auto"/>
              <w:ind w:left="10" w:right="-15"/>
              <w:rPr>
                <w:rFonts w:ascii="Times New Roman" w:eastAsia="Times New Roman" w:hAnsi="Times New Roman"/>
                <w:sz w:val="24"/>
              </w:rPr>
            </w:pPr>
            <w:r w:rsidRPr="00E2179D">
              <w:rPr>
                <w:rFonts w:ascii="Times New Roman" w:eastAsia="Times New Roman" w:hAnsi="Times New Roman"/>
                <w:sz w:val="24"/>
              </w:rPr>
              <w:t>Встановлення запропонованих ставок</w:t>
            </w:r>
            <w:r w:rsidRPr="00E2179D">
              <w:rPr>
                <w:rFonts w:ascii="Times New Roman" w:eastAsia="Times New Roman" w:hAnsi="Times New Roman"/>
                <w:spacing w:val="29"/>
                <w:sz w:val="24"/>
              </w:rPr>
              <w:t xml:space="preserve"> </w:t>
            </w:r>
            <w:r w:rsidRPr="00E2179D">
              <w:rPr>
                <w:rFonts w:ascii="Times New Roman" w:eastAsia="Times New Roman" w:hAnsi="Times New Roman"/>
                <w:sz w:val="24"/>
              </w:rPr>
              <w:t>єдиного</w:t>
            </w:r>
          </w:p>
          <w:p w:rsidR="00E2179D" w:rsidRPr="00E2179D" w:rsidRDefault="00E2179D" w:rsidP="00E2179D">
            <w:pPr>
              <w:widowControl w:val="0"/>
              <w:tabs>
                <w:tab w:val="left" w:pos="1220"/>
                <w:tab w:val="left" w:pos="2397"/>
                <w:tab w:val="left" w:pos="3978"/>
              </w:tabs>
              <w:autoSpaceDE w:val="0"/>
              <w:autoSpaceDN w:val="0"/>
              <w:spacing w:after="0" w:line="270" w:lineRule="atLeast"/>
              <w:ind w:left="10" w:right="-15"/>
              <w:rPr>
                <w:rFonts w:ascii="Times New Roman" w:eastAsia="Times New Roman" w:hAnsi="Times New Roman"/>
                <w:sz w:val="24"/>
              </w:rPr>
            </w:pPr>
            <w:r w:rsidRPr="00E2179D">
              <w:rPr>
                <w:rFonts w:ascii="Times New Roman" w:eastAsia="Times New Roman" w:hAnsi="Times New Roman"/>
                <w:sz w:val="24"/>
              </w:rPr>
              <w:t>податку</w:t>
            </w:r>
            <w:r w:rsidRPr="00E2179D">
              <w:rPr>
                <w:rFonts w:ascii="Times New Roman" w:eastAsia="Times New Roman" w:hAnsi="Times New Roman"/>
                <w:sz w:val="24"/>
              </w:rPr>
              <w:tab/>
              <w:t>надасть</w:t>
            </w:r>
            <w:r w:rsidRPr="00E2179D">
              <w:rPr>
                <w:rFonts w:ascii="Times New Roman" w:eastAsia="Times New Roman" w:hAnsi="Times New Roman"/>
                <w:sz w:val="24"/>
              </w:rPr>
              <w:tab/>
              <w:t>можливість</w:t>
            </w:r>
            <w:r w:rsidRPr="00E2179D">
              <w:rPr>
                <w:rFonts w:ascii="Times New Roman" w:eastAsia="Times New Roman" w:hAnsi="Times New Roman"/>
                <w:sz w:val="24"/>
              </w:rPr>
              <w:tab/>
            </w:r>
            <w:r w:rsidRPr="00E2179D">
              <w:rPr>
                <w:rFonts w:ascii="Times New Roman" w:eastAsia="Times New Roman" w:hAnsi="Times New Roman"/>
                <w:spacing w:val="-3"/>
                <w:sz w:val="24"/>
              </w:rPr>
              <w:t xml:space="preserve">отримати </w:t>
            </w:r>
            <w:r w:rsidRPr="00E2179D">
              <w:rPr>
                <w:rFonts w:ascii="Times New Roman" w:eastAsia="Times New Roman" w:hAnsi="Times New Roman"/>
                <w:sz w:val="24"/>
              </w:rPr>
              <w:t>орієнтовно 8500,00 тис грн. у 2022</w:t>
            </w:r>
            <w:r w:rsidRPr="00E2179D">
              <w:rPr>
                <w:rFonts w:ascii="Times New Roman" w:eastAsia="Times New Roman" w:hAnsi="Times New Roman"/>
                <w:spacing w:val="-7"/>
                <w:sz w:val="24"/>
              </w:rPr>
              <w:t xml:space="preserve"> </w:t>
            </w:r>
            <w:r w:rsidRPr="00E2179D">
              <w:rPr>
                <w:rFonts w:ascii="Times New Roman" w:eastAsia="Times New Roman" w:hAnsi="Times New Roman"/>
                <w:sz w:val="24"/>
              </w:rPr>
              <w:t>році.</w:t>
            </w:r>
          </w:p>
        </w:tc>
      </w:tr>
      <w:tr w:rsidR="00E2179D" w:rsidRPr="00E2179D" w:rsidTr="00ED412B">
        <w:trPr>
          <w:trHeight w:val="2200"/>
        </w:trPr>
        <w:tc>
          <w:tcPr>
            <w:tcW w:w="4547" w:type="dxa"/>
            <w:tcBorders>
              <w:top w:val="single" w:sz="12" w:space="0" w:color="9F9F9F"/>
              <w:left w:val="single" w:sz="12" w:space="0" w:color="EFEFE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lastRenderedPageBreak/>
              <w:t>Альтернатива 3</w:t>
            </w:r>
          </w:p>
          <w:p w:rsidR="00E2179D" w:rsidRPr="00E2179D" w:rsidRDefault="00E2179D" w:rsidP="00E2179D">
            <w:pPr>
              <w:widowControl w:val="0"/>
              <w:autoSpaceDE w:val="0"/>
              <w:autoSpaceDN w:val="0"/>
              <w:spacing w:after="0" w:line="240" w:lineRule="auto"/>
              <w:ind w:left="6" w:right="14"/>
              <w:rPr>
                <w:rFonts w:ascii="Times New Roman" w:eastAsia="Times New Roman" w:hAnsi="Times New Roman"/>
                <w:sz w:val="24"/>
              </w:rPr>
            </w:pPr>
            <w:r w:rsidRPr="00E2179D">
              <w:rPr>
                <w:rFonts w:ascii="Times New Roman" w:eastAsia="Times New Roman" w:hAnsi="Times New Roman"/>
                <w:sz w:val="24"/>
              </w:rPr>
              <w:t>Встановлення максимальних ставок єдиного податку на 2022 рік</w:t>
            </w:r>
          </w:p>
        </w:tc>
        <w:tc>
          <w:tcPr>
            <w:tcW w:w="4959" w:type="dxa"/>
            <w:tcBorders>
              <w:top w:val="single" w:sz="12" w:space="0" w:color="9F9F9F"/>
              <w:left w:val="single" w:sz="12" w:space="0" w:color="9F9F9F"/>
              <w:right w:val="single" w:sz="12" w:space="0" w:color="9F9F9F"/>
            </w:tcBorders>
            <w:shd w:val="clear" w:color="auto" w:fill="auto"/>
          </w:tcPr>
          <w:p w:rsidR="00E2179D" w:rsidRPr="00E2179D" w:rsidRDefault="00E2179D" w:rsidP="00E2179D">
            <w:pPr>
              <w:widowControl w:val="0"/>
              <w:tabs>
                <w:tab w:val="left" w:pos="4119"/>
              </w:tabs>
              <w:autoSpaceDE w:val="0"/>
              <w:autoSpaceDN w:val="0"/>
              <w:spacing w:after="0" w:line="240" w:lineRule="auto"/>
              <w:ind w:left="10" w:right="-29"/>
              <w:rPr>
                <w:rFonts w:ascii="Times New Roman" w:eastAsia="Times New Roman" w:hAnsi="Times New Roman"/>
                <w:sz w:val="24"/>
              </w:rPr>
            </w:pPr>
            <w:r w:rsidRPr="00E2179D">
              <w:rPr>
                <w:rFonts w:ascii="Times New Roman" w:eastAsia="Times New Roman" w:hAnsi="Times New Roman"/>
                <w:sz w:val="24"/>
              </w:rPr>
              <w:t xml:space="preserve">Альтернатива може бути прийнятною. Установлення </w:t>
            </w:r>
            <w:r w:rsidRPr="00E2179D">
              <w:rPr>
                <w:rFonts w:ascii="Times New Roman" w:eastAsia="Times New Roman" w:hAnsi="Times New Roman"/>
                <w:spacing w:val="19"/>
                <w:sz w:val="24"/>
              </w:rPr>
              <w:t xml:space="preserve"> </w:t>
            </w:r>
            <w:r w:rsidRPr="00E2179D">
              <w:rPr>
                <w:rFonts w:ascii="Times New Roman" w:eastAsia="Times New Roman" w:hAnsi="Times New Roman"/>
                <w:sz w:val="24"/>
              </w:rPr>
              <w:t xml:space="preserve">максимальної </w:t>
            </w:r>
            <w:r w:rsidRPr="00E2179D">
              <w:rPr>
                <w:rFonts w:ascii="Times New Roman" w:eastAsia="Times New Roman" w:hAnsi="Times New Roman"/>
                <w:spacing w:val="21"/>
                <w:sz w:val="24"/>
              </w:rPr>
              <w:t xml:space="preserve"> </w:t>
            </w:r>
            <w:r w:rsidRPr="00E2179D">
              <w:rPr>
                <w:rFonts w:ascii="Times New Roman" w:eastAsia="Times New Roman" w:hAnsi="Times New Roman"/>
                <w:sz w:val="24"/>
              </w:rPr>
              <w:t>ставки</w:t>
            </w:r>
            <w:r w:rsidRPr="00E2179D">
              <w:rPr>
                <w:rFonts w:ascii="Times New Roman" w:eastAsia="Times New Roman" w:hAnsi="Times New Roman"/>
                <w:sz w:val="24"/>
              </w:rPr>
              <w:tab/>
              <w:t>єдиного податку, забезпечить надходження до бюджету, упорядкує відносини між органами місцевого самоврядування та громадянами, суб’єктами господарювання. Але, при цьому</w:t>
            </w:r>
            <w:r w:rsidRPr="00E2179D">
              <w:rPr>
                <w:rFonts w:ascii="Times New Roman" w:eastAsia="Times New Roman" w:hAnsi="Times New Roman"/>
                <w:spacing w:val="44"/>
                <w:sz w:val="24"/>
              </w:rPr>
              <w:t xml:space="preserve"> </w:t>
            </w:r>
            <w:r w:rsidRPr="00E2179D">
              <w:rPr>
                <w:rFonts w:ascii="Times New Roman" w:eastAsia="Times New Roman" w:hAnsi="Times New Roman"/>
                <w:sz w:val="24"/>
              </w:rPr>
              <w:t>збільшується</w:t>
            </w:r>
          </w:p>
          <w:p w:rsidR="00E2179D" w:rsidRPr="00E2179D" w:rsidRDefault="00E2179D" w:rsidP="00E2179D">
            <w:pPr>
              <w:widowControl w:val="0"/>
              <w:autoSpaceDE w:val="0"/>
              <w:autoSpaceDN w:val="0"/>
              <w:spacing w:after="0" w:line="270" w:lineRule="atLeast"/>
              <w:ind w:left="10" w:right="-27"/>
              <w:rPr>
                <w:rFonts w:ascii="Times New Roman" w:eastAsia="Times New Roman" w:hAnsi="Times New Roman"/>
                <w:sz w:val="24"/>
              </w:rPr>
            </w:pPr>
            <w:r w:rsidRPr="00E2179D">
              <w:rPr>
                <w:rFonts w:ascii="Times New Roman" w:eastAsia="Times New Roman" w:hAnsi="Times New Roman"/>
                <w:sz w:val="24"/>
              </w:rPr>
              <w:t>податкове навантаження на платників податку і це спричинить переходу бізнесу в</w:t>
            </w:r>
            <w:r w:rsidRPr="00E2179D">
              <w:rPr>
                <w:rFonts w:ascii="Times New Roman" w:eastAsia="Times New Roman" w:hAnsi="Times New Roman"/>
                <w:spacing w:val="-9"/>
                <w:sz w:val="24"/>
              </w:rPr>
              <w:t xml:space="preserve"> </w:t>
            </w:r>
            <w:r w:rsidRPr="00E2179D">
              <w:rPr>
                <w:rFonts w:ascii="Times New Roman" w:eastAsia="Times New Roman" w:hAnsi="Times New Roman"/>
                <w:sz w:val="24"/>
              </w:rPr>
              <w:t>«тінь».</w:t>
            </w:r>
          </w:p>
        </w:tc>
      </w:tr>
    </w:tbl>
    <w:p w:rsidR="00E2179D" w:rsidRPr="00E2179D" w:rsidRDefault="00E2179D" w:rsidP="00E2179D">
      <w:pPr>
        <w:spacing w:after="120" w:line="261" w:lineRule="auto"/>
        <w:ind w:right="266" w:firstLine="626"/>
        <w:jc w:val="both"/>
        <w:rPr>
          <w:rFonts w:ascii="Times New Roman" w:hAnsi="Times New Roman"/>
          <w:sz w:val="24"/>
          <w:szCs w:val="24"/>
          <w:lang w:eastAsia="ru-RU"/>
        </w:rPr>
      </w:pPr>
      <w:r w:rsidRPr="00E2179D">
        <w:rPr>
          <w:rFonts w:ascii="Times New Roman" w:hAnsi="Times New Roman"/>
          <w:sz w:val="24"/>
          <w:szCs w:val="24"/>
          <w:lang w:eastAsia="ru-RU"/>
        </w:rPr>
        <w:t>Питання наповнення бюджету об’єднаної територіальної громади, у тому числі через встановлення обґрунтованих ставок єдиного податку є сферою загальних інтересів суб’єктів господарювання, органів місцевого самоврядування й громади Городищенської сільської ради.</w:t>
      </w:r>
    </w:p>
    <w:p w:rsidR="00E2179D" w:rsidRPr="00E2179D" w:rsidRDefault="00E2179D" w:rsidP="00E2179D">
      <w:pPr>
        <w:spacing w:before="62" w:after="120" w:line="240" w:lineRule="auto"/>
        <w:ind w:right="270" w:firstLine="566"/>
        <w:jc w:val="both"/>
        <w:rPr>
          <w:rFonts w:ascii="Times New Roman" w:hAnsi="Times New Roman"/>
          <w:sz w:val="24"/>
          <w:szCs w:val="24"/>
          <w:lang w:eastAsia="ru-RU"/>
        </w:rPr>
      </w:pPr>
      <w:r w:rsidRPr="00E2179D">
        <w:rPr>
          <w:rFonts w:ascii="Times New Roman" w:hAnsi="Times New Roman"/>
          <w:sz w:val="24"/>
          <w:szCs w:val="24"/>
          <w:lang w:eastAsia="ru-RU"/>
        </w:rPr>
        <w:t>Стабільність надходжень, що формують загальний фонд бюджету сільської ради, дозволяє забезпечити безперебійну його життєдіяльність в різних сферах, провести фінансування цільових програм, благоустрою та розвитку інфраструктури нашої громади</w:t>
      </w:r>
    </w:p>
    <w:p w:rsidR="00E2179D" w:rsidRPr="00E2179D" w:rsidRDefault="00E2179D" w:rsidP="00E2179D">
      <w:pPr>
        <w:spacing w:before="5" w:after="120" w:line="240" w:lineRule="auto"/>
        <w:jc w:val="both"/>
        <w:rPr>
          <w:rFonts w:ascii="Times New Roman" w:hAnsi="Times New Roman"/>
          <w:sz w:val="24"/>
          <w:szCs w:val="24"/>
          <w:lang w:eastAsia="ru-RU"/>
        </w:rPr>
      </w:pPr>
    </w:p>
    <w:p w:rsidR="00E2179D" w:rsidRPr="00E2179D" w:rsidRDefault="00E2179D" w:rsidP="00E2179D">
      <w:pPr>
        <w:widowControl w:val="0"/>
        <w:numPr>
          <w:ilvl w:val="0"/>
          <w:numId w:val="21"/>
        </w:numPr>
        <w:tabs>
          <w:tab w:val="left" w:pos="543"/>
        </w:tabs>
        <w:autoSpaceDE w:val="0"/>
        <w:autoSpaceDN w:val="0"/>
        <w:spacing w:after="0" w:line="274" w:lineRule="exact"/>
        <w:ind w:hanging="241"/>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Оцінка вибраних альтернативних способів досягнення</w:t>
      </w:r>
      <w:r w:rsidRPr="00E2179D">
        <w:rPr>
          <w:rFonts w:ascii="Times New Roman" w:eastAsia="Times New Roman" w:hAnsi="Times New Roman"/>
          <w:b/>
          <w:bCs/>
          <w:spacing w:val="-3"/>
          <w:sz w:val="24"/>
          <w:szCs w:val="24"/>
        </w:rPr>
        <w:t xml:space="preserve"> </w:t>
      </w:r>
      <w:r w:rsidRPr="00E2179D">
        <w:rPr>
          <w:rFonts w:ascii="Times New Roman" w:eastAsia="Times New Roman" w:hAnsi="Times New Roman"/>
          <w:b/>
          <w:bCs/>
          <w:sz w:val="24"/>
          <w:szCs w:val="24"/>
        </w:rPr>
        <w:t>цілей</w:t>
      </w:r>
    </w:p>
    <w:p w:rsidR="00E2179D" w:rsidRPr="00E2179D" w:rsidRDefault="00E2179D" w:rsidP="00E2179D">
      <w:pPr>
        <w:widowControl w:val="0"/>
        <w:numPr>
          <w:ilvl w:val="1"/>
          <w:numId w:val="21"/>
        </w:numPr>
        <w:tabs>
          <w:tab w:val="left" w:pos="664"/>
        </w:tabs>
        <w:autoSpaceDE w:val="0"/>
        <w:autoSpaceDN w:val="0"/>
        <w:spacing w:after="17" w:line="274" w:lineRule="exact"/>
        <w:ind w:hanging="362"/>
        <w:jc w:val="both"/>
        <w:rPr>
          <w:rFonts w:ascii="Times New Roman" w:hAnsi="Times New Roman"/>
          <w:sz w:val="24"/>
        </w:rPr>
      </w:pPr>
      <w:r w:rsidRPr="00E2179D">
        <w:rPr>
          <w:rFonts w:ascii="Times New Roman" w:hAnsi="Times New Roman"/>
          <w:sz w:val="24"/>
        </w:rPr>
        <w:t>Оцінка впливу на сферу інтересів органів місцевого</w:t>
      </w:r>
      <w:r w:rsidRPr="00E2179D">
        <w:rPr>
          <w:rFonts w:ascii="Times New Roman" w:hAnsi="Times New Roman"/>
          <w:spacing w:val="-13"/>
          <w:sz w:val="24"/>
        </w:rPr>
        <w:t xml:space="preserve"> </w:t>
      </w:r>
      <w:r w:rsidRPr="00E2179D">
        <w:rPr>
          <w:rFonts w:ascii="Times New Roman" w:hAnsi="Times New Roman"/>
          <w:sz w:val="24"/>
        </w:rPr>
        <w:t>самоврядування</w: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712"/>
        <w:gridCol w:w="4395"/>
        <w:gridCol w:w="3399"/>
      </w:tblGrid>
      <w:tr w:rsidR="00E2179D" w:rsidRPr="00E2179D" w:rsidTr="00ED412B">
        <w:trPr>
          <w:trHeight w:val="542"/>
        </w:trPr>
        <w:tc>
          <w:tcPr>
            <w:tcW w:w="1712" w:type="dxa"/>
            <w:tcBorders>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3" w:lineRule="exact"/>
              <w:ind w:left="26" w:right="12"/>
              <w:jc w:val="center"/>
              <w:rPr>
                <w:rFonts w:ascii="Times New Roman" w:eastAsia="Times New Roman" w:hAnsi="Times New Roman"/>
                <w:b/>
                <w:sz w:val="24"/>
              </w:rPr>
            </w:pPr>
            <w:r w:rsidRPr="00E2179D">
              <w:rPr>
                <w:rFonts w:ascii="Times New Roman" w:eastAsia="Times New Roman" w:hAnsi="Times New Roman"/>
                <w:b/>
                <w:sz w:val="24"/>
              </w:rPr>
              <w:t>Вид</w:t>
            </w:r>
          </w:p>
          <w:p w:rsidR="00E2179D" w:rsidRPr="00E2179D" w:rsidRDefault="00E2179D" w:rsidP="00E2179D">
            <w:pPr>
              <w:widowControl w:val="0"/>
              <w:autoSpaceDE w:val="0"/>
              <w:autoSpaceDN w:val="0"/>
              <w:spacing w:after="0" w:line="259" w:lineRule="exact"/>
              <w:ind w:left="26" w:right="10"/>
              <w:jc w:val="center"/>
              <w:rPr>
                <w:rFonts w:ascii="Times New Roman" w:eastAsia="Times New Roman" w:hAnsi="Times New Roman"/>
                <w:b/>
                <w:sz w:val="24"/>
              </w:rPr>
            </w:pPr>
            <w:r w:rsidRPr="00E2179D">
              <w:rPr>
                <w:rFonts w:ascii="Times New Roman" w:eastAsia="Times New Roman" w:hAnsi="Times New Roman"/>
                <w:b/>
                <w:sz w:val="24"/>
              </w:rPr>
              <w:t>альтернативи</w:t>
            </w:r>
          </w:p>
        </w:tc>
        <w:tc>
          <w:tcPr>
            <w:tcW w:w="4395" w:type="dxa"/>
            <w:tcBorders>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3" w:lineRule="exact"/>
              <w:ind w:left="1779" w:right="1758"/>
              <w:jc w:val="center"/>
              <w:rPr>
                <w:rFonts w:ascii="Times New Roman" w:eastAsia="Times New Roman" w:hAnsi="Times New Roman"/>
                <w:b/>
                <w:sz w:val="24"/>
              </w:rPr>
            </w:pPr>
            <w:r w:rsidRPr="00E2179D">
              <w:rPr>
                <w:rFonts w:ascii="Times New Roman" w:eastAsia="Times New Roman" w:hAnsi="Times New Roman"/>
                <w:b/>
                <w:sz w:val="24"/>
              </w:rPr>
              <w:t>Вигоди</w:t>
            </w:r>
          </w:p>
        </w:tc>
        <w:tc>
          <w:tcPr>
            <w:tcW w:w="3399" w:type="dxa"/>
            <w:tcBorders>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3" w:lineRule="exact"/>
              <w:ind w:left="1212" w:right="1190"/>
              <w:jc w:val="center"/>
              <w:rPr>
                <w:rFonts w:ascii="Times New Roman" w:eastAsia="Times New Roman" w:hAnsi="Times New Roman"/>
                <w:b/>
                <w:sz w:val="24"/>
              </w:rPr>
            </w:pPr>
            <w:r w:rsidRPr="00E2179D">
              <w:rPr>
                <w:rFonts w:ascii="Times New Roman" w:eastAsia="Times New Roman" w:hAnsi="Times New Roman"/>
                <w:b/>
                <w:sz w:val="24"/>
              </w:rPr>
              <w:t>Витрати</w:t>
            </w:r>
          </w:p>
        </w:tc>
      </w:tr>
      <w:tr w:rsidR="00E2179D" w:rsidRPr="00E2179D" w:rsidTr="00ED412B">
        <w:trPr>
          <w:trHeight w:val="3037"/>
        </w:trPr>
        <w:tc>
          <w:tcPr>
            <w:tcW w:w="1712"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70" w:lineRule="exact"/>
              <w:ind w:left="26" w:right="12"/>
              <w:jc w:val="center"/>
              <w:rPr>
                <w:rFonts w:ascii="Times New Roman" w:eastAsia="Times New Roman" w:hAnsi="Times New Roman"/>
                <w:sz w:val="24"/>
              </w:rPr>
            </w:pPr>
            <w:r w:rsidRPr="00E2179D">
              <w:rPr>
                <w:rFonts w:ascii="Times New Roman" w:eastAsia="Times New Roman" w:hAnsi="Times New Roman"/>
                <w:sz w:val="24"/>
              </w:rPr>
              <w:t>Альтернатива 1</w:t>
            </w:r>
          </w:p>
        </w:tc>
        <w:tc>
          <w:tcPr>
            <w:tcW w:w="4395"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198"/>
              <w:rPr>
                <w:rFonts w:ascii="Times New Roman" w:eastAsia="Times New Roman" w:hAnsi="Times New Roman"/>
                <w:sz w:val="24"/>
              </w:rPr>
            </w:pPr>
            <w:r w:rsidRPr="00E2179D">
              <w:rPr>
                <w:rFonts w:ascii="Times New Roman" w:eastAsia="Times New Roman" w:hAnsi="Times New Roman"/>
                <w:sz w:val="24"/>
              </w:rPr>
              <w:t>Зниження податкового навантаження на бізнес покращить імідж місцевої влади серед даної категорії громадян</w:t>
            </w:r>
          </w:p>
        </w:tc>
        <w:tc>
          <w:tcPr>
            <w:tcW w:w="3399"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17"/>
              <w:rPr>
                <w:rFonts w:ascii="Times New Roman" w:eastAsia="Times New Roman" w:hAnsi="Times New Roman"/>
                <w:sz w:val="24"/>
              </w:rPr>
            </w:pPr>
            <w:r w:rsidRPr="00E2179D">
              <w:rPr>
                <w:rFonts w:ascii="Times New Roman" w:eastAsia="Times New Roman" w:hAnsi="Times New Roman"/>
                <w:sz w:val="24"/>
              </w:rPr>
              <w:t>Невиконання вимог чинного законодавства. Втрати бюджету через застосування мінімальних ставок єдиного податку, як це передбачено статтею 12.3.5 розділу І ПКУ складе приблизно 8500,00 тис грн. і призведе до скорочення фінансування соціальних і економічних програм, що спричинить</w:t>
            </w:r>
          </w:p>
          <w:p w:rsidR="00E2179D" w:rsidRPr="00E2179D" w:rsidRDefault="00E2179D" w:rsidP="00E2179D">
            <w:pPr>
              <w:widowControl w:val="0"/>
              <w:autoSpaceDE w:val="0"/>
              <w:autoSpaceDN w:val="0"/>
              <w:spacing w:after="0" w:line="264" w:lineRule="exact"/>
              <w:ind w:left="10"/>
              <w:rPr>
                <w:rFonts w:ascii="Times New Roman" w:eastAsia="Times New Roman" w:hAnsi="Times New Roman"/>
                <w:sz w:val="24"/>
              </w:rPr>
            </w:pPr>
            <w:r w:rsidRPr="00E2179D">
              <w:rPr>
                <w:rFonts w:ascii="Times New Roman" w:eastAsia="Times New Roman" w:hAnsi="Times New Roman"/>
                <w:sz w:val="24"/>
              </w:rPr>
              <w:t>соціальну напругу.</w:t>
            </w:r>
          </w:p>
        </w:tc>
      </w:tr>
      <w:tr w:rsidR="00E2179D" w:rsidRPr="00E2179D" w:rsidTr="00ED412B">
        <w:trPr>
          <w:trHeight w:val="3863"/>
        </w:trPr>
        <w:tc>
          <w:tcPr>
            <w:tcW w:w="1712"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 w:right="12"/>
              <w:jc w:val="center"/>
              <w:rPr>
                <w:rFonts w:ascii="Times New Roman" w:eastAsia="Times New Roman" w:hAnsi="Times New Roman"/>
                <w:sz w:val="24"/>
              </w:rPr>
            </w:pPr>
            <w:r w:rsidRPr="00E2179D">
              <w:rPr>
                <w:rFonts w:ascii="Times New Roman" w:eastAsia="Times New Roman" w:hAnsi="Times New Roman"/>
                <w:sz w:val="24"/>
              </w:rPr>
              <w:t>Альтернатива 2</w:t>
            </w:r>
          </w:p>
        </w:tc>
        <w:tc>
          <w:tcPr>
            <w:tcW w:w="4395"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numPr>
                <w:ilvl w:val="0"/>
                <w:numId w:val="20"/>
              </w:numPr>
              <w:tabs>
                <w:tab w:val="left" w:pos="192"/>
              </w:tabs>
              <w:autoSpaceDE w:val="0"/>
              <w:autoSpaceDN w:val="0"/>
              <w:spacing w:after="0" w:line="240" w:lineRule="auto"/>
              <w:ind w:right="217" w:firstLine="0"/>
              <w:rPr>
                <w:rFonts w:ascii="Times New Roman" w:eastAsia="Times New Roman" w:hAnsi="Times New Roman"/>
                <w:sz w:val="24"/>
              </w:rPr>
            </w:pPr>
            <w:r w:rsidRPr="00E2179D">
              <w:rPr>
                <w:rFonts w:ascii="Times New Roman" w:eastAsia="Times New Roman" w:hAnsi="Times New Roman"/>
                <w:sz w:val="24"/>
              </w:rPr>
              <w:t>Забезпечення дотримання вимог</w:t>
            </w:r>
            <w:r w:rsidRPr="00E2179D">
              <w:rPr>
                <w:rFonts w:ascii="Times New Roman" w:eastAsia="Times New Roman" w:hAnsi="Times New Roman"/>
                <w:spacing w:val="-14"/>
                <w:sz w:val="24"/>
              </w:rPr>
              <w:t xml:space="preserve"> </w:t>
            </w:r>
            <w:r w:rsidRPr="00E2179D">
              <w:rPr>
                <w:rFonts w:ascii="Times New Roman" w:eastAsia="Times New Roman" w:hAnsi="Times New Roman"/>
                <w:sz w:val="24"/>
              </w:rPr>
              <w:t>ПКУ, реалізація наданих органам місцевого самоврядування</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повноважень.</w:t>
            </w:r>
          </w:p>
          <w:p w:rsidR="00E2179D" w:rsidRPr="00E2179D" w:rsidRDefault="00E2179D" w:rsidP="00E2179D">
            <w:pPr>
              <w:widowControl w:val="0"/>
              <w:numPr>
                <w:ilvl w:val="0"/>
                <w:numId w:val="20"/>
              </w:numPr>
              <w:tabs>
                <w:tab w:val="left" w:pos="192"/>
              </w:tabs>
              <w:autoSpaceDE w:val="0"/>
              <w:autoSpaceDN w:val="0"/>
              <w:spacing w:after="0" w:line="240" w:lineRule="auto"/>
              <w:ind w:right="401" w:firstLine="0"/>
              <w:rPr>
                <w:rFonts w:ascii="Times New Roman" w:eastAsia="Times New Roman" w:hAnsi="Times New Roman"/>
                <w:sz w:val="24"/>
              </w:rPr>
            </w:pPr>
            <w:r w:rsidRPr="00E2179D">
              <w:rPr>
                <w:rFonts w:ascii="Times New Roman" w:eastAsia="Times New Roman" w:hAnsi="Times New Roman"/>
                <w:sz w:val="24"/>
              </w:rPr>
              <w:t>Збільшення надходжень до бюджету сільської ради.</w:t>
            </w:r>
          </w:p>
          <w:p w:rsidR="00E2179D" w:rsidRPr="00E2179D" w:rsidRDefault="00E2179D" w:rsidP="00E2179D">
            <w:pPr>
              <w:widowControl w:val="0"/>
              <w:numPr>
                <w:ilvl w:val="0"/>
                <w:numId w:val="20"/>
              </w:numPr>
              <w:tabs>
                <w:tab w:val="left" w:pos="252"/>
              </w:tabs>
              <w:autoSpaceDE w:val="0"/>
              <w:autoSpaceDN w:val="0"/>
              <w:spacing w:after="0" w:line="240" w:lineRule="auto"/>
              <w:ind w:right="10" w:firstLine="60"/>
              <w:rPr>
                <w:rFonts w:ascii="Times New Roman" w:eastAsia="Times New Roman" w:hAnsi="Times New Roman"/>
                <w:sz w:val="24"/>
              </w:rPr>
            </w:pPr>
            <w:r w:rsidRPr="00E2179D">
              <w:rPr>
                <w:rFonts w:ascii="Times New Roman" w:eastAsia="Times New Roman" w:hAnsi="Times New Roman"/>
                <w:sz w:val="24"/>
              </w:rPr>
              <w:t>Створення сприятливих фінансових можливостей влади для задоволення соціальних потреб громади. 4.Підвищення рівня довіри до місцевої влади за причини встановлення</w:t>
            </w:r>
            <w:r w:rsidRPr="00E2179D">
              <w:rPr>
                <w:rFonts w:ascii="Times New Roman" w:eastAsia="Times New Roman" w:hAnsi="Times New Roman"/>
                <w:spacing w:val="-19"/>
                <w:sz w:val="24"/>
              </w:rPr>
              <w:t xml:space="preserve"> </w:t>
            </w:r>
            <w:r w:rsidRPr="00E2179D">
              <w:rPr>
                <w:rFonts w:ascii="Times New Roman" w:eastAsia="Times New Roman" w:hAnsi="Times New Roman"/>
                <w:sz w:val="24"/>
              </w:rPr>
              <w:t>доцільних та обґрунтованого розміру ставки єдиного податку з урахуванням рівня платоспроможності</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суб’єктів</w:t>
            </w:r>
          </w:p>
          <w:p w:rsidR="00E2179D" w:rsidRPr="00E2179D" w:rsidRDefault="00E2179D" w:rsidP="00E2179D">
            <w:pPr>
              <w:widowControl w:val="0"/>
              <w:autoSpaceDE w:val="0"/>
              <w:autoSpaceDN w:val="0"/>
              <w:spacing w:after="0" w:line="263" w:lineRule="exact"/>
              <w:ind w:left="10"/>
              <w:rPr>
                <w:rFonts w:ascii="Times New Roman" w:eastAsia="Times New Roman" w:hAnsi="Times New Roman"/>
                <w:sz w:val="24"/>
              </w:rPr>
            </w:pPr>
            <w:r w:rsidRPr="00E2179D">
              <w:rPr>
                <w:rFonts w:ascii="Times New Roman" w:eastAsia="Times New Roman" w:hAnsi="Times New Roman"/>
                <w:sz w:val="24"/>
              </w:rPr>
              <w:t>господарювання.</w:t>
            </w:r>
          </w:p>
        </w:tc>
        <w:tc>
          <w:tcPr>
            <w:tcW w:w="3399"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15"/>
              <w:rPr>
                <w:rFonts w:ascii="Times New Roman" w:eastAsia="Times New Roman" w:hAnsi="Times New Roman"/>
                <w:sz w:val="24"/>
              </w:rPr>
            </w:pPr>
            <w:r w:rsidRPr="00E2179D">
              <w:rPr>
                <w:rFonts w:ascii="Times New Roman" w:eastAsia="Times New Roman" w:hAnsi="Times New Roman"/>
                <w:sz w:val="24"/>
              </w:rPr>
              <w:t>Витрати пов’язані з підготовкою регуляторного акту та проведення відстежень результативності даного регуляторного акта та процедур з його</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опублікування..</w:t>
            </w:r>
          </w:p>
        </w:tc>
      </w:tr>
      <w:tr w:rsidR="00E2179D" w:rsidRPr="00E2179D" w:rsidTr="00ED412B">
        <w:trPr>
          <w:trHeight w:val="3029"/>
        </w:trPr>
        <w:tc>
          <w:tcPr>
            <w:tcW w:w="1712" w:type="dxa"/>
            <w:tcBorders>
              <w:top w:val="single" w:sz="12" w:space="0" w:color="9F9F9F"/>
              <w:left w:val="single" w:sz="12" w:space="0" w:color="EFEFE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 w:right="12"/>
              <w:jc w:val="center"/>
              <w:rPr>
                <w:rFonts w:ascii="Times New Roman" w:eastAsia="Times New Roman" w:hAnsi="Times New Roman"/>
                <w:sz w:val="24"/>
              </w:rPr>
            </w:pPr>
            <w:r w:rsidRPr="00E2179D">
              <w:rPr>
                <w:rFonts w:ascii="Times New Roman" w:eastAsia="Times New Roman" w:hAnsi="Times New Roman"/>
                <w:sz w:val="24"/>
              </w:rPr>
              <w:lastRenderedPageBreak/>
              <w:t>Альтернатива 3</w:t>
            </w:r>
          </w:p>
        </w:tc>
        <w:tc>
          <w:tcPr>
            <w:tcW w:w="4395" w:type="dxa"/>
            <w:tcBorders>
              <w:top w:val="single" w:sz="12" w:space="0" w:color="9F9F9F"/>
              <w:left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163"/>
              <w:rPr>
                <w:rFonts w:ascii="Times New Roman" w:eastAsia="Times New Roman" w:hAnsi="Times New Roman"/>
                <w:sz w:val="24"/>
              </w:rPr>
            </w:pPr>
            <w:r w:rsidRPr="00E2179D">
              <w:rPr>
                <w:rFonts w:ascii="Times New Roman" w:eastAsia="Times New Roman" w:hAnsi="Times New Roman"/>
                <w:sz w:val="24"/>
              </w:rPr>
              <w:t>Перевиконання бюджету об’єднаної територіальної громади в частині даних надходжень. (Прогнозовані надходження до бюджету складуть близько 4 000 тис грн.)</w:t>
            </w:r>
          </w:p>
        </w:tc>
        <w:tc>
          <w:tcPr>
            <w:tcW w:w="3399" w:type="dxa"/>
            <w:tcBorders>
              <w:top w:val="single" w:sz="12" w:space="0" w:color="9F9F9F"/>
              <w:left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8"/>
              <w:rPr>
                <w:rFonts w:ascii="Times New Roman" w:eastAsia="Times New Roman" w:hAnsi="Times New Roman"/>
                <w:sz w:val="24"/>
              </w:rPr>
            </w:pPr>
            <w:r w:rsidRPr="00E2179D">
              <w:rPr>
                <w:rFonts w:ascii="Times New Roman" w:eastAsia="Times New Roman" w:hAnsi="Times New Roman"/>
                <w:sz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 Існує ризик виникнення заборгованості зі сплати єдиного податку та переходу діяльності</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суб’єктів</w:t>
            </w:r>
          </w:p>
          <w:p w:rsidR="00E2179D" w:rsidRPr="00E2179D" w:rsidRDefault="00E2179D" w:rsidP="00E2179D">
            <w:pPr>
              <w:widowControl w:val="0"/>
              <w:autoSpaceDE w:val="0"/>
              <w:autoSpaceDN w:val="0"/>
              <w:spacing w:after="0" w:line="257" w:lineRule="exact"/>
              <w:ind w:left="10"/>
              <w:rPr>
                <w:rFonts w:ascii="Times New Roman" w:eastAsia="Times New Roman" w:hAnsi="Times New Roman"/>
                <w:sz w:val="24"/>
              </w:rPr>
            </w:pPr>
            <w:r w:rsidRPr="00E2179D">
              <w:rPr>
                <w:rFonts w:ascii="Times New Roman" w:eastAsia="Times New Roman" w:hAnsi="Times New Roman"/>
                <w:sz w:val="24"/>
              </w:rPr>
              <w:t>господарювання в «тінь</w:t>
            </w:r>
          </w:p>
        </w:tc>
      </w:tr>
    </w:tbl>
    <w:p w:rsidR="00E2179D" w:rsidRPr="00E2179D" w:rsidRDefault="00E2179D" w:rsidP="00E2179D">
      <w:pPr>
        <w:spacing w:after="120" w:line="240" w:lineRule="auto"/>
        <w:rPr>
          <w:rFonts w:ascii="Times New Roman" w:hAnsi="Times New Roman"/>
          <w:sz w:val="24"/>
          <w:szCs w:val="24"/>
          <w:lang w:val="ru-RU" w:eastAsia="ru-RU"/>
        </w:rPr>
      </w:pPr>
    </w:p>
    <w:p w:rsidR="00E2179D" w:rsidRPr="00E2179D" w:rsidRDefault="00E2179D" w:rsidP="00E2179D">
      <w:pPr>
        <w:widowControl w:val="0"/>
        <w:numPr>
          <w:ilvl w:val="1"/>
          <w:numId w:val="21"/>
        </w:numPr>
        <w:tabs>
          <w:tab w:val="left" w:pos="664"/>
        </w:tabs>
        <w:autoSpaceDE w:val="0"/>
        <w:autoSpaceDN w:val="0"/>
        <w:spacing w:after="17" w:line="240" w:lineRule="auto"/>
        <w:ind w:hanging="362"/>
        <w:rPr>
          <w:rFonts w:ascii="Times New Roman" w:hAnsi="Times New Roman"/>
          <w:sz w:val="24"/>
        </w:rPr>
      </w:pPr>
      <w:r w:rsidRPr="00E2179D">
        <w:rPr>
          <w:rFonts w:ascii="Times New Roman" w:hAnsi="Times New Roman"/>
          <w:sz w:val="24"/>
        </w:rPr>
        <w:t>Оцінка впливу на сферу інтересів</w:t>
      </w:r>
      <w:r w:rsidRPr="00E2179D">
        <w:rPr>
          <w:rFonts w:ascii="Times New Roman" w:hAnsi="Times New Roman"/>
          <w:spacing w:val="-14"/>
          <w:sz w:val="24"/>
        </w:rPr>
        <w:t xml:space="preserve"> </w:t>
      </w:r>
      <w:r w:rsidRPr="00E2179D">
        <w:rPr>
          <w:rFonts w:ascii="Times New Roman" w:hAnsi="Times New Roman"/>
          <w:sz w:val="24"/>
        </w:rPr>
        <w:t>громадян</w: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138"/>
        <w:gridCol w:w="3969"/>
        <w:gridCol w:w="3399"/>
      </w:tblGrid>
      <w:tr w:rsidR="00E2179D" w:rsidRPr="00E2179D" w:rsidTr="00ED412B">
        <w:trPr>
          <w:trHeight w:val="266"/>
        </w:trPr>
        <w:tc>
          <w:tcPr>
            <w:tcW w:w="2138" w:type="dxa"/>
            <w:tcBorders>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46" w:lineRule="exact"/>
              <w:ind w:left="41" w:right="17"/>
              <w:jc w:val="center"/>
              <w:rPr>
                <w:rFonts w:ascii="Times New Roman" w:eastAsia="Times New Roman" w:hAnsi="Times New Roman"/>
                <w:b/>
                <w:sz w:val="24"/>
              </w:rPr>
            </w:pPr>
            <w:r w:rsidRPr="00E2179D">
              <w:rPr>
                <w:rFonts w:ascii="Times New Roman" w:eastAsia="Times New Roman" w:hAnsi="Times New Roman"/>
                <w:b/>
                <w:sz w:val="24"/>
              </w:rPr>
              <w:t>Вид альтернативи</w:t>
            </w:r>
          </w:p>
        </w:tc>
        <w:tc>
          <w:tcPr>
            <w:tcW w:w="3969"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6" w:lineRule="exact"/>
              <w:ind w:left="1557" w:right="1547"/>
              <w:jc w:val="center"/>
              <w:rPr>
                <w:rFonts w:ascii="Times New Roman" w:eastAsia="Times New Roman" w:hAnsi="Times New Roman"/>
                <w:b/>
                <w:sz w:val="24"/>
              </w:rPr>
            </w:pPr>
            <w:r w:rsidRPr="00E2179D">
              <w:rPr>
                <w:rFonts w:ascii="Times New Roman" w:eastAsia="Times New Roman" w:hAnsi="Times New Roman"/>
                <w:b/>
                <w:sz w:val="24"/>
              </w:rPr>
              <w:t>Вигоди</w:t>
            </w:r>
          </w:p>
        </w:tc>
        <w:tc>
          <w:tcPr>
            <w:tcW w:w="3399" w:type="dxa"/>
            <w:tcBorders>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6" w:lineRule="exact"/>
              <w:ind w:left="1212" w:right="1190"/>
              <w:jc w:val="center"/>
              <w:rPr>
                <w:rFonts w:ascii="Times New Roman" w:eastAsia="Times New Roman" w:hAnsi="Times New Roman"/>
                <w:b/>
                <w:sz w:val="24"/>
              </w:rPr>
            </w:pPr>
            <w:r w:rsidRPr="00E2179D">
              <w:rPr>
                <w:rFonts w:ascii="Times New Roman" w:eastAsia="Times New Roman" w:hAnsi="Times New Roman"/>
                <w:b/>
                <w:sz w:val="24"/>
              </w:rPr>
              <w:t>Витрати</w:t>
            </w:r>
          </w:p>
        </w:tc>
      </w:tr>
      <w:tr w:rsidR="00E2179D" w:rsidRPr="00E2179D" w:rsidTr="00ED412B">
        <w:trPr>
          <w:trHeight w:val="2476"/>
        </w:trPr>
        <w:tc>
          <w:tcPr>
            <w:tcW w:w="2138" w:type="dxa"/>
            <w:tcBorders>
              <w:top w:val="single" w:sz="12" w:space="0" w:color="9F9F9F"/>
              <w:left w:val="single" w:sz="12" w:space="0" w:color="EFEFEF"/>
            </w:tcBorders>
            <w:shd w:val="clear" w:color="auto" w:fill="auto"/>
          </w:tcPr>
          <w:p w:rsidR="00E2179D" w:rsidRPr="00E2179D" w:rsidRDefault="00E2179D" w:rsidP="00E2179D">
            <w:pPr>
              <w:widowControl w:val="0"/>
              <w:autoSpaceDE w:val="0"/>
              <w:autoSpaceDN w:val="0"/>
              <w:spacing w:after="0" w:line="270" w:lineRule="exact"/>
              <w:ind w:left="40" w:right="17"/>
              <w:jc w:val="center"/>
              <w:rPr>
                <w:rFonts w:ascii="Times New Roman" w:eastAsia="Times New Roman" w:hAnsi="Times New Roman"/>
                <w:sz w:val="24"/>
              </w:rPr>
            </w:pPr>
            <w:r w:rsidRPr="00E2179D">
              <w:rPr>
                <w:rFonts w:ascii="Times New Roman" w:eastAsia="Times New Roman" w:hAnsi="Times New Roman"/>
                <w:sz w:val="24"/>
              </w:rPr>
              <w:t>Альтернатива 1</w:t>
            </w:r>
          </w:p>
        </w:tc>
        <w:tc>
          <w:tcPr>
            <w:tcW w:w="3969"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 w:right="-15"/>
              <w:jc w:val="both"/>
              <w:rPr>
                <w:rFonts w:ascii="Times New Roman" w:eastAsia="Times New Roman" w:hAnsi="Times New Roman"/>
                <w:sz w:val="24"/>
              </w:rPr>
            </w:pPr>
            <w:r w:rsidRPr="00E2179D">
              <w:rPr>
                <w:rFonts w:ascii="Times New Roman" w:eastAsia="Times New Roman" w:hAnsi="Times New Roman"/>
                <w:sz w:val="24"/>
              </w:rPr>
              <w:t>Несплата податку спричинить економію в податкових агентів, що справляють єдиний податок</w:t>
            </w:r>
          </w:p>
        </w:tc>
        <w:tc>
          <w:tcPr>
            <w:tcW w:w="3399" w:type="dxa"/>
            <w:tcBorders>
              <w:top w:val="single" w:sz="12" w:space="0" w:color="9F9F9F"/>
              <w:left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15"/>
              <w:jc w:val="both"/>
              <w:rPr>
                <w:rFonts w:ascii="Times New Roman" w:eastAsia="Times New Roman" w:hAnsi="Times New Roman"/>
                <w:sz w:val="24"/>
              </w:rPr>
            </w:pPr>
            <w:r w:rsidRPr="00E2179D">
              <w:rPr>
                <w:rFonts w:ascii="Times New Roman" w:eastAsia="Times New Roman" w:hAnsi="Times New Roman"/>
                <w:sz w:val="24"/>
              </w:rPr>
              <w:t>Витрати відсутні для громадян у частині сплати податку.</w:t>
            </w:r>
          </w:p>
          <w:p w:rsidR="00E2179D" w:rsidRPr="00E2179D" w:rsidRDefault="00E2179D" w:rsidP="00E2179D">
            <w:pPr>
              <w:widowControl w:val="0"/>
              <w:tabs>
                <w:tab w:val="left" w:pos="2184"/>
              </w:tabs>
              <w:autoSpaceDE w:val="0"/>
              <w:autoSpaceDN w:val="0"/>
              <w:spacing w:after="0" w:line="240" w:lineRule="auto"/>
              <w:ind w:left="10" w:right="-29"/>
              <w:jc w:val="both"/>
              <w:rPr>
                <w:rFonts w:ascii="Times New Roman" w:eastAsia="Times New Roman" w:hAnsi="Times New Roman"/>
                <w:sz w:val="24"/>
              </w:rPr>
            </w:pPr>
            <w:r w:rsidRPr="00E2179D">
              <w:rPr>
                <w:rFonts w:ascii="Times New Roman" w:eastAsia="Times New Roman" w:hAnsi="Times New Roman"/>
                <w:sz w:val="24"/>
              </w:rPr>
              <w:t>Однак, відсутня можливість додаткового</w:t>
            </w:r>
            <w:r w:rsidRPr="00E2179D">
              <w:rPr>
                <w:rFonts w:ascii="Times New Roman" w:eastAsia="Times New Roman" w:hAnsi="Times New Roman"/>
                <w:sz w:val="24"/>
              </w:rPr>
              <w:tab/>
              <w:t xml:space="preserve">наповнення дохідної частини бюджету об’єднаної територіальної громади та, відповідно, збільшення     його    </w:t>
            </w:r>
            <w:r w:rsidRPr="00E2179D">
              <w:rPr>
                <w:rFonts w:ascii="Times New Roman" w:eastAsia="Times New Roman" w:hAnsi="Times New Roman"/>
                <w:spacing w:val="13"/>
                <w:sz w:val="24"/>
              </w:rPr>
              <w:t xml:space="preserve"> </w:t>
            </w:r>
            <w:r w:rsidRPr="00E2179D">
              <w:rPr>
                <w:rFonts w:ascii="Times New Roman" w:eastAsia="Times New Roman" w:hAnsi="Times New Roman"/>
                <w:sz w:val="24"/>
              </w:rPr>
              <w:t>видаткової</w:t>
            </w:r>
          </w:p>
          <w:p w:rsidR="00E2179D" w:rsidRPr="00E2179D" w:rsidRDefault="00E2179D" w:rsidP="00E2179D">
            <w:pPr>
              <w:widowControl w:val="0"/>
              <w:autoSpaceDE w:val="0"/>
              <w:autoSpaceDN w:val="0"/>
              <w:spacing w:after="0" w:line="270" w:lineRule="atLeast"/>
              <w:ind w:left="10" w:right="-15"/>
              <w:jc w:val="both"/>
              <w:rPr>
                <w:rFonts w:ascii="Times New Roman" w:eastAsia="Times New Roman" w:hAnsi="Times New Roman"/>
                <w:sz w:val="24"/>
              </w:rPr>
            </w:pPr>
            <w:r w:rsidRPr="00E2179D">
              <w:rPr>
                <w:rFonts w:ascii="Times New Roman" w:eastAsia="Times New Roman" w:hAnsi="Times New Roman"/>
                <w:sz w:val="24"/>
              </w:rPr>
              <w:t xml:space="preserve">частини для фінансування соціально    важливих  </w:t>
            </w:r>
            <w:r w:rsidRPr="00E2179D">
              <w:rPr>
                <w:rFonts w:ascii="Times New Roman" w:eastAsia="Times New Roman" w:hAnsi="Times New Roman"/>
                <w:spacing w:val="33"/>
                <w:sz w:val="24"/>
              </w:rPr>
              <w:t xml:space="preserve"> </w:t>
            </w:r>
            <w:r w:rsidRPr="00E2179D">
              <w:rPr>
                <w:rFonts w:ascii="Times New Roman" w:eastAsia="Times New Roman" w:hAnsi="Times New Roman"/>
                <w:sz w:val="24"/>
              </w:rPr>
              <w:t>цільових</w:t>
            </w:r>
          </w:p>
        </w:tc>
      </w:tr>
    </w:tbl>
    <w:p w:rsidR="00E2179D" w:rsidRPr="00E2179D" w:rsidRDefault="00E2179D" w:rsidP="00E2179D">
      <w:pPr>
        <w:spacing w:line="270" w:lineRule="atLeast"/>
        <w:jc w:val="both"/>
        <w:rPr>
          <w:rFonts w:ascii="Times New Roman" w:hAnsi="Times New Roman"/>
          <w:sz w:val="24"/>
        </w:rPr>
        <w:sectPr w:rsidR="00E2179D" w:rsidRPr="00E2179D" w:rsidSect="008E3654">
          <w:pgSz w:w="11910" w:h="16840"/>
          <w:pgMar w:top="284" w:right="567" w:bottom="1134" w:left="1701" w:header="709" w:footer="709" w:gutter="0"/>
          <w:cols w:space="720"/>
        </w:sectPr>
      </w:pP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138"/>
        <w:gridCol w:w="3969"/>
        <w:gridCol w:w="3399"/>
      </w:tblGrid>
      <w:tr w:rsidR="00E2179D" w:rsidRPr="00E2179D" w:rsidTr="00ED412B">
        <w:trPr>
          <w:trHeight w:val="266"/>
        </w:trPr>
        <w:tc>
          <w:tcPr>
            <w:tcW w:w="2138" w:type="dxa"/>
            <w:tcBorders>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18"/>
              </w:rPr>
            </w:pPr>
          </w:p>
        </w:tc>
        <w:tc>
          <w:tcPr>
            <w:tcW w:w="3969"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18"/>
              </w:rPr>
            </w:pPr>
          </w:p>
        </w:tc>
        <w:tc>
          <w:tcPr>
            <w:tcW w:w="3399" w:type="dxa"/>
            <w:tcBorders>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6" w:lineRule="exact"/>
              <w:ind w:left="10"/>
              <w:rPr>
                <w:rFonts w:ascii="Times New Roman" w:eastAsia="Times New Roman" w:hAnsi="Times New Roman"/>
                <w:sz w:val="24"/>
              </w:rPr>
            </w:pPr>
            <w:r w:rsidRPr="00E2179D">
              <w:rPr>
                <w:rFonts w:ascii="Times New Roman" w:eastAsia="Times New Roman" w:hAnsi="Times New Roman"/>
                <w:sz w:val="24"/>
              </w:rPr>
              <w:t>програм.</w:t>
            </w:r>
          </w:p>
        </w:tc>
      </w:tr>
      <w:tr w:rsidR="00E2179D" w:rsidRPr="00E2179D" w:rsidTr="00ED412B">
        <w:trPr>
          <w:trHeight w:val="3037"/>
        </w:trPr>
        <w:tc>
          <w:tcPr>
            <w:tcW w:w="2138"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70" w:lineRule="exact"/>
              <w:ind w:left="260"/>
              <w:rPr>
                <w:rFonts w:ascii="Times New Roman" w:eastAsia="Times New Roman" w:hAnsi="Times New Roman"/>
                <w:sz w:val="24"/>
              </w:rPr>
            </w:pPr>
            <w:r w:rsidRPr="00E2179D">
              <w:rPr>
                <w:rFonts w:ascii="Times New Roman" w:eastAsia="Times New Roman" w:hAnsi="Times New Roman"/>
                <w:sz w:val="24"/>
              </w:rPr>
              <w:t>Альтернатива 2</w:t>
            </w:r>
          </w:p>
        </w:tc>
        <w:tc>
          <w:tcPr>
            <w:tcW w:w="3969"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 w:right="-15"/>
              <w:jc w:val="both"/>
              <w:rPr>
                <w:rFonts w:ascii="Times New Roman" w:eastAsia="Times New Roman" w:hAnsi="Times New Roman"/>
                <w:sz w:val="24"/>
              </w:rPr>
            </w:pPr>
            <w:r w:rsidRPr="00E2179D">
              <w:rPr>
                <w:rFonts w:ascii="Times New Roman" w:eastAsia="Times New Roman" w:hAnsi="Times New Roman"/>
                <w:sz w:val="24"/>
              </w:rPr>
              <w:t>Ураховує пропозиції членів тери- торіальної громади щодо встанов- лення ставок з урахуванням норми податкового законодавства повною мірою Передбачуваність розмірів ставок гарантує забезпечення надходження прогнозованої суми податку в розмірі 8500,00 тис грн. до бюджету об’єднаної територіальної громади, що надасть можливість фінансування соціально</w:t>
            </w:r>
          </w:p>
          <w:p w:rsidR="00E2179D" w:rsidRPr="00E2179D" w:rsidRDefault="00E2179D" w:rsidP="00E2179D">
            <w:pPr>
              <w:widowControl w:val="0"/>
              <w:autoSpaceDE w:val="0"/>
              <w:autoSpaceDN w:val="0"/>
              <w:spacing w:after="0" w:line="263" w:lineRule="exact"/>
              <w:ind w:left="1"/>
              <w:jc w:val="both"/>
              <w:rPr>
                <w:rFonts w:ascii="Times New Roman" w:eastAsia="Times New Roman" w:hAnsi="Times New Roman"/>
                <w:sz w:val="24"/>
              </w:rPr>
            </w:pPr>
            <w:r w:rsidRPr="00E2179D">
              <w:rPr>
                <w:rFonts w:ascii="Times New Roman" w:eastAsia="Times New Roman" w:hAnsi="Times New Roman"/>
                <w:sz w:val="24"/>
              </w:rPr>
              <w:t>важливих цільових програм.</w:t>
            </w:r>
          </w:p>
        </w:tc>
        <w:tc>
          <w:tcPr>
            <w:tcW w:w="3399"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15"/>
              <w:jc w:val="both"/>
              <w:rPr>
                <w:rFonts w:ascii="Times New Roman" w:eastAsia="Times New Roman" w:hAnsi="Times New Roman"/>
                <w:sz w:val="24"/>
              </w:rPr>
            </w:pPr>
            <w:r w:rsidRPr="00E2179D">
              <w:rPr>
                <w:rFonts w:ascii="Times New Roman" w:eastAsia="Times New Roman" w:hAnsi="Times New Roman"/>
                <w:sz w:val="24"/>
              </w:rPr>
              <w:t>Сплата єдиного податку за економічно обґрунтованими ставками дозволить стабільно поповнювати бюджет об’єднаної територіальної громади і фінансувати соціальні програми</w:t>
            </w:r>
          </w:p>
        </w:tc>
      </w:tr>
      <w:tr w:rsidR="00E2179D" w:rsidRPr="00E2179D" w:rsidTr="00ED412B">
        <w:trPr>
          <w:trHeight w:val="1646"/>
        </w:trPr>
        <w:tc>
          <w:tcPr>
            <w:tcW w:w="2138" w:type="dxa"/>
            <w:tcBorders>
              <w:top w:val="single" w:sz="12" w:space="0" w:color="9F9F9F"/>
              <w:left w:val="single" w:sz="12" w:space="0" w:color="EFEFEF"/>
            </w:tcBorders>
            <w:shd w:val="clear" w:color="auto" w:fill="auto"/>
          </w:tcPr>
          <w:p w:rsidR="00E2179D" w:rsidRPr="00E2179D" w:rsidRDefault="00E2179D" w:rsidP="00E2179D">
            <w:pPr>
              <w:widowControl w:val="0"/>
              <w:autoSpaceDE w:val="0"/>
              <w:autoSpaceDN w:val="0"/>
              <w:spacing w:after="0" w:line="267" w:lineRule="exact"/>
              <w:ind w:left="260"/>
              <w:rPr>
                <w:rFonts w:ascii="Times New Roman" w:eastAsia="Times New Roman" w:hAnsi="Times New Roman"/>
                <w:sz w:val="24"/>
              </w:rPr>
            </w:pPr>
            <w:r w:rsidRPr="00E2179D">
              <w:rPr>
                <w:rFonts w:ascii="Times New Roman" w:eastAsia="Times New Roman" w:hAnsi="Times New Roman"/>
                <w:sz w:val="24"/>
              </w:rPr>
              <w:t>Альтернатива 3</w:t>
            </w:r>
          </w:p>
        </w:tc>
        <w:tc>
          <w:tcPr>
            <w:tcW w:w="3969"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 w:right="-15"/>
              <w:jc w:val="both"/>
              <w:rPr>
                <w:rFonts w:ascii="Times New Roman" w:eastAsia="Times New Roman" w:hAnsi="Times New Roman"/>
                <w:sz w:val="24"/>
              </w:rPr>
            </w:pPr>
            <w:r w:rsidRPr="00E2179D">
              <w:rPr>
                <w:rFonts w:ascii="Times New Roman" w:eastAsia="Times New Roman" w:hAnsi="Times New Roman"/>
                <w:sz w:val="24"/>
              </w:rPr>
              <w:t>За рахунок зростання надходжень до бюджету об’єднаної територіальної громади буде вирішено більша кількість соціальних проблем громади</w:t>
            </w:r>
          </w:p>
        </w:tc>
        <w:tc>
          <w:tcPr>
            <w:tcW w:w="3399" w:type="dxa"/>
            <w:tcBorders>
              <w:top w:val="single" w:sz="12" w:space="0" w:color="9F9F9F"/>
              <w:left w:val="single" w:sz="12" w:space="0" w:color="9F9F9F"/>
              <w:right w:val="single" w:sz="12" w:space="0" w:color="9F9F9F"/>
            </w:tcBorders>
            <w:shd w:val="clear" w:color="auto" w:fill="auto"/>
          </w:tcPr>
          <w:p w:rsidR="00E2179D" w:rsidRPr="00E2179D" w:rsidRDefault="00E2179D" w:rsidP="00E2179D">
            <w:pPr>
              <w:widowControl w:val="0"/>
              <w:tabs>
                <w:tab w:val="left" w:pos="2343"/>
              </w:tabs>
              <w:autoSpaceDE w:val="0"/>
              <w:autoSpaceDN w:val="0"/>
              <w:spacing w:after="0" w:line="240" w:lineRule="auto"/>
              <w:ind w:left="10" w:right="-29"/>
              <w:jc w:val="both"/>
              <w:rPr>
                <w:rFonts w:ascii="Times New Roman" w:eastAsia="Times New Roman" w:hAnsi="Times New Roman"/>
                <w:sz w:val="24"/>
              </w:rPr>
            </w:pPr>
            <w:r w:rsidRPr="00E2179D">
              <w:rPr>
                <w:rFonts w:ascii="Times New Roman" w:eastAsia="Times New Roman" w:hAnsi="Times New Roman"/>
                <w:sz w:val="24"/>
              </w:rPr>
              <w:t>Надмірне</w:t>
            </w:r>
            <w:r w:rsidRPr="00E2179D">
              <w:rPr>
                <w:rFonts w:ascii="Times New Roman" w:eastAsia="Times New Roman" w:hAnsi="Times New Roman"/>
                <w:sz w:val="24"/>
              </w:rPr>
              <w:tab/>
              <w:t>податкове навантаження призведе до несвоєчасних сплат єдиного податку а це в свою чергу до нарахування пені та</w:t>
            </w:r>
            <w:r w:rsidRPr="00E2179D">
              <w:rPr>
                <w:rFonts w:ascii="Times New Roman" w:eastAsia="Times New Roman" w:hAnsi="Times New Roman"/>
                <w:spacing w:val="19"/>
                <w:sz w:val="24"/>
              </w:rPr>
              <w:t xml:space="preserve"> </w:t>
            </w:r>
            <w:r w:rsidRPr="00E2179D">
              <w:rPr>
                <w:rFonts w:ascii="Times New Roman" w:eastAsia="Times New Roman" w:hAnsi="Times New Roman"/>
                <w:sz w:val="24"/>
              </w:rPr>
              <w:t>штрафних</w:t>
            </w:r>
          </w:p>
          <w:p w:rsidR="00E2179D" w:rsidRPr="00E2179D" w:rsidRDefault="00E2179D" w:rsidP="00E2179D">
            <w:pPr>
              <w:widowControl w:val="0"/>
              <w:autoSpaceDE w:val="0"/>
              <w:autoSpaceDN w:val="0"/>
              <w:spacing w:after="0" w:line="255" w:lineRule="exact"/>
              <w:ind w:left="10"/>
              <w:rPr>
                <w:rFonts w:ascii="Times New Roman" w:eastAsia="Times New Roman" w:hAnsi="Times New Roman"/>
                <w:sz w:val="24"/>
              </w:rPr>
            </w:pPr>
            <w:r w:rsidRPr="00E2179D">
              <w:rPr>
                <w:rFonts w:ascii="Times New Roman" w:eastAsia="Times New Roman" w:hAnsi="Times New Roman"/>
                <w:sz w:val="24"/>
              </w:rPr>
              <w:t>санкцій</w:t>
            </w:r>
          </w:p>
        </w:tc>
      </w:tr>
    </w:tbl>
    <w:p w:rsidR="00E2179D" w:rsidRPr="00E2179D" w:rsidRDefault="00E2179D" w:rsidP="00E2179D">
      <w:pPr>
        <w:spacing w:before="1" w:after="120" w:line="240" w:lineRule="auto"/>
        <w:rPr>
          <w:rFonts w:ascii="Times New Roman" w:hAnsi="Times New Roman"/>
          <w:sz w:val="16"/>
          <w:szCs w:val="24"/>
          <w:lang w:val="ru-RU" w:eastAsia="ru-RU"/>
        </w:rPr>
      </w:pPr>
    </w:p>
    <w:p w:rsidR="00E2179D" w:rsidRPr="00E2179D" w:rsidRDefault="00E2179D" w:rsidP="00E2179D">
      <w:pPr>
        <w:widowControl w:val="0"/>
        <w:numPr>
          <w:ilvl w:val="1"/>
          <w:numId w:val="21"/>
        </w:numPr>
        <w:tabs>
          <w:tab w:val="left" w:pos="664"/>
        </w:tabs>
        <w:autoSpaceDE w:val="0"/>
        <w:autoSpaceDN w:val="0"/>
        <w:spacing w:before="90" w:after="0" w:line="240" w:lineRule="auto"/>
        <w:ind w:hanging="362"/>
        <w:jc w:val="both"/>
        <w:rPr>
          <w:rFonts w:ascii="Times New Roman" w:hAnsi="Times New Roman"/>
          <w:sz w:val="24"/>
        </w:rPr>
      </w:pPr>
      <w:r w:rsidRPr="00E2179D">
        <w:rPr>
          <w:rFonts w:ascii="Times New Roman" w:hAnsi="Times New Roman"/>
          <w:sz w:val="24"/>
        </w:rPr>
        <w:t>Оцінка впливу на сферу інтересів суб’єктів</w:t>
      </w:r>
      <w:r w:rsidRPr="00E2179D">
        <w:rPr>
          <w:rFonts w:ascii="Times New Roman" w:hAnsi="Times New Roman"/>
          <w:spacing w:val="-13"/>
          <w:sz w:val="24"/>
        </w:rPr>
        <w:t xml:space="preserve"> </w:t>
      </w:r>
      <w:r w:rsidRPr="00E2179D">
        <w:rPr>
          <w:rFonts w:ascii="Times New Roman" w:hAnsi="Times New Roman"/>
          <w:sz w:val="24"/>
        </w:rPr>
        <w:t>господарювання</w:t>
      </w:r>
    </w:p>
    <w:p w:rsidR="00E2179D" w:rsidRPr="00E2179D" w:rsidRDefault="00E2179D" w:rsidP="00E2179D">
      <w:pPr>
        <w:spacing w:after="17" w:line="240" w:lineRule="auto"/>
        <w:ind w:firstLine="707"/>
        <w:rPr>
          <w:rFonts w:ascii="Times New Roman" w:hAnsi="Times New Roman"/>
          <w:color w:val="000000"/>
          <w:sz w:val="24"/>
          <w:szCs w:val="24"/>
          <w:lang w:val="ru-RU" w:eastAsia="ru-RU"/>
        </w:rPr>
      </w:pPr>
      <w:r w:rsidRPr="00E2179D">
        <w:rPr>
          <w:rFonts w:ascii="Times New Roman" w:hAnsi="Times New Roman"/>
          <w:color w:val="000000"/>
          <w:sz w:val="24"/>
          <w:szCs w:val="24"/>
          <w:lang w:val="ru-RU" w:eastAsia="ru-RU"/>
        </w:rPr>
        <w:t>Розрахункова кількість суб’єктів господарювання, на яких поширюється дія регуляторного акта складає 520 осіб.</w: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4547"/>
        <w:gridCol w:w="994"/>
        <w:gridCol w:w="1134"/>
        <w:gridCol w:w="850"/>
        <w:gridCol w:w="999"/>
        <w:gridCol w:w="983"/>
      </w:tblGrid>
      <w:tr w:rsidR="00E2179D" w:rsidRPr="00E2179D" w:rsidTr="00ED412B">
        <w:trPr>
          <w:trHeight w:val="268"/>
        </w:trPr>
        <w:tc>
          <w:tcPr>
            <w:tcW w:w="4547" w:type="dxa"/>
            <w:tcBorders>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8" w:lineRule="exact"/>
              <w:ind w:left="1709" w:right="1690"/>
              <w:jc w:val="center"/>
              <w:rPr>
                <w:rFonts w:ascii="Times New Roman" w:eastAsia="Times New Roman" w:hAnsi="Times New Roman"/>
                <w:b/>
                <w:color w:val="000000"/>
                <w:sz w:val="24"/>
              </w:rPr>
            </w:pPr>
            <w:r w:rsidRPr="00E2179D">
              <w:rPr>
                <w:rFonts w:ascii="Times New Roman" w:eastAsia="Times New Roman" w:hAnsi="Times New Roman"/>
                <w:b/>
                <w:color w:val="000000"/>
                <w:sz w:val="24"/>
              </w:rPr>
              <w:t>Показник</w:t>
            </w:r>
          </w:p>
        </w:tc>
        <w:tc>
          <w:tcPr>
            <w:tcW w:w="994" w:type="dxa"/>
            <w:tcBorders>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8" w:lineRule="exact"/>
              <w:ind w:left="98" w:right="80"/>
              <w:jc w:val="center"/>
              <w:rPr>
                <w:rFonts w:ascii="Times New Roman" w:eastAsia="Times New Roman" w:hAnsi="Times New Roman"/>
                <w:b/>
                <w:color w:val="000000"/>
                <w:sz w:val="24"/>
              </w:rPr>
            </w:pPr>
            <w:r w:rsidRPr="00E2179D">
              <w:rPr>
                <w:rFonts w:ascii="Times New Roman" w:eastAsia="Times New Roman" w:hAnsi="Times New Roman"/>
                <w:b/>
                <w:color w:val="000000"/>
                <w:sz w:val="24"/>
              </w:rPr>
              <w:t>Великі</w:t>
            </w:r>
          </w:p>
        </w:tc>
        <w:tc>
          <w:tcPr>
            <w:tcW w:w="1134" w:type="dxa"/>
            <w:tcBorders>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8" w:lineRule="exact"/>
              <w:ind w:left="117" w:right="93"/>
              <w:jc w:val="center"/>
              <w:rPr>
                <w:rFonts w:ascii="Times New Roman" w:eastAsia="Times New Roman" w:hAnsi="Times New Roman"/>
                <w:b/>
                <w:color w:val="000000"/>
                <w:sz w:val="24"/>
              </w:rPr>
            </w:pPr>
            <w:r w:rsidRPr="00E2179D">
              <w:rPr>
                <w:rFonts w:ascii="Times New Roman" w:eastAsia="Times New Roman" w:hAnsi="Times New Roman"/>
                <w:b/>
                <w:color w:val="000000"/>
                <w:sz w:val="24"/>
              </w:rPr>
              <w:t>Середні</w:t>
            </w:r>
          </w:p>
        </w:tc>
        <w:tc>
          <w:tcPr>
            <w:tcW w:w="850" w:type="dxa"/>
            <w:tcBorders>
              <w:bottom w:val="single" w:sz="12" w:space="0" w:color="9F9F9F"/>
            </w:tcBorders>
            <w:shd w:val="clear" w:color="auto" w:fill="auto"/>
          </w:tcPr>
          <w:p w:rsidR="00E2179D" w:rsidRPr="00E2179D" w:rsidRDefault="00E2179D" w:rsidP="00E2179D">
            <w:pPr>
              <w:widowControl w:val="0"/>
              <w:autoSpaceDE w:val="0"/>
              <w:autoSpaceDN w:val="0"/>
              <w:spacing w:after="0" w:line="248" w:lineRule="exact"/>
              <w:ind w:left="118" w:right="99"/>
              <w:jc w:val="center"/>
              <w:rPr>
                <w:rFonts w:ascii="Times New Roman" w:eastAsia="Times New Roman" w:hAnsi="Times New Roman"/>
                <w:b/>
                <w:color w:val="000000"/>
                <w:sz w:val="24"/>
              </w:rPr>
            </w:pPr>
            <w:r w:rsidRPr="00E2179D">
              <w:rPr>
                <w:rFonts w:ascii="Times New Roman" w:eastAsia="Times New Roman" w:hAnsi="Times New Roman"/>
                <w:b/>
                <w:color w:val="000000"/>
                <w:sz w:val="24"/>
              </w:rPr>
              <w:t>Малі</w:t>
            </w:r>
          </w:p>
        </w:tc>
        <w:tc>
          <w:tcPr>
            <w:tcW w:w="999" w:type="dxa"/>
            <w:tcBorders>
              <w:bottom w:val="single" w:sz="12" w:space="0" w:color="9F9F9F"/>
            </w:tcBorders>
            <w:shd w:val="clear" w:color="auto" w:fill="auto"/>
          </w:tcPr>
          <w:p w:rsidR="00E2179D" w:rsidRPr="00E2179D" w:rsidRDefault="00E2179D" w:rsidP="00E2179D">
            <w:pPr>
              <w:widowControl w:val="0"/>
              <w:autoSpaceDE w:val="0"/>
              <w:autoSpaceDN w:val="0"/>
              <w:spacing w:after="0" w:line="248" w:lineRule="exact"/>
              <w:ind w:left="124" w:right="105"/>
              <w:jc w:val="center"/>
              <w:rPr>
                <w:rFonts w:ascii="Times New Roman" w:eastAsia="Times New Roman" w:hAnsi="Times New Roman"/>
                <w:b/>
                <w:color w:val="000000"/>
                <w:sz w:val="24"/>
              </w:rPr>
            </w:pPr>
            <w:r w:rsidRPr="00E2179D">
              <w:rPr>
                <w:rFonts w:ascii="Times New Roman" w:eastAsia="Times New Roman" w:hAnsi="Times New Roman"/>
                <w:b/>
                <w:color w:val="000000"/>
                <w:sz w:val="24"/>
              </w:rPr>
              <w:t>Мікро</w:t>
            </w:r>
          </w:p>
        </w:tc>
        <w:tc>
          <w:tcPr>
            <w:tcW w:w="983"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8" w:lineRule="exact"/>
              <w:ind w:left="135" w:right="122"/>
              <w:jc w:val="center"/>
              <w:rPr>
                <w:rFonts w:ascii="Times New Roman" w:eastAsia="Times New Roman" w:hAnsi="Times New Roman"/>
                <w:b/>
                <w:color w:val="000000"/>
                <w:sz w:val="24"/>
              </w:rPr>
            </w:pPr>
            <w:r w:rsidRPr="00E2179D">
              <w:rPr>
                <w:rFonts w:ascii="Times New Roman" w:eastAsia="Times New Roman" w:hAnsi="Times New Roman"/>
                <w:b/>
                <w:color w:val="000000"/>
                <w:sz w:val="24"/>
              </w:rPr>
              <w:t>Разом</w:t>
            </w:r>
          </w:p>
        </w:tc>
      </w:tr>
      <w:tr w:rsidR="00E2179D" w:rsidRPr="00E2179D" w:rsidTr="00ED412B">
        <w:trPr>
          <w:trHeight w:val="553"/>
        </w:trPr>
        <w:tc>
          <w:tcPr>
            <w:tcW w:w="4547"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color w:val="000000"/>
                <w:sz w:val="24"/>
              </w:rPr>
            </w:pPr>
            <w:r w:rsidRPr="00E2179D">
              <w:rPr>
                <w:rFonts w:ascii="Times New Roman" w:eastAsia="Times New Roman" w:hAnsi="Times New Roman"/>
                <w:color w:val="000000"/>
                <w:sz w:val="24"/>
              </w:rPr>
              <w:t>Кількість суб’єктів господарювання, що</w:t>
            </w:r>
          </w:p>
          <w:p w:rsidR="00E2179D" w:rsidRPr="00E2179D" w:rsidRDefault="00E2179D" w:rsidP="00E2179D">
            <w:pPr>
              <w:widowControl w:val="0"/>
              <w:autoSpaceDE w:val="0"/>
              <w:autoSpaceDN w:val="0"/>
              <w:spacing w:after="0" w:line="266" w:lineRule="exact"/>
              <w:ind w:left="6"/>
              <w:rPr>
                <w:rFonts w:ascii="Times New Roman" w:eastAsia="Times New Roman" w:hAnsi="Times New Roman"/>
                <w:color w:val="000000"/>
                <w:sz w:val="24"/>
              </w:rPr>
            </w:pPr>
            <w:r w:rsidRPr="00E2179D">
              <w:rPr>
                <w:rFonts w:ascii="Times New Roman" w:eastAsia="Times New Roman" w:hAnsi="Times New Roman"/>
                <w:color w:val="000000"/>
                <w:sz w:val="24"/>
              </w:rPr>
              <w:t>підпадають під дію регулювання, одиниць</w:t>
            </w:r>
          </w:p>
        </w:tc>
        <w:tc>
          <w:tcPr>
            <w:tcW w:w="994"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20"/>
              <w:jc w:val="center"/>
              <w:rPr>
                <w:rFonts w:ascii="Times New Roman" w:eastAsia="Times New Roman" w:hAnsi="Times New Roman"/>
                <w:color w:val="000000"/>
                <w:sz w:val="24"/>
              </w:rPr>
            </w:pPr>
            <w:r w:rsidRPr="00E2179D">
              <w:rPr>
                <w:rFonts w:ascii="Times New Roman" w:eastAsia="Times New Roman" w:hAnsi="Times New Roman"/>
                <w:color w:val="000000"/>
                <w:w w:val="99"/>
                <w:sz w:val="24"/>
              </w:rPr>
              <w:t>-</w:t>
            </w:r>
          </w:p>
        </w:tc>
        <w:tc>
          <w:tcPr>
            <w:tcW w:w="1134"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
              <w:jc w:val="center"/>
              <w:rPr>
                <w:rFonts w:ascii="Times New Roman" w:eastAsia="Times New Roman" w:hAnsi="Times New Roman"/>
                <w:color w:val="000000"/>
                <w:sz w:val="24"/>
              </w:rPr>
            </w:pPr>
            <w:r w:rsidRPr="00E2179D">
              <w:rPr>
                <w:rFonts w:ascii="Times New Roman" w:eastAsia="Times New Roman" w:hAnsi="Times New Roman"/>
                <w:color w:val="000000"/>
                <w:w w:val="99"/>
                <w:sz w:val="24"/>
              </w:rPr>
              <w:t>-</w:t>
            </w:r>
          </w:p>
        </w:tc>
        <w:tc>
          <w:tcPr>
            <w:tcW w:w="850"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17"/>
              <w:jc w:val="center"/>
              <w:rPr>
                <w:rFonts w:ascii="Times New Roman" w:eastAsia="Times New Roman" w:hAnsi="Times New Roman"/>
                <w:color w:val="000000"/>
                <w:sz w:val="24"/>
              </w:rPr>
            </w:pPr>
            <w:r w:rsidRPr="00E2179D">
              <w:rPr>
                <w:rFonts w:ascii="Times New Roman" w:eastAsia="Times New Roman" w:hAnsi="Times New Roman"/>
                <w:color w:val="000000"/>
                <w:w w:val="99"/>
                <w:sz w:val="24"/>
              </w:rPr>
              <w:t>-</w:t>
            </w:r>
          </w:p>
        </w:tc>
        <w:tc>
          <w:tcPr>
            <w:tcW w:w="999"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124" w:right="105"/>
              <w:jc w:val="center"/>
              <w:rPr>
                <w:rFonts w:ascii="Times New Roman" w:eastAsia="Times New Roman" w:hAnsi="Times New Roman"/>
                <w:color w:val="000000"/>
                <w:sz w:val="24"/>
              </w:rPr>
            </w:pPr>
            <w:r w:rsidRPr="00E2179D">
              <w:rPr>
                <w:rFonts w:ascii="Times New Roman" w:eastAsia="Times New Roman" w:hAnsi="Times New Roman"/>
                <w:color w:val="000000"/>
                <w:sz w:val="24"/>
              </w:rPr>
              <w:t>520</w:t>
            </w:r>
          </w:p>
        </w:tc>
        <w:tc>
          <w:tcPr>
            <w:tcW w:w="983"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135" w:right="118"/>
              <w:jc w:val="center"/>
              <w:rPr>
                <w:rFonts w:ascii="Times New Roman" w:eastAsia="Times New Roman" w:hAnsi="Times New Roman"/>
                <w:color w:val="000000"/>
                <w:sz w:val="24"/>
              </w:rPr>
            </w:pPr>
            <w:r w:rsidRPr="00E2179D">
              <w:rPr>
                <w:rFonts w:ascii="Times New Roman" w:eastAsia="Times New Roman" w:hAnsi="Times New Roman"/>
                <w:color w:val="000000"/>
                <w:sz w:val="24"/>
              </w:rPr>
              <w:t>520</w:t>
            </w:r>
          </w:p>
        </w:tc>
      </w:tr>
      <w:tr w:rsidR="00E2179D" w:rsidRPr="00E2179D" w:rsidTr="00ED412B">
        <w:trPr>
          <w:trHeight w:val="542"/>
        </w:trPr>
        <w:tc>
          <w:tcPr>
            <w:tcW w:w="4547" w:type="dxa"/>
            <w:tcBorders>
              <w:top w:val="single" w:sz="12" w:space="0" w:color="9F9F9F"/>
              <w:left w:val="single" w:sz="12" w:space="0" w:color="EFEFE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color w:val="000000"/>
                <w:sz w:val="24"/>
              </w:rPr>
            </w:pPr>
            <w:r w:rsidRPr="00E2179D">
              <w:rPr>
                <w:rFonts w:ascii="Times New Roman" w:eastAsia="Times New Roman" w:hAnsi="Times New Roman"/>
                <w:color w:val="000000"/>
                <w:sz w:val="24"/>
              </w:rPr>
              <w:t>Питома вага групи у загальній кількості,</w:t>
            </w:r>
          </w:p>
          <w:p w:rsidR="00E2179D" w:rsidRPr="00E2179D" w:rsidRDefault="00E2179D" w:rsidP="00E2179D">
            <w:pPr>
              <w:widowControl w:val="0"/>
              <w:autoSpaceDE w:val="0"/>
              <w:autoSpaceDN w:val="0"/>
              <w:spacing w:after="0" w:line="255" w:lineRule="exact"/>
              <w:ind w:left="6"/>
              <w:rPr>
                <w:rFonts w:ascii="Times New Roman" w:eastAsia="Times New Roman" w:hAnsi="Times New Roman"/>
                <w:color w:val="000000"/>
                <w:sz w:val="24"/>
              </w:rPr>
            </w:pPr>
            <w:r w:rsidRPr="00E2179D">
              <w:rPr>
                <w:rFonts w:ascii="Times New Roman" w:eastAsia="Times New Roman" w:hAnsi="Times New Roman"/>
                <w:color w:val="000000"/>
                <w:sz w:val="24"/>
              </w:rPr>
              <w:t>відсотків</w:t>
            </w:r>
          </w:p>
        </w:tc>
        <w:tc>
          <w:tcPr>
            <w:tcW w:w="994" w:type="dxa"/>
            <w:tcBorders>
              <w:top w:val="single" w:sz="12" w:space="0" w:color="9F9F9F"/>
              <w:left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20"/>
              <w:jc w:val="center"/>
              <w:rPr>
                <w:rFonts w:ascii="Times New Roman" w:eastAsia="Times New Roman" w:hAnsi="Times New Roman"/>
                <w:color w:val="000000"/>
                <w:sz w:val="24"/>
              </w:rPr>
            </w:pPr>
            <w:r w:rsidRPr="00E2179D">
              <w:rPr>
                <w:rFonts w:ascii="Times New Roman" w:eastAsia="Times New Roman" w:hAnsi="Times New Roman"/>
                <w:color w:val="000000"/>
                <w:w w:val="99"/>
                <w:sz w:val="24"/>
              </w:rPr>
              <w:t>-</w:t>
            </w:r>
          </w:p>
        </w:tc>
        <w:tc>
          <w:tcPr>
            <w:tcW w:w="1134" w:type="dxa"/>
            <w:tcBorders>
              <w:top w:val="single" w:sz="12" w:space="0" w:color="9F9F9F"/>
              <w:left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
              <w:jc w:val="center"/>
              <w:rPr>
                <w:rFonts w:ascii="Times New Roman" w:eastAsia="Times New Roman" w:hAnsi="Times New Roman"/>
                <w:color w:val="000000"/>
                <w:sz w:val="24"/>
              </w:rPr>
            </w:pPr>
            <w:r w:rsidRPr="00E2179D">
              <w:rPr>
                <w:rFonts w:ascii="Times New Roman" w:eastAsia="Times New Roman" w:hAnsi="Times New Roman"/>
                <w:color w:val="000000"/>
                <w:w w:val="99"/>
                <w:sz w:val="24"/>
              </w:rPr>
              <w:t>-</w:t>
            </w:r>
          </w:p>
        </w:tc>
        <w:tc>
          <w:tcPr>
            <w:tcW w:w="850" w:type="dxa"/>
            <w:tcBorders>
              <w:top w:val="single" w:sz="12" w:space="0" w:color="9F9F9F"/>
            </w:tcBorders>
            <w:shd w:val="clear" w:color="auto" w:fill="auto"/>
          </w:tcPr>
          <w:p w:rsidR="00E2179D" w:rsidRPr="00E2179D" w:rsidRDefault="00E2179D" w:rsidP="00E2179D">
            <w:pPr>
              <w:widowControl w:val="0"/>
              <w:autoSpaceDE w:val="0"/>
              <w:autoSpaceDN w:val="0"/>
              <w:spacing w:after="0" w:line="267" w:lineRule="exact"/>
              <w:ind w:left="17"/>
              <w:jc w:val="center"/>
              <w:rPr>
                <w:rFonts w:ascii="Times New Roman" w:eastAsia="Times New Roman" w:hAnsi="Times New Roman"/>
                <w:color w:val="000000"/>
                <w:sz w:val="24"/>
              </w:rPr>
            </w:pPr>
            <w:r w:rsidRPr="00E2179D">
              <w:rPr>
                <w:rFonts w:ascii="Times New Roman" w:eastAsia="Times New Roman" w:hAnsi="Times New Roman"/>
                <w:color w:val="000000"/>
                <w:w w:val="99"/>
                <w:sz w:val="24"/>
              </w:rPr>
              <w:t>-</w:t>
            </w:r>
          </w:p>
        </w:tc>
        <w:tc>
          <w:tcPr>
            <w:tcW w:w="999" w:type="dxa"/>
            <w:tcBorders>
              <w:top w:val="single" w:sz="12" w:space="0" w:color="9F9F9F"/>
            </w:tcBorders>
            <w:shd w:val="clear" w:color="auto" w:fill="auto"/>
          </w:tcPr>
          <w:p w:rsidR="00E2179D" w:rsidRPr="00E2179D" w:rsidRDefault="00E2179D" w:rsidP="00E2179D">
            <w:pPr>
              <w:widowControl w:val="0"/>
              <w:autoSpaceDE w:val="0"/>
              <w:autoSpaceDN w:val="0"/>
              <w:spacing w:after="0" w:line="267" w:lineRule="exact"/>
              <w:ind w:left="124" w:right="105"/>
              <w:jc w:val="center"/>
              <w:rPr>
                <w:rFonts w:ascii="Times New Roman" w:eastAsia="Times New Roman" w:hAnsi="Times New Roman"/>
                <w:color w:val="000000"/>
                <w:sz w:val="24"/>
              </w:rPr>
            </w:pPr>
            <w:r w:rsidRPr="00E2179D">
              <w:rPr>
                <w:rFonts w:ascii="Times New Roman" w:eastAsia="Times New Roman" w:hAnsi="Times New Roman"/>
                <w:color w:val="000000"/>
                <w:sz w:val="24"/>
              </w:rPr>
              <w:t>520</w:t>
            </w:r>
          </w:p>
        </w:tc>
        <w:tc>
          <w:tcPr>
            <w:tcW w:w="983"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17"/>
              <w:jc w:val="center"/>
              <w:rPr>
                <w:rFonts w:ascii="Times New Roman" w:eastAsia="Times New Roman" w:hAnsi="Times New Roman"/>
                <w:color w:val="000000"/>
                <w:sz w:val="24"/>
              </w:rPr>
            </w:pPr>
            <w:r w:rsidRPr="00E2179D">
              <w:rPr>
                <w:rFonts w:ascii="Times New Roman" w:eastAsia="Times New Roman" w:hAnsi="Times New Roman"/>
                <w:color w:val="000000"/>
                <w:sz w:val="24"/>
              </w:rPr>
              <w:t>Х</w:t>
            </w:r>
          </w:p>
        </w:tc>
      </w:tr>
    </w:tbl>
    <w:p w:rsidR="00E2179D" w:rsidRPr="00E2179D" w:rsidRDefault="00E2179D" w:rsidP="00E2179D">
      <w:pPr>
        <w:spacing w:before="5" w:after="120" w:line="240" w:lineRule="auto"/>
        <w:rPr>
          <w:rFonts w:ascii="Times New Roman" w:hAnsi="Times New Roman"/>
          <w:sz w:val="25"/>
          <w:szCs w:val="24"/>
          <w:lang w:val="ru-RU" w:eastAsia="ru-RU"/>
        </w:rPr>
      </w:pPr>
    </w:p>
    <w:tbl>
      <w:tblPr>
        <w:tblW w:w="9741" w:type="dxa"/>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138"/>
        <w:gridCol w:w="4230"/>
        <w:gridCol w:w="3373"/>
      </w:tblGrid>
      <w:tr w:rsidR="00E2179D" w:rsidRPr="00E2179D" w:rsidTr="00ED412B">
        <w:trPr>
          <w:trHeight w:val="268"/>
        </w:trPr>
        <w:tc>
          <w:tcPr>
            <w:tcW w:w="2138" w:type="dxa"/>
            <w:tcBorders>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49" w:lineRule="exact"/>
              <w:ind w:left="61"/>
              <w:rPr>
                <w:rFonts w:ascii="Times New Roman" w:eastAsia="Times New Roman" w:hAnsi="Times New Roman"/>
                <w:b/>
                <w:sz w:val="24"/>
              </w:rPr>
            </w:pPr>
            <w:r w:rsidRPr="00E2179D">
              <w:rPr>
                <w:rFonts w:ascii="Times New Roman" w:eastAsia="Times New Roman" w:hAnsi="Times New Roman"/>
                <w:b/>
                <w:sz w:val="24"/>
              </w:rPr>
              <w:t>Вид альтернативи</w:t>
            </w:r>
          </w:p>
        </w:tc>
        <w:tc>
          <w:tcPr>
            <w:tcW w:w="4230" w:type="dxa"/>
            <w:tcBorders>
              <w:bottom w:val="single" w:sz="12" w:space="0" w:color="9F9F9F"/>
            </w:tcBorders>
            <w:shd w:val="clear" w:color="auto" w:fill="auto"/>
          </w:tcPr>
          <w:p w:rsidR="00E2179D" w:rsidRPr="00E2179D" w:rsidRDefault="00E2179D" w:rsidP="00E2179D">
            <w:pPr>
              <w:widowControl w:val="0"/>
              <w:autoSpaceDE w:val="0"/>
              <w:autoSpaceDN w:val="0"/>
              <w:spacing w:after="0" w:line="249" w:lineRule="exact"/>
              <w:ind w:left="1571" w:right="1550"/>
              <w:jc w:val="center"/>
              <w:rPr>
                <w:rFonts w:ascii="Times New Roman" w:eastAsia="Times New Roman" w:hAnsi="Times New Roman"/>
                <w:b/>
                <w:sz w:val="24"/>
              </w:rPr>
            </w:pPr>
            <w:r w:rsidRPr="00E2179D">
              <w:rPr>
                <w:rFonts w:ascii="Times New Roman" w:eastAsia="Times New Roman" w:hAnsi="Times New Roman"/>
                <w:b/>
                <w:sz w:val="24"/>
              </w:rPr>
              <w:t>Вигоди</w:t>
            </w:r>
          </w:p>
        </w:tc>
        <w:tc>
          <w:tcPr>
            <w:tcW w:w="3373"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9" w:lineRule="exact"/>
              <w:ind w:left="1192" w:right="1177"/>
              <w:jc w:val="center"/>
              <w:rPr>
                <w:rFonts w:ascii="Times New Roman" w:eastAsia="Times New Roman" w:hAnsi="Times New Roman"/>
                <w:b/>
                <w:sz w:val="24"/>
              </w:rPr>
            </w:pPr>
            <w:r w:rsidRPr="00E2179D">
              <w:rPr>
                <w:rFonts w:ascii="Times New Roman" w:eastAsia="Times New Roman" w:hAnsi="Times New Roman"/>
                <w:b/>
                <w:sz w:val="24"/>
              </w:rPr>
              <w:t>Витрати</w:t>
            </w:r>
          </w:p>
        </w:tc>
      </w:tr>
      <w:tr w:rsidR="00E2179D" w:rsidRPr="00E2179D" w:rsidTr="00ED412B">
        <w:trPr>
          <w:trHeight w:val="829"/>
        </w:trPr>
        <w:tc>
          <w:tcPr>
            <w:tcW w:w="2138"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66"/>
              <w:rPr>
                <w:rFonts w:ascii="Times New Roman" w:eastAsia="Times New Roman" w:hAnsi="Times New Roman"/>
                <w:sz w:val="24"/>
              </w:rPr>
            </w:pPr>
            <w:r w:rsidRPr="00E2179D">
              <w:rPr>
                <w:rFonts w:ascii="Times New Roman" w:eastAsia="Times New Roman" w:hAnsi="Times New Roman"/>
                <w:sz w:val="24"/>
              </w:rPr>
              <w:t>Альтернатива 1</w:t>
            </w:r>
          </w:p>
        </w:tc>
        <w:tc>
          <w:tcPr>
            <w:tcW w:w="4230" w:type="dxa"/>
            <w:tcBorders>
              <w:top w:val="single" w:sz="12" w:space="0" w:color="9F9F9F"/>
              <w:bottom w:val="single" w:sz="12" w:space="0" w:color="9F9F9F"/>
            </w:tcBorders>
            <w:shd w:val="clear" w:color="auto" w:fill="auto"/>
          </w:tcPr>
          <w:p w:rsidR="00E2179D" w:rsidRPr="00E2179D" w:rsidRDefault="00E2179D" w:rsidP="00E2179D">
            <w:pPr>
              <w:widowControl w:val="0"/>
              <w:tabs>
                <w:tab w:val="left" w:pos="1087"/>
                <w:tab w:val="left" w:pos="2253"/>
                <w:tab w:val="left" w:pos="2370"/>
                <w:tab w:val="left" w:pos="3075"/>
                <w:tab w:val="left" w:pos="3752"/>
              </w:tabs>
              <w:autoSpaceDE w:val="0"/>
              <w:autoSpaceDN w:val="0"/>
              <w:spacing w:after="0" w:line="240" w:lineRule="auto"/>
              <w:ind w:left="1" w:right="-29"/>
              <w:rPr>
                <w:rFonts w:ascii="Times New Roman" w:eastAsia="Times New Roman" w:hAnsi="Times New Roman"/>
                <w:sz w:val="24"/>
              </w:rPr>
            </w:pPr>
            <w:r w:rsidRPr="00E2179D">
              <w:rPr>
                <w:rFonts w:ascii="Times New Roman" w:eastAsia="Times New Roman" w:hAnsi="Times New Roman"/>
                <w:sz w:val="24"/>
              </w:rPr>
              <w:t>Унеможливлюється</w:t>
            </w:r>
            <w:r w:rsidRPr="00E2179D">
              <w:rPr>
                <w:rFonts w:ascii="Times New Roman" w:eastAsia="Times New Roman" w:hAnsi="Times New Roman"/>
                <w:sz w:val="24"/>
              </w:rPr>
              <w:tab/>
              <w:t>нарахування</w:t>
            </w:r>
            <w:r w:rsidRPr="00E2179D">
              <w:rPr>
                <w:rFonts w:ascii="Times New Roman" w:eastAsia="Times New Roman" w:hAnsi="Times New Roman"/>
                <w:sz w:val="24"/>
              </w:rPr>
              <w:tab/>
              <w:t>та сплату</w:t>
            </w:r>
            <w:r w:rsidRPr="00E2179D">
              <w:rPr>
                <w:rFonts w:ascii="Times New Roman" w:eastAsia="Times New Roman" w:hAnsi="Times New Roman"/>
                <w:sz w:val="24"/>
              </w:rPr>
              <w:tab/>
              <w:t>податку,</w:t>
            </w:r>
            <w:r w:rsidRPr="00E2179D">
              <w:rPr>
                <w:rFonts w:ascii="Times New Roman" w:eastAsia="Times New Roman" w:hAnsi="Times New Roman"/>
                <w:sz w:val="24"/>
              </w:rPr>
              <w:tab/>
            </w:r>
            <w:r w:rsidRPr="00E2179D">
              <w:rPr>
                <w:rFonts w:ascii="Times New Roman" w:eastAsia="Times New Roman" w:hAnsi="Times New Roman"/>
                <w:sz w:val="24"/>
              </w:rPr>
              <w:tab/>
              <w:t>що</w:t>
            </w:r>
            <w:r w:rsidRPr="00E2179D">
              <w:rPr>
                <w:rFonts w:ascii="Times New Roman" w:eastAsia="Times New Roman" w:hAnsi="Times New Roman"/>
                <w:sz w:val="24"/>
              </w:rPr>
              <w:tab/>
              <w:t>зменшує</w:t>
            </w:r>
          </w:p>
          <w:p w:rsidR="00E2179D" w:rsidRPr="00E2179D" w:rsidRDefault="00E2179D" w:rsidP="00E2179D">
            <w:pPr>
              <w:widowControl w:val="0"/>
              <w:autoSpaceDE w:val="0"/>
              <w:autoSpaceDN w:val="0"/>
              <w:spacing w:after="0" w:line="266" w:lineRule="exact"/>
              <w:ind w:left="1"/>
              <w:rPr>
                <w:rFonts w:ascii="Times New Roman" w:eastAsia="Times New Roman" w:hAnsi="Times New Roman"/>
                <w:sz w:val="24"/>
              </w:rPr>
            </w:pPr>
            <w:r w:rsidRPr="00E2179D">
              <w:rPr>
                <w:rFonts w:ascii="Times New Roman" w:eastAsia="Times New Roman" w:hAnsi="Times New Roman"/>
                <w:sz w:val="24"/>
              </w:rPr>
              <w:t>податкове навантаження на платників</w:t>
            </w:r>
          </w:p>
        </w:tc>
        <w:tc>
          <w:tcPr>
            <w:tcW w:w="3373"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2" w:right="164"/>
              <w:rPr>
                <w:rFonts w:ascii="Times New Roman" w:eastAsia="Times New Roman" w:hAnsi="Times New Roman"/>
                <w:sz w:val="24"/>
              </w:rPr>
            </w:pPr>
            <w:r w:rsidRPr="00E2179D">
              <w:rPr>
                <w:rFonts w:ascii="Times New Roman" w:eastAsia="Times New Roman" w:hAnsi="Times New Roman"/>
                <w:sz w:val="24"/>
              </w:rPr>
              <w:t>Неврегульовані відносини між суб’єктами декларування і</w:t>
            </w:r>
          </w:p>
          <w:p w:rsidR="00E2179D" w:rsidRPr="00E2179D" w:rsidRDefault="00E2179D" w:rsidP="00E2179D">
            <w:pPr>
              <w:widowControl w:val="0"/>
              <w:autoSpaceDE w:val="0"/>
              <w:autoSpaceDN w:val="0"/>
              <w:spacing w:after="0" w:line="266" w:lineRule="exact"/>
              <w:ind w:left="2"/>
              <w:rPr>
                <w:rFonts w:ascii="Times New Roman" w:eastAsia="Times New Roman" w:hAnsi="Times New Roman"/>
                <w:sz w:val="24"/>
              </w:rPr>
            </w:pPr>
            <w:r w:rsidRPr="00E2179D">
              <w:rPr>
                <w:rFonts w:ascii="Times New Roman" w:eastAsia="Times New Roman" w:hAnsi="Times New Roman"/>
                <w:sz w:val="24"/>
              </w:rPr>
              <w:t>місцевою владою</w:t>
            </w:r>
          </w:p>
        </w:tc>
      </w:tr>
      <w:tr w:rsidR="00E2179D" w:rsidRPr="00E2179D" w:rsidTr="00ED412B">
        <w:trPr>
          <w:trHeight w:val="1378"/>
        </w:trPr>
        <w:tc>
          <w:tcPr>
            <w:tcW w:w="2138"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66"/>
              <w:rPr>
                <w:rFonts w:ascii="Times New Roman" w:eastAsia="Times New Roman" w:hAnsi="Times New Roman"/>
                <w:sz w:val="24"/>
              </w:rPr>
            </w:pPr>
            <w:r w:rsidRPr="00E2179D">
              <w:rPr>
                <w:rFonts w:ascii="Times New Roman" w:eastAsia="Times New Roman" w:hAnsi="Times New Roman"/>
                <w:sz w:val="24"/>
              </w:rPr>
              <w:t>Альтернатива 2</w:t>
            </w:r>
          </w:p>
        </w:tc>
        <w:tc>
          <w:tcPr>
            <w:tcW w:w="4230"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1" w:right="-29"/>
              <w:jc w:val="both"/>
              <w:rPr>
                <w:rFonts w:ascii="Times New Roman" w:eastAsia="Times New Roman" w:hAnsi="Times New Roman"/>
                <w:sz w:val="24"/>
              </w:rPr>
            </w:pPr>
            <w:r w:rsidRPr="00E2179D">
              <w:rPr>
                <w:rFonts w:ascii="Times New Roman" w:eastAsia="Times New Roman" w:hAnsi="Times New Roman"/>
                <w:sz w:val="24"/>
              </w:rPr>
              <w:t>Відкритість процедури, прозорість дій органу місцевого самоврядування, підтвердить соціальну спрямованість діяльності суб’єктів господарювання</w:t>
            </w:r>
          </w:p>
        </w:tc>
        <w:tc>
          <w:tcPr>
            <w:tcW w:w="3373"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tabs>
                <w:tab w:val="left" w:pos="1297"/>
                <w:tab w:val="left" w:pos="2801"/>
              </w:tabs>
              <w:autoSpaceDE w:val="0"/>
              <w:autoSpaceDN w:val="0"/>
              <w:spacing w:after="0" w:line="240" w:lineRule="auto"/>
              <w:ind w:left="2" w:right="-15"/>
              <w:rPr>
                <w:rFonts w:ascii="Times New Roman" w:eastAsia="Times New Roman" w:hAnsi="Times New Roman"/>
                <w:sz w:val="24"/>
              </w:rPr>
            </w:pPr>
            <w:r w:rsidRPr="00E2179D">
              <w:rPr>
                <w:rFonts w:ascii="Times New Roman" w:eastAsia="Times New Roman" w:hAnsi="Times New Roman"/>
                <w:sz w:val="24"/>
              </w:rPr>
              <w:t>Сплата податку за встановленими ставками. Детальна</w:t>
            </w:r>
            <w:r w:rsidRPr="00E2179D">
              <w:rPr>
                <w:rFonts w:ascii="Times New Roman" w:eastAsia="Times New Roman" w:hAnsi="Times New Roman"/>
                <w:sz w:val="24"/>
              </w:rPr>
              <w:tab/>
              <w:t>інформація</w:t>
            </w:r>
            <w:r w:rsidRPr="00E2179D">
              <w:rPr>
                <w:rFonts w:ascii="Times New Roman" w:eastAsia="Times New Roman" w:hAnsi="Times New Roman"/>
                <w:sz w:val="24"/>
              </w:rPr>
              <w:tab/>
            </w:r>
            <w:r w:rsidRPr="00E2179D">
              <w:rPr>
                <w:rFonts w:ascii="Times New Roman" w:eastAsia="Times New Roman" w:hAnsi="Times New Roman"/>
                <w:spacing w:val="-5"/>
                <w:sz w:val="24"/>
              </w:rPr>
              <w:t xml:space="preserve">щодо </w:t>
            </w:r>
            <w:r w:rsidRPr="00E2179D">
              <w:rPr>
                <w:rFonts w:ascii="Times New Roman" w:eastAsia="Times New Roman" w:hAnsi="Times New Roman"/>
                <w:sz w:val="24"/>
              </w:rPr>
              <w:t>очікуваних витрат наведена</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в</w:t>
            </w:r>
          </w:p>
          <w:p w:rsidR="00E2179D" w:rsidRPr="00E2179D" w:rsidRDefault="00E2179D" w:rsidP="00E2179D">
            <w:pPr>
              <w:widowControl w:val="0"/>
              <w:autoSpaceDE w:val="0"/>
              <w:autoSpaceDN w:val="0"/>
              <w:spacing w:after="0" w:line="263" w:lineRule="exact"/>
              <w:ind w:left="2"/>
              <w:rPr>
                <w:rFonts w:ascii="Times New Roman" w:eastAsia="Times New Roman" w:hAnsi="Times New Roman"/>
                <w:sz w:val="24"/>
              </w:rPr>
            </w:pPr>
            <w:r w:rsidRPr="00E2179D">
              <w:rPr>
                <w:rFonts w:ascii="Times New Roman" w:eastAsia="Times New Roman" w:hAnsi="Times New Roman"/>
                <w:sz w:val="24"/>
              </w:rPr>
              <w:t>додатку 1 до цього АРВ.</w:t>
            </w:r>
          </w:p>
        </w:tc>
      </w:tr>
      <w:tr w:rsidR="00E2179D" w:rsidRPr="00E2179D" w:rsidTr="00ED412B">
        <w:trPr>
          <w:trHeight w:val="1373"/>
        </w:trPr>
        <w:tc>
          <w:tcPr>
            <w:tcW w:w="2138" w:type="dxa"/>
            <w:tcBorders>
              <w:top w:val="single" w:sz="12" w:space="0" w:color="9F9F9F"/>
              <w:left w:val="single" w:sz="12" w:space="0" w:color="EFEFE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t>Альтернатива 3</w:t>
            </w:r>
          </w:p>
        </w:tc>
        <w:tc>
          <w:tcPr>
            <w:tcW w:w="4230" w:type="dxa"/>
            <w:tcBorders>
              <w:top w:val="single" w:sz="12" w:space="0" w:color="9F9F9F"/>
            </w:tcBorders>
            <w:shd w:val="clear" w:color="auto" w:fill="auto"/>
          </w:tcPr>
          <w:p w:rsidR="00E2179D" w:rsidRPr="00E2179D" w:rsidRDefault="00E2179D" w:rsidP="00E2179D">
            <w:pPr>
              <w:widowControl w:val="0"/>
              <w:autoSpaceDE w:val="0"/>
              <w:autoSpaceDN w:val="0"/>
              <w:spacing w:after="0" w:line="240" w:lineRule="auto"/>
              <w:ind w:left="1" w:right="-29"/>
              <w:jc w:val="both"/>
              <w:rPr>
                <w:rFonts w:ascii="Times New Roman" w:eastAsia="Times New Roman" w:hAnsi="Times New Roman"/>
                <w:sz w:val="24"/>
              </w:rPr>
            </w:pPr>
            <w:r w:rsidRPr="00E2179D">
              <w:rPr>
                <w:rFonts w:ascii="Times New Roman" w:eastAsia="Times New Roman" w:hAnsi="Times New Roman"/>
                <w:sz w:val="24"/>
              </w:rPr>
              <w:t>Відкритість процедури справляння єдиного податку, прозорість дій органу місцевого самоврядування.</w:t>
            </w:r>
          </w:p>
          <w:p w:rsidR="00E2179D" w:rsidRPr="00E2179D" w:rsidRDefault="00E2179D" w:rsidP="00E2179D">
            <w:pPr>
              <w:widowControl w:val="0"/>
              <w:autoSpaceDE w:val="0"/>
              <w:autoSpaceDN w:val="0"/>
              <w:spacing w:after="0" w:line="276" w:lineRule="exact"/>
              <w:ind w:left="1" w:right="-29"/>
              <w:jc w:val="both"/>
              <w:rPr>
                <w:rFonts w:ascii="Times New Roman" w:eastAsia="Times New Roman" w:hAnsi="Times New Roman"/>
                <w:sz w:val="24"/>
              </w:rPr>
            </w:pPr>
            <w:r w:rsidRPr="00E2179D">
              <w:rPr>
                <w:rFonts w:ascii="Times New Roman" w:eastAsia="Times New Roman" w:hAnsi="Times New Roman"/>
                <w:sz w:val="24"/>
              </w:rPr>
              <w:t>У порівнянні з альтернативою 2 збільшаться витрати на 500 тис грн.</w:t>
            </w:r>
          </w:p>
        </w:tc>
        <w:tc>
          <w:tcPr>
            <w:tcW w:w="3373" w:type="dxa"/>
            <w:tcBorders>
              <w:top w:val="single" w:sz="12" w:space="0" w:color="9F9F9F"/>
              <w:right w:val="single" w:sz="12" w:space="0" w:color="9F9F9F"/>
            </w:tcBorders>
            <w:shd w:val="clear" w:color="auto" w:fill="auto"/>
          </w:tcPr>
          <w:p w:rsidR="00E2179D" w:rsidRPr="00E2179D" w:rsidRDefault="00E2179D" w:rsidP="00E2179D">
            <w:pPr>
              <w:widowControl w:val="0"/>
              <w:tabs>
                <w:tab w:val="left" w:pos="2311"/>
              </w:tabs>
              <w:autoSpaceDE w:val="0"/>
              <w:autoSpaceDN w:val="0"/>
              <w:spacing w:after="0" w:line="240" w:lineRule="auto"/>
              <w:ind w:left="2" w:right="-29"/>
              <w:jc w:val="both"/>
              <w:rPr>
                <w:rFonts w:ascii="Times New Roman" w:eastAsia="Times New Roman" w:hAnsi="Times New Roman"/>
                <w:sz w:val="24"/>
              </w:rPr>
            </w:pPr>
            <w:r w:rsidRPr="00E2179D">
              <w:rPr>
                <w:rFonts w:ascii="Times New Roman" w:eastAsia="Times New Roman" w:hAnsi="Times New Roman"/>
                <w:sz w:val="24"/>
              </w:rPr>
              <w:t>Надмірне</w:t>
            </w:r>
            <w:r w:rsidRPr="00E2179D">
              <w:rPr>
                <w:rFonts w:ascii="Times New Roman" w:eastAsia="Times New Roman" w:hAnsi="Times New Roman"/>
                <w:sz w:val="24"/>
              </w:rPr>
              <w:tab/>
              <w:t>податкове навантаження, яке може спричинити занепад малого бізнесу, який</w:t>
            </w:r>
            <w:r w:rsidRPr="00E2179D">
              <w:rPr>
                <w:rFonts w:ascii="Times New Roman" w:eastAsia="Times New Roman" w:hAnsi="Times New Roman"/>
                <w:spacing w:val="35"/>
                <w:sz w:val="24"/>
              </w:rPr>
              <w:t xml:space="preserve"> </w:t>
            </w:r>
            <w:r w:rsidRPr="00E2179D">
              <w:rPr>
                <w:rFonts w:ascii="Times New Roman" w:eastAsia="Times New Roman" w:hAnsi="Times New Roman"/>
                <w:sz w:val="24"/>
              </w:rPr>
              <w:t>провадить</w:t>
            </w:r>
          </w:p>
          <w:p w:rsidR="00E2179D" w:rsidRPr="00E2179D" w:rsidRDefault="00E2179D" w:rsidP="00E2179D">
            <w:pPr>
              <w:widowControl w:val="0"/>
              <w:autoSpaceDE w:val="0"/>
              <w:autoSpaceDN w:val="0"/>
              <w:spacing w:after="0" w:line="257" w:lineRule="exact"/>
              <w:ind w:left="2"/>
              <w:jc w:val="both"/>
              <w:rPr>
                <w:rFonts w:ascii="Times New Roman" w:eastAsia="Times New Roman" w:hAnsi="Times New Roman"/>
                <w:sz w:val="24"/>
              </w:rPr>
            </w:pPr>
            <w:r w:rsidRPr="00E2179D">
              <w:rPr>
                <w:rFonts w:ascii="Times New Roman" w:eastAsia="Times New Roman" w:hAnsi="Times New Roman"/>
                <w:sz w:val="24"/>
              </w:rPr>
              <w:t>діяльність на території ради.</w:t>
            </w:r>
          </w:p>
        </w:tc>
      </w:tr>
    </w:tbl>
    <w:p w:rsidR="00E2179D" w:rsidRPr="00E2179D" w:rsidRDefault="00E2179D" w:rsidP="00E2179D">
      <w:pPr>
        <w:spacing w:before="5" w:after="120" w:line="240" w:lineRule="auto"/>
        <w:rPr>
          <w:rFonts w:ascii="Times New Roman" w:hAnsi="Times New Roman"/>
          <w:sz w:val="24"/>
          <w:szCs w:val="24"/>
          <w:lang w:val="ru-RU" w:eastAsia="ru-RU"/>
        </w:rPr>
      </w:pPr>
    </w:p>
    <w:p w:rsidR="00E2179D" w:rsidRPr="00E2179D" w:rsidRDefault="00E2179D" w:rsidP="00E2179D">
      <w:pPr>
        <w:widowControl w:val="0"/>
        <w:numPr>
          <w:ilvl w:val="2"/>
          <w:numId w:val="22"/>
        </w:numPr>
        <w:tabs>
          <w:tab w:val="left" w:pos="1193"/>
        </w:tabs>
        <w:autoSpaceDE w:val="0"/>
        <w:autoSpaceDN w:val="0"/>
        <w:spacing w:after="0" w:line="274" w:lineRule="exact"/>
        <w:ind w:left="1192" w:hanging="387"/>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Вибір найбільш оптимального альтернативного способу досягнення</w:t>
      </w:r>
      <w:r w:rsidRPr="00E2179D">
        <w:rPr>
          <w:rFonts w:ascii="Times New Roman" w:eastAsia="Times New Roman" w:hAnsi="Times New Roman"/>
          <w:b/>
          <w:bCs/>
          <w:spacing w:val="-9"/>
          <w:sz w:val="24"/>
          <w:szCs w:val="24"/>
        </w:rPr>
        <w:t xml:space="preserve"> </w:t>
      </w:r>
      <w:r w:rsidRPr="00E2179D">
        <w:rPr>
          <w:rFonts w:ascii="Times New Roman" w:eastAsia="Times New Roman" w:hAnsi="Times New Roman"/>
          <w:b/>
          <w:bCs/>
          <w:sz w:val="24"/>
          <w:szCs w:val="24"/>
        </w:rPr>
        <w:t>цілей</w:t>
      </w:r>
    </w:p>
    <w:p w:rsidR="00E2179D" w:rsidRPr="00E2179D" w:rsidRDefault="00E2179D" w:rsidP="00E2179D">
      <w:pPr>
        <w:spacing w:after="120" w:line="240" w:lineRule="auto"/>
        <w:ind w:right="264" w:firstLine="911"/>
        <w:jc w:val="both"/>
        <w:rPr>
          <w:rFonts w:ascii="Times New Roman" w:hAnsi="Times New Roman"/>
          <w:sz w:val="24"/>
          <w:szCs w:val="24"/>
          <w:lang w:val="ru-RU" w:eastAsia="ru-RU"/>
        </w:rPr>
      </w:pPr>
      <w:r w:rsidRPr="00E2179D">
        <w:rPr>
          <w:rFonts w:ascii="Times New Roman" w:hAnsi="Times New Roman"/>
          <w:sz w:val="24"/>
          <w:szCs w:val="24"/>
          <w:lang w:val="ru-RU" w:eastAsia="ru-RU"/>
        </w:rPr>
        <w:t>Здійснити вибір оптимального альтернативного способу з урахуванням системи бальної оцінки ступеня досягнення зазначених цілей. Вартість балів визначається за чотирибальною системою оцінки ступеня досягнення визначених цілей, де:</w:t>
      </w:r>
    </w:p>
    <w:p w:rsidR="00E2179D" w:rsidRPr="00E2179D" w:rsidRDefault="00E2179D" w:rsidP="00E2179D">
      <w:pPr>
        <w:spacing w:before="146" w:after="120" w:line="240" w:lineRule="auto"/>
        <w:ind w:right="265"/>
        <w:jc w:val="both"/>
        <w:rPr>
          <w:rFonts w:ascii="Times New Roman" w:hAnsi="Times New Roman"/>
          <w:sz w:val="24"/>
          <w:szCs w:val="24"/>
          <w:lang w:val="ru-RU" w:eastAsia="ru-RU"/>
        </w:rPr>
      </w:pPr>
      <w:r w:rsidRPr="00E2179D">
        <w:rPr>
          <w:rFonts w:ascii="Times New Roman" w:hAnsi="Times New Roman"/>
          <w:sz w:val="24"/>
          <w:szCs w:val="24"/>
          <w:lang w:val="ru-RU" w:eastAsia="ru-RU"/>
        </w:rPr>
        <w:t>4 - цілі прийняття регуляторного акта, які можуть бути досягнуті повною мірою (проблема більше існувати не буде);</w:t>
      </w:r>
    </w:p>
    <w:p w:rsidR="00E2179D" w:rsidRPr="00E2179D" w:rsidRDefault="00E2179D" w:rsidP="00E2179D">
      <w:pPr>
        <w:spacing w:after="120" w:line="240" w:lineRule="auto"/>
        <w:ind w:right="263"/>
        <w:jc w:val="both"/>
        <w:rPr>
          <w:rFonts w:ascii="Times New Roman" w:hAnsi="Times New Roman"/>
          <w:sz w:val="24"/>
          <w:szCs w:val="24"/>
          <w:lang w:val="ru-RU" w:eastAsia="ru-RU"/>
        </w:rPr>
      </w:pPr>
      <w:r w:rsidRPr="00E2179D">
        <w:rPr>
          <w:rFonts w:ascii="Times New Roman" w:hAnsi="Times New Roman"/>
          <w:sz w:val="24"/>
          <w:szCs w:val="24"/>
          <w:lang w:val="ru-RU" w:eastAsia="ru-RU"/>
        </w:rPr>
        <w:t>3 - цілі прийняття регуляторного акта, які можуть бути досягнуті майже повною мірою (усі важливі аспекти проблеми існувати не будуть);</w:t>
      </w:r>
    </w:p>
    <w:p w:rsidR="00E2179D" w:rsidRPr="00E2179D" w:rsidRDefault="00E2179D" w:rsidP="00E2179D">
      <w:pPr>
        <w:spacing w:after="120" w:line="240" w:lineRule="auto"/>
        <w:ind w:right="263"/>
        <w:jc w:val="both"/>
        <w:rPr>
          <w:rFonts w:ascii="Times New Roman" w:hAnsi="Times New Roman"/>
          <w:sz w:val="24"/>
          <w:szCs w:val="24"/>
          <w:lang w:val="ru-RU" w:eastAsia="ru-RU"/>
        </w:rPr>
      </w:pPr>
      <w:r w:rsidRPr="00E2179D">
        <w:rPr>
          <w:rFonts w:ascii="Times New Roman" w:hAnsi="Times New Roman"/>
          <w:sz w:val="24"/>
          <w:szCs w:val="24"/>
          <w:lang w:val="ru-RU"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E2179D" w:rsidRPr="00E2179D" w:rsidRDefault="00E2179D" w:rsidP="00E2179D">
      <w:pPr>
        <w:jc w:val="both"/>
        <w:rPr>
          <w:rFonts w:ascii="Times New Roman" w:hAnsi="Times New Roman"/>
        </w:rPr>
        <w:sectPr w:rsidR="00E2179D" w:rsidRPr="00E2179D">
          <w:pgSz w:w="11910" w:h="16840"/>
          <w:pgMar w:top="560" w:right="440" w:bottom="280" w:left="1400" w:header="708" w:footer="708" w:gutter="0"/>
          <w:cols w:space="720"/>
        </w:sectPr>
      </w:pPr>
    </w:p>
    <w:p w:rsidR="00E2179D" w:rsidRPr="00E2179D" w:rsidRDefault="00E2179D" w:rsidP="00E2179D">
      <w:pPr>
        <w:spacing w:before="62" w:after="120" w:line="240" w:lineRule="auto"/>
        <w:jc w:val="both"/>
        <w:rPr>
          <w:rFonts w:ascii="Times New Roman" w:hAnsi="Times New Roman"/>
          <w:sz w:val="24"/>
          <w:szCs w:val="24"/>
          <w:lang w:val="ru-RU" w:eastAsia="ru-RU"/>
        </w:rPr>
      </w:pPr>
      <w:r>
        <w:rPr>
          <w:rFonts w:ascii="Times New Roman" w:hAnsi="Times New Roman"/>
          <w:noProof/>
          <w:sz w:val="24"/>
          <w:szCs w:val="24"/>
          <w:lang w:val="ru-RU" w:eastAsia="ru-RU"/>
        </w:rPr>
        <w:lastRenderedPageBreak/>
        <mc:AlternateContent>
          <mc:Choice Requires="wps">
            <w:drawing>
              <wp:anchor distT="0" distB="0" distL="114300" distR="114300" simplePos="0" relativeHeight="251659264" behindDoc="1" locked="0" layoutInCell="1" allowOverlap="1">
                <wp:simplePos x="0" y="0"/>
                <wp:positionH relativeFrom="page">
                  <wp:posOffset>2350135</wp:posOffset>
                </wp:positionH>
                <wp:positionV relativeFrom="page">
                  <wp:posOffset>8463915</wp:posOffset>
                </wp:positionV>
                <wp:extent cx="601980"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85.05pt;margin-top:666.45pt;width:47.4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lrmwIAAAs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" fillcolor="black" stroked="f">
                <w10:wrap anchorx="page" anchory="page"/>
              </v:rect>
            </w:pict>
          </mc:Fallback>
        </mc:AlternateContent>
      </w:r>
      <w:r>
        <w:rPr>
          <w:rFonts w:ascii="Times New Roman" w:hAnsi="Times New Roman"/>
          <w:noProof/>
          <w:sz w:val="24"/>
          <w:szCs w:val="24"/>
          <w:lang w:val="ru-RU" w:eastAsia="ru-RU"/>
        </w:rPr>
        <mc:AlternateContent>
          <mc:Choice Requires="wps">
            <w:drawing>
              <wp:anchor distT="0" distB="0" distL="114300" distR="114300" simplePos="0" relativeHeight="251660288" behindDoc="1" locked="0" layoutInCell="1" allowOverlap="1">
                <wp:simplePos x="0" y="0"/>
                <wp:positionH relativeFrom="page">
                  <wp:posOffset>2350135</wp:posOffset>
                </wp:positionH>
                <wp:positionV relativeFrom="page">
                  <wp:posOffset>9690735</wp:posOffset>
                </wp:positionV>
                <wp:extent cx="797560"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85.05pt;margin-top:763.05pt;width:62.8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" fillcolor="black" stroked="f">
                <w10:wrap anchorx="page" anchory="page"/>
              </v:rect>
            </w:pict>
          </mc:Fallback>
        </mc:AlternateContent>
      </w:r>
      <w:r>
        <w:rPr>
          <w:rFonts w:ascii="Times New Roman" w:hAnsi="Times New Roman"/>
          <w:noProof/>
          <w:sz w:val="24"/>
          <w:szCs w:val="24"/>
          <w:lang w:val="ru-RU" w:eastAsia="ru-RU"/>
        </w:rPr>
        <mc:AlternateContent>
          <mc:Choice Requires="wps">
            <w:drawing>
              <wp:anchor distT="0" distB="0" distL="114300" distR="114300" simplePos="0" relativeHeight="251661312" behindDoc="1" locked="0" layoutInCell="1" allowOverlap="1">
                <wp:simplePos x="0" y="0"/>
                <wp:positionH relativeFrom="page">
                  <wp:posOffset>4062095</wp:posOffset>
                </wp:positionH>
                <wp:positionV relativeFrom="page">
                  <wp:posOffset>8463915</wp:posOffset>
                </wp:positionV>
                <wp:extent cx="60198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19.85pt;margin-top:666.45pt;width:47.4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" fillcolor="black" stroked="f">
                <w10:wrap anchorx="page" anchory="page"/>
              </v:rect>
            </w:pict>
          </mc:Fallback>
        </mc:AlternateContent>
      </w:r>
      <w:r>
        <w:rPr>
          <w:rFonts w:ascii="Times New Roman" w:hAnsi="Times New Roman"/>
          <w:noProof/>
          <w:sz w:val="24"/>
          <w:szCs w:val="24"/>
          <w:lang w:val="ru-RU" w:eastAsia="ru-RU"/>
        </w:rPr>
        <mc:AlternateContent>
          <mc:Choice Requires="wps">
            <w:drawing>
              <wp:anchor distT="0" distB="0" distL="114300" distR="114300" simplePos="0" relativeHeight="251662336" behindDoc="1" locked="0" layoutInCell="1" allowOverlap="1">
                <wp:simplePos x="0" y="0"/>
                <wp:positionH relativeFrom="page">
                  <wp:posOffset>4062095</wp:posOffset>
                </wp:positionH>
                <wp:positionV relativeFrom="page">
                  <wp:posOffset>9690735</wp:posOffset>
                </wp:positionV>
                <wp:extent cx="759460" cy="762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19.85pt;margin-top:763.05pt;width:59.8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0lnAIAAAs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" fillcolor="black" stroked="f">
                <w10:wrap anchorx="page" anchory="page"/>
              </v:rect>
            </w:pict>
          </mc:Fallback>
        </mc:AlternateContent>
      </w:r>
      <w:r w:rsidRPr="00E2179D">
        <w:rPr>
          <w:rFonts w:ascii="Times New Roman" w:hAnsi="Times New Roman"/>
          <w:sz w:val="24"/>
          <w:szCs w:val="24"/>
          <w:lang w:val="ru-RU" w:eastAsia="ru-RU"/>
        </w:rPr>
        <w:t>1 - цілі прийняття регуляторного акта, які не можуть бути досягнуті (проблема продовжує існувати).</w:t>
      </w:r>
    </w:p>
    <w:tbl>
      <w:tblPr>
        <w:tblW w:w="9506" w:type="dxa"/>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138"/>
        <w:gridCol w:w="2693"/>
        <w:gridCol w:w="4675"/>
      </w:tblGrid>
      <w:tr w:rsidR="00E2179D" w:rsidRPr="00E2179D" w:rsidTr="00ED412B">
        <w:trPr>
          <w:trHeight w:val="1370"/>
        </w:trPr>
        <w:tc>
          <w:tcPr>
            <w:tcW w:w="2138" w:type="dxa"/>
            <w:tcBorders>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63" w:lineRule="exact"/>
              <w:ind w:left="39" w:right="17"/>
              <w:jc w:val="center"/>
              <w:rPr>
                <w:rFonts w:ascii="Times New Roman" w:eastAsia="Times New Roman" w:hAnsi="Times New Roman"/>
                <w:b/>
                <w:sz w:val="24"/>
              </w:rPr>
            </w:pPr>
            <w:r w:rsidRPr="00E2179D">
              <w:rPr>
                <w:rFonts w:ascii="Times New Roman" w:eastAsia="Times New Roman" w:hAnsi="Times New Roman"/>
                <w:b/>
                <w:sz w:val="24"/>
              </w:rPr>
              <w:t>Рейтинг</w:t>
            </w:r>
          </w:p>
          <w:p w:rsidR="00E2179D" w:rsidRPr="00E2179D" w:rsidRDefault="00E2179D" w:rsidP="00E2179D">
            <w:pPr>
              <w:widowControl w:val="0"/>
              <w:autoSpaceDE w:val="0"/>
              <w:autoSpaceDN w:val="0"/>
              <w:spacing w:after="0" w:line="270" w:lineRule="atLeast"/>
              <w:ind w:left="66" w:right="42" w:hanging="4"/>
              <w:jc w:val="center"/>
              <w:rPr>
                <w:rFonts w:ascii="Times New Roman" w:eastAsia="Times New Roman" w:hAnsi="Times New Roman"/>
                <w:b/>
                <w:sz w:val="24"/>
              </w:rPr>
            </w:pPr>
            <w:r w:rsidRPr="00E2179D">
              <w:rPr>
                <w:rFonts w:ascii="Times New Roman" w:eastAsia="Times New Roman" w:hAnsi="Times New Roman"/>
                <w:b/>
                <w:sz w:val="24"/>
              </w:rPr>
              <w:t>результативності (досягнення цілей під час вирішення проблеми)</w:t>
            </w:r>
          </w:p>
        </w:tc>
        <w:tc>
          <w:tcPr>
            <w:tcW w:w="2693" w:type="dxa"/>
            <w:tcBorders>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41" w:right="20"/>
              <w:jc w:val="center"/>
              <w:rPr>
                <w:rFonts w:ascii="Times New Roman" w:eastAsia="Times New Roman" w:hAnsi="Times New Roman"/>
                <w:b/>
                <w:sz w:val="24"/>
              </w:rPr>
            </w:pPr>
            <w:r w:rsidRPr="00E2179D">
              <w:rPr>
                <w:rFonts w:ascii="Times New Roman" w:eastAsia="Times New Roman" w:hAnsi="Times New Roman"/>
                <w:b/>
                <w:sz w:val="24"/>
              </w:rPr>
              <w:t>Бал результативності (за чотирибальною системою оцінки)</w:t>
            </w:r>
          </w:p>
        </w:tc>
        <w:tc>
          <w:tcPr>
            <w:tcW w:w="4675"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3" w:lineRule="exact"/>
              <w:ind w:left="356" w:right="339"/>
              <w:jc w:val="center"/>
              <w:rPr>
                <w:rFonts w:ascii="Times New Roman" w:eastAsia="Times New Roman" w:hAnsi="Times New Roman"/>
                <w:b/>
                <w:sz w:val="24"/>
              </w:rPr>
            </w:pPr>
            <w:r w:rsidRPr="00E2179D">
              <w:rPr>
                <w:rFonts w:ascii="Times New Roman" w:eastAsia="Times New Roman" w:hAnsi="Times New Roman"/>
                <w:b/>
                <w:sz w:val="24"/>
              </w:rPr>
              <w:t>Коментарі</w:t>
            </w:r>
          </w:p>
          <w:p w:rsidR="00E2179D" w:rsidRPr="00E2179D" w:rsidRDefault="00E2179D" w:rsidP="00E2179D">
            <w:pPr>
              <w:widowControl w:val="0"/>
              <w:autoSpaceDE w:val="0"/>
              <w:autoSpaceDN w:val="0"/>
              <w:spacing w:after="0" w:line="240" w:lineRule="auto"/>
              <w:ind w:left="356" w:right="344"/>
              <w:jc w:val="center"/>
              <w:rPr>
                <w:rFonts w:ascii="Times New Roman" w:eastAsia="Times New Roman" w:hAnsi="Times New Roman"/>
                <w:b/>
                <w:sz w:val="24"/>
              </w:rPr>
            </w:pPr>
            <w:r w:rsidRPr="00E2179D">
              <w:rPr>
                <w:rFonts w:ascii="Times New Roman" w:eastAsia="Times New Roman" w:hAnsi="Times New Roman"/>
                <w:b/>
                <w:sz w:val="24"/>
              </w:rPr>
              <w:t>щодо присвоєння відповідного бала</w:t>
            </w:r>
          </w:p>
        </w:tc>
      </w:tr>
      <w:tr w:rsidR="00E2179D" w:rsidRPr="00E2179D" w:rsidTr="00ED412B">
        <w:trPr>
          <w:trHeight w:val="3641"/>
        </w:trPr>
        <w:tc>
          <w:tcPr>
            <w:tcW w:w="2138"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70" w:lineRule="exact"/>
              <w:ind w:left="260"/>
              <w:rPr>
                <w:rFonts w:ascii="Times New Roman" w:eastAsia="Times New Roman" w:hAnsi="Times New Roman"/>
                <w:sz w:val="24"/>
              </w:rPr>
            </w:pPr>
            <w:r w:rsidRPr="00E2179D">
              <w:rPr>
                <w:rFonts w:ascii="Times New Roman" w:eastAsia="Times New Roman" w:hAnsi="Times New Roman"/>
                <w:sz w:val="24"/>
              </w:rPr>
              <w:t>Альтернатива 2</w:t>
            </w:r>
          </w:p>
        </w:tc>
        <w:tc>
          <w:tcPr>
            <w:tcW w:w="2693"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314" w:right="292" w:hanging="1"/>
              <w:jc w:val="center"/>
              <w:rPr>
                <w:rFonts w:ascii="Times New Roman" w:eastAsia="Times New Roman" w:hAnsi="Times New Roman"/>
                <w:sz w:val="24"/>
              </w:rPr>
            </w:pPr>
            <w:r w:rsidRPr="00E2179D">
              <w:rPr>
                <w:rFonts w:ascii="Times New Roman" w:eastAsia="Times New Roman" w:hAnsi="Times New Roman"/>
                <w:sz w:val="24"/>
              </w:rPr>
              <w:t>3 - цілі прийняття регуляторного акта, які можуть бути</w:t>
            </w:r>
          </w:p>
          <w:p w:rsidR="00E2179D" w:rsidRPr="00E2179D" w:rsidRDefault="00E2179D" w:rsidP="00E2179D">
            <w:pPr>
              <w:widowControl w:val="0"/>
              <w:autoSpaceDE w:val="0"/>
              <w:autoSpaceDN w:val="0"/>
              <w:spacing w:after="0" w:line="240" w:lineRule="auto"/>
              <w:ind w:left="41" w:right="20"/>
              <w:jc w:val="center"/>
              <w:rPr>
                <w:rFonts w:ascii="Times New Roman" w:eastAsia="Times New Roman" w:hAnsi="Times New Roman"/>
                <w:sz w:val="24"/>
              </w:rPr>
            </w:pPr>
            <w:r w:rsidRPr="00E2179D">
              <w:rPr>
                <w:rFonts w:ascii="Times New Roman" w:eastAsia="Times New Roman" w:hAnsi="Times New Roman"/>
                <w:sz w:val="24"/>
              </w:rPr>
              <w:t>досягнуті майже повною мірою</w:t>
            </w:r>
          </w:p>
          <w:p w:rsidR="00E2179D" w:rsidRPr="00E2179D" w:rsidRDefault="00E2179D" w:rsidP="00E2179D">
            <w:pPr>
              <w:widowControl w:val="0"/>
              <w:autoSpaceDE w:val="0"/>
              <w:autoSpaceDN w:val="0"/>
              <w:spacing w:after="0" w:line="240" w:lineRule="auto"/>
              <w:ind w:left="41" w:right="19"/>
              <w:jc w:val="center"/>
              <w:rPr>
                <w:rFonts w:ascii="Times New Roman" w:eastAsia="Times New Roman" w:hAnsi="Times New Roman"/>
                <w:sz w:val="24"/>
              </w:rPr>
            </w:pPr>
            <w:r w:rsidRPr="00E2179D">
              <w:rPr>
                <w:rFonts w:ascii="Times New Roman" w:eastAsia="Times New Roman" w:hAnsi="Times New Roman"/>
                <w:sz w:val="24"/>
              </w:rPr>
              <w:t>(усі важливі аспекти проблеми існувати не будуть)</w:t>
            </w:r>
          </w:p>
        </w:tc>
        <w:tc>
          <w:tcPr>
            <w:tcW w:w="4675"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2" w:right="55"/>
              <w:rPr>
                <w:rFonts w:ascii="Times New Roman" w:eastAsia="Times New Roman" w:hAnsi="Times New Roman"/>
                <w:sz w:val="24"/>
              </w:rPr>
            </w:pPr>
            <w:r w:rsidRPr="00E2179D">
              <w:rPr>
                <w:rFonts w:ascii="Times New Roman" w:eastAsia="Times New Roman" w:hAnsi="Times New Roman"/>
                <w:sz w:val="24"/>
              </w:rPr>
              <w:t>Прийняття даного рішення вирішить важливі аспекти проблеми, забезпечить досягнення встановлених цілей, чітких та прозорих механізмів справляння єдиного податку, наповнення бюджету об’єднаної територіальної громади, виконання програми соціально- економічного розвитку громади. Таким чином, прийняттям вказаного рішення буде досягнуто балансу інтересів громади і платників податку.</w:t>
            </w:r>
          </w:p>
        </w:tc>
      </w:tr>
      <w:tr w:rsidR="00E2179D" w:rsidRPr="00E2179D" w:rsidTr="00ED412B">
        <w:trPr>
          <w:trHeight w:val="4944"/>
        </w:trPr>
        <w:tc>
          <w:tcPr>
            <w:tcW w:w="2138"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0"/>
              <w:rPr>
                <w:rFonts w:ascii="Times New Roman" w:eastAsia="Times New Roman" w:hAnsi="Times New Roman"/>
                <w:sz w:val="24"/>
              </w:rPr>
            </w:pPr>
            <w:r w:rsidRPr="00E2179D">
              <w:rPr>
                <w:rFonts w:ascii="Times New Roman" w:eastAsia="Times New Roman" w:hAnsi="Times New Roman"/>
                <w:sz w:val="24"/>
              </w:rPr>
              <w:t>Альтернатива 3</w:t>
            </w:r>
          </w:p>
        </w:tc>
        <w:tc>
          <w:tcPr>
            <w:tcW w:w="2693"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314" w:right="292" w:hanging="1"/>
              <w:jc w:val="center"/>
              <w:rPr>
                <w:rFonts w:ascii="Times New Roman" w:eastAsia="Times New Roman" w:hAnsi="Times New Roman"/>
                <w:sz w:val="24"/>
              </w:rPr>
            </w:pPr>
            <w:r w:rsidRPr="00E2179D">
              <w:rPr>
                <w:rFonts w:ascii="Times New Roman" w:eastAsia="Times New Roman" w:hAnsi="Times New Roman"/>
                <w:sz w:val="24"/>
              </w:rPr>
              <w:t>2 - цілі прийняття регуляторного акта, які можуть бути досягнуті частково (проблема</w:t>
            </w:r>
          </w:p>
          <w:p w:rsidR="00E2179D" w:rsidRPr="00E2179D" w:rsidRDefault="00E2179D" w:rsidP="00E2179D">
            <w:pPr>
              <w:widowControl w:val="0"/>
              <w:autoSpaceDE w:val="0"/>
              <w:autoSpaceDN w:val="0"/>
              <w:spacing w:after="0" w:line="240" w:lineRule="auto"/>
              <w:ind w:left="20"/>
              <w:jc w:val="center"/>
              <w:rPr>
                <w:rFonts w:ascii="Times New Roman" w:eastAsia="Times New Roman" w:hAnsi="Times New Roman"/>
                <w:sz w:val="24"/>
              </w:rPr>
            </w:pPr>
            <w:r w:rsidRPr="00E2179D">
              <w:rPr>
                <w:rFonts w:ascii="Times New Roman" w:eastAsia="Times New Roman" w:hAnsi="Times New Roman"/>
                <w:sz w:val="24"/>
              </w:rPr>
              <w:t>значно зменшиться, деякі важливі та критичні аспекти проблеми залишаться невирішеними)</w:t>
            </w:r>
          </w:p>
        </w:tc>
        <w:tc>
          <w:tcPr>
            <w:tcW w:w="4675"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2" w:right="18"/>
              <w:rPr>
                <w:rFonts w:ascii="Times New Roman" w:eastAsia="Times New Roman" w:hAnsi="Times New Roman"/>
                <w:sz w:val="24"/>
              </w:rPr>
            </w:pPr>
            <w:r w:rsidRPr="00E2179D">
              <w:rPr>
                <w:rFonts w:ascii="Times New Roman" w:eastAsia="Times New Roman" w:hAnsi="Times New Roman"/>
                <w:sz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бюджету об’єднаної територіальної громади, а саме існує ризик переходу суб’єктів господарювання в</w:t>
            </w:r>
          </w:p>
          <w:p w:rsidR="00E2179D" w:rsidRPr="00E2179D" w:rsidRDefault="00E2179D" w:rsidP="00E2179D">
            <w:pPr>
              <w:widowControl w:val="0"/>
              <w:autoSpaceDE w:val="0"/>
              <w:autoSpaceDN w:val="0"/>
              <w:spacing w:after="0" w:line="240" w:lineRule="auto"/>
              <w:ind w:left="2" w:right="146"/>
              <w:rPr>
                <w:rFonts w:ascii="Times New Roman" w:eastAsia="Times New Roman" w:hAnsi="Times New Roman"/>
                <w:sz w:val="24"/>
              </w:rPr>
            </w:pPr>
            <w:r w:rsidRPr="00E2179D">
              <w:rPr>
                <w:rFonts w:ascii="Times New Roman" w:eastAsia="Times New Roman" w:hAnsi="Times New Roman"/>
                <w:sz w:val="24"/>
              </w:rPr>
              <w:t>«тінь», зменшення кількості робочих місць та розміру заробітної плати, і як наслідок виникне зворотній ефект в результаті якого відбудеться зменшення надходжень до бюджету об’єднаної територіальної громади. Балансу інтересів досягнуто не буде.</w:t>
            </w:r>
          </w:p>
        </w:tc>
      </w:tr>
      <w:tr w:rsidR="00E2179D" w:rsidRPr="00E2179D" w:rsidTr="00ED412B">
        <w:trPr>
          <w:trHeight w:val="4731"/>
        </w:trPr>
        <w:tc>
          <w:tcPr>
            <w:tcW w:w="2138" w:type="dxa"/>
            <w:tcBorders>
              <w:top w:val="single" w:sz="12" w:space="0" w:color="9F9F9F"/>
              <w:left w:val="single" w:sz="12" w:space="0" w:color="EFEFEF"/>
            </w:tcBorders>
            <w:shd w:val="clear" w:color="auto" w:fill="auto"/>
          </w:tcPr>
          <w:p w:rsidR="00E2179D" w:rsidRPr="00E2179D" w:rsidRDefault="00E2179D" w:rsidP="00E2179D">
            <w:pPr>
              <w:widowControl w:val="0"/>
              <w:autoSpaceDE w:val="0"/>
              <w:autoSpaceDN w:val="0"/>
              <w:spacing w:after="0" w:line="267" w:lineRule="exact"/>
              <w:ind w:left="260"/>
              <w:rPr>
                <w:rFonts w:ascii="Times New Roman" w:eastAsia="Times New Roman" w:hAnsi="Times New Roman"/>
                <w:sz w:val="24"/>
              </w:rPr>
            </w:pPr>
            <w:r w:rsidRPr="00E2179D">
              <w:rPr>
                <w:rFonts w:ascii="Times New Roman" w:eastAsia="Times New Roman" w:hAnsi="Times New Roman"/>
                <w:sz w:val="24"/>
              </w:rPr>
              <w:lastRenderedPageBreak/>
              <w:t>Альтернатива 1</w:t>
            </w:r>
          </w:p>
        </w:tc>
        <w:tc>
          <w:tcPr>
            <w:tcW w:w="2693" w:type="dxa"/>
            <w:tcBorders>
              <w:top w:val="single" w:sz="12" w:space="0" w:color="9F9F9F"/>
            </w:tcBorders>
            <w:shd w:val="clear" w:color="auto" w:fill="auto"/>
          </w:tcPr>
          <w:p w:rsidR="00E2179D" w:rsidRPr="00E2179D" w:rsidRDefault="00E2179D" w:rsidP="00E2179D">
            <w:pPr>
              <w:widowControl w:val="0"/>
              <w:autoSpaceDE w:val="0"/>
              <w:autoSpaceDN w:val="0"/>
              <w:spacing w:after="0" w:line="240" w:lineRule="auto"/>
              <w:ind w:left="314" w:right="292" w:hanging="1"/>
              <w:jc w:val="center"/>
              <w:rPr>
                <w:rFonts w:ascii="Times New Roman" w:eastAsia="Times New Roman" w:hAnsi="Times New Roman"/>
                <w:sz w:val="24"/>
              </w:rPr>
            </w:pPr>
            <w:r w:rsidRPr="00E2179D">
              <w:rPr>
                <w:rFonts w:ascii="Times New Roman" w:eastAsia="Times New Roman" w:hAnsi="Times New Roman"/>
                <w:sz w:val="24"/>
              </w:rPr>
              <w:t xml:space="preserve">1 - цілі прийняття регуляторного </w:t>
            </w:r>
            <w:r w:rsidRPr="00E2179D">
              <w:rPr>
                <w:rFonts w:ascii="Times New Roman" w:eastAsia="Times New Roman" w:hAnsi="Times New Roman"/>
                <w:spacing w:val="-4"/>
                <w:sz w:val="24"/>
              </w:rPr>
              <w:t xml:space="preserve">акта, </w:t>
            </w:r>
            <w:r w:rsidRPr="00E2179D">
              <w:rPr>
                <w:rFonts w:ascii="Times New Roman" w:eastAsia="Times New Roman" w:hAnsi="Times New Roman"/>
                <w:sz w:val="24"/>
              </w:rPr>
              <w:t>які не можуть бути досягнуті</w:t>
            </w:r>
          </w:p>
          <w:p w:rsidR="00E2179D" w:rsidRPr="00E2179D" w:rsidRDefault="00E2179D" w:rsidP="00E2179D">
            <w:pPr>
              <w:widowControl w:val="0"/>
              <w:autoSpaceDE w:val="0"/>
              <w:autoSpaceDN w:val="0"/>
              <w:spacing w:after="0" w:line="240" w:lineRule="auto"/>
              <w:ind w:left="41" w:right="16"/>
              <w:jc w:val="center"/>
              <w:rPr>
                <w:rFonts w:ascii="Times New Roman" w:eastAsia="Times New Roman" w:hAnsi="Times New Roman"/>
                <w:sz w:val="24"/>
              </w:rPr>
            </w:pPr>
            <w:r w:rsidRPr="00E2179D">
              <w:rPr>
                <w:rFonts w:ascii="Times New Roman" w:eastAsia="Times New Roman" w:hAnsi="Times New Roman"/>
                <w:sz w:val="24"/>
              </w:rPr>
              <w:t xml:space="preserve">(проблема </w:t>
            </w:r>
            <w:r w:rsidRPr="00E2179D">
              <w:rPr>
                <w:rFonts w:ascii="Times New Roman" w:eastAsia="Times New Roman" w:hAnsi="Times New Roman"/>
                <w:spacing w:val="-3"/>
                <w:sz w:val="24"/>
              </w:rPr>
              <w:t xml:space="preserve">продовжує </w:t>
            </w:r>
            <w:r w:rsidRPr="00E2179D">
              <w:rPr>
                <w:rFonts w:ascii="Times New Roman" w:eastAsia="Times New Roman" w:hAnsi="Times New Roman"/>
                <w:sz w:val="24"/>
              </w:rPr>
              <w:t>існувати)</w:t>
            </w:r>
          </w:p>
          <w:p w:rsidR="00E2179D" w:rsidRPr="00E2179D" w:rsidRDefault="00E2179D" w:rsidP="00E2179D">
            <w:pPr>
              <w:widowControl w:val="0"/>
              <w:autoSpaceDE w:val="0"/>
              <w:autoSpaceDN w:val="0"/>
              <w:rPr>
                <w:rFonts w:ascii="Times New Roman" w:hAnsi="Times New Roman"/>
              </w:rPr>
            </w:pPr>
          </w:p>
        </w:tc>
        <w:tc>
          <w:tcPr>
            <w:tcW w:w="4675"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2" w:right="-16"/>
              <w:rPr>
                <w:rFonts w:ascii="Times New Roman" w:eastAsia="Times New Roman" w:hAnsi="Times New Roman"/>
                <w:sz w:val="24"/>
              </w:rPr>
            </w:pPr>
            <w:r w:rsidRPr="00E2179D">
              <w:rPr>
                <w:rFonts w:ascii="Times New Roman" w:eastAsia="Times New Roman" w:hAnsi="Times New Roman"/>
                <w:sz w:val="24"/>
              </w:rPr>
              <w:t>Така альтернатива є не прийнятною. Єдиний податок буде нараховуватися платниками відповідно до Податкового кодексу України за мінімальними ставками 0. Зменшаться надходження до бюджету об’єднаної територіальної громади, а це не дозволить профінансувати заходи соціального, економічного значення об’єднаної територіальної громади.</w:t>
            </w:r>
          </w:p>
          <w:p w:rsidR="00E2179D" w:rsidRPr="00E2179D" w:rsidRDefault="00E2179D" w:rsidP="00E2179D">
            <w:pPr>
              <w:widowControl w:val="0"/>
              <w:autoSpaceDE w:val="0"/>
              <w:autoSpaceDN w:val="0"/>
              <w:spacing w:after="0" w:line="255" w:lineRule="exact"/>
              <w:ind w:left="2"/>
              <w:rPr>
                <w:rFonts w:ascii="Times New Roman" w:eastAsia="Times New Roman" w:hAnsi="Times New Roman"/>
                <w:sz w:val="24"/>
              </w:rPr>
            </w:pPr>
            <w:r w:rsidRPr="00E2179D">
              <w:rPr>
                <w:rFonts w:ascii="Times New Roman" w:eastAsia="Times New Roman" w:hAnsi="Times New Roman"/>
                <w:sz w:val="24"/>
              </w:rPr>
              <w:t>Балансу інтересів не буде досягнуто.</w:t>
            </w:r>
          </w:p>
        </w:tc>
      </w:tr>
    </w:tbl>
    <w:p w:rsidR="00E2179D" w:rsidRPr="00E2179D" w:rsidRDefault="00E2179D" w:rsidP="00E2179D">
      <w:pPr>
        <w:spacing w:before="5" w:after="120" w:line="240" w:lineRule="auto"/>
        <w:rPr>
          <w:rFonts w:ascii="Times New Roman" w:hAnsi="Times New Roman"/>
          <w:sz w:val="25"/>
          <w:szCs w:val="24"/>
          <w:lang w:val="ru-RU" w:eastAsia="ru-RU"/>
        </w:rPr>
      </w:pPr>
    </w:p>
    <w:p w:rsidR="00E2179D" w:rsidRPr="00E2179D" w:rsidRDefault="00E2179D" w:rsidP="00E2179D">
      <w:pPr>
        <w:spacing w:before="5" w:after="120" w:line="240" w:lineRule="auto"/>
        <w:rPr>
          <w:rFonts w:ascii="Times New Roman" w:hAnsi="Times New Roman"/>
          <w:sz w:val="25"/>
          <w:szCs w:val="24"/>
          <w:lang w:val="ru-RU" w:eastAsia="ru-RU"/>
        </w:rPr>
      </w:pP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996"/>
        <w:gridCol w:w="2695"/>
        <w:gridCol w:w="2554"/>
        <w:gridCol w:w="2263"/>
      </w:tblGrid>
      <w:tr w:rsidR="00E2179D" w:rsidRPr="00E2179D" w:rsidTr="00ED412B">
        <w:trPr>
          <w:trHeight w:val="1097"/>
        </w:trPr>
        <w:tc>
          <w:tcPr>
            <w:tcW w:w="1996" w:type="dxa"/>
            <w:tcBorders>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6" w:lineRule="exact"/>
              <w:ind w:left="24" w:right="7"/>
              <w:jc w:val="center"/>
              <w:rPr>
                <w:rFonts w:ascii="Times New Roman" w:eastAsia="Times New Roman" w:hAnsi="Times New Roman"/>
                <w:b/>
              </w:rPr>
            </w:pPr>
            <w:r w:rsidRPr="00E2179D">
              <w:rPr>
                <w:rFonts w:ascii="Times New Roman" w:eastAsia="Times New Roman" w:hAnsi="Times New Roman"/>
                <w:b/>
              </w:rPr>
              <w:t>Рейтинг</w:t>
            </w:r>
          </w:p>
          <w:p w:rsidR="00E2179D" w:rsidRPr="00E2179D" w:rsidRDefault="00E2179D" w:rsidP="00E2179D">
            <w:pPr>
              <w:widowControl w:val="0"/>
              <w:autoSpaceDE w:val="0"/>
              <w:autoSpaceDN w:val="0"/>
              <w:spacing w:after="0" w:line="240" w:lineRule="auto"/>
              <w:ind w:left="24" w:right="9"/>
              <w:jc w:val="center"/>
              <w:rPr>
                <w:rFonts w:ascii="Times New Roman" w:eastAsia="Times New Roman" w:hAnsi="Times New Roman"/>
                <w:b/>
              </w:rPr>
            </w:pPr>
            <w:r w:rsidRPr="00E2179D">
              <w:rPr>
                <w:rFonts w:ascii="Times New Roman" w:eastAsia="Times New Roman" w:hAnsi="Times New Roman"/>
                <w:b/>
              </w:rPr>
              <w:t>результативності</w:t>
            </w:r>
          </w:p>
        </w:tc>
        <w:tc>
          <w:tcPr>
            <w:tcW w:w="2695" w:type="dxa"/>
            <w:tcBorders>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773" w:right="730" w:firstLine="175"/>
              <w:rPr>
                <w:rFonts w:ascii="Times New Roman" w:eastAsia="Times New Roman" w:hAnsi="Times New Roman"/>
                <w:b/>
              </w:rPr>
            </w:pPr>
            <w:r w:rsidRPr="00E2179D">
              <w:rPr>
                <w:rFonts w:ascii="Times New Roman" w:eastAsia="Times New Roman" w:hAnsi="Times New Roman"/>
                <w:b/>
              </w:rPr>
              <w:t>Вигоди (підсумок)</w:t>
            </w:r>
          </w:p>
        </w:tc>
        <w:tc>
          <w:tcPr>
            <w:tcW w:w="2554" w:type="dxa"/>
            <w:tcBorders>
              <w:bottom w:val="single" w:sz="12" w:space="0" w:color="9F9F9F"/>
            </w:tcBorders>
            <w:shd w:val="clear" w:color="auto" w:fill="auto"/>
          </w:tcPr>
          <w:p w:rsidR="00E2179D" w:rsidRPr="00E2179D" w:rsidRDefault="00E2179D" w:rsidP="00E2179D">
            <w:pPr>
              <w:widowControl w:val="0"/>
              <w:autoSpaceDE w:val="0"/>
              <w:autoSpaceDN w:val="0"/>
              <w:spacing w:after="0" w:line="266" w:lineRule="exact"/>
              <w:ind w:left="202"/>
              <w:rPr>
                <w:rFonts w:ascii="Times New Roman" w:eastAsia="Times New Roman" w:hAnsi="Times New Roman"/>
                <w:b/>
              </w:rPr>
            </w:pPr>
            <w:r w:rsidRPr="00E2179D">
              <w:rPr>
                <w:rFonts w:ascii="Times New Roman" w:eastAsia="Times New Roman" w:hAnsi="Times New Roman"/>
                <w:b/>
              </w:rPr>
              <w:t>Витрати (підсумок)</w:t>
            </w:r>
          </w:p>
        </w:tc>
        <w:tc>
          <w:tcPr>
            <w:tcW w:w="2263"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94" w:right="83" w:firstLine="1"/>
              <w:jc w:val="center"/>
              <w:rPr>
                <w:rFonts w:ascii="Times New Roman" w:eastAsia="Times New Roman" w:hAnsi="Times New Roman"/>
                <w:b/>
              </w:rPr>
            </w:pPr>
            <w:r w:rsidRPr="00E2179D">
              <w:rPr>
                <w:rFonts w:ascii="Times New Roman" w:eastAsia="Times New Roman" w:hAnsi="Times New Roman"/>
                <w:b/>
              </w:rPr>
              <w:t>Обґрунтування відповідного місця альтернативи</w:t>
            </w:r>
          </w:p>
          <w:p w:rsidR="00E2179D" w:rsidRPr="00E2179D" w:rsidRDefault="00E2179D" w:rsidP="00E2179D">
            <w:pPr>
              <w:widowControl w:val="0"/>
              <w:autoSpaceDE w:val="0"/>
              <w:autoSpaceDN w:val="0"/>
              <w:spacing w:after="0" w:line="259" w:lineRule="exact"/>
              <w:ind w:left="509" w:right="494"/>
              <w:jc w:val="center"/>
              <w:rPr>
                <w:rFonts w:ascii="Times New Roman" w:eastAsia="Times New Roman" w:hAnsi="Times New Roman"/>
                <w:b/>
              </w:rPr>
            </w:pPr>
            <w:r w:rsidRPr="00E2179D">
              <w:rPr>
                <w:rFonts w:ascii="Times New Roman" w:eastAsia="Times New Roman" w:hAnsi="Times New Roman"/>
                <w:b/>
              </w:rPr>
              <w:t>у рейтингу</w:t>
            </w:r>
          </w:p>
        </w:tc>
      </w:tr>
      <w:tr w:rsidR="00E2179D" w:rsidRPr="00E2179D" w:rsidTr="00ED412B">
        <w:trPr>
          <w:trHeight w:val="3028"/>
        </w:trPr>
        <w:tc>
          <w:tcPr>
            <w:tcW w:w="1996" w:type="dxa"/>
            <w:tcBorders>
              <w:top w:val="single" w:sz="12" w:space="0" w:color="9F9F9F"/>
              <w:left w:val="single" w:sz="12" w:space="0" w:color="EFEFE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189"/>
              <w:rPr>
                <w:rFonts w:ascii="Times New Roman" w:eastAsia="Times New Roman" w:hAnsi="Times New Roman"/>
              </w:rPr>
            </w:pPr>
            <w:r w:rsidRPr="00E2179D">
              <w:rPr>
                <w:rFonts w:ascii="Times New Roman" w:eastAsia="Times New Roman" w:hAnsi="Times New Roman"/>
              </w:rPr>
              <w:t>Альтернатива 2</w:t>
            </w:r>
          </w:p>
        </w:tc>
        <w:tc>
          <w:tcPr>
            <w:tcW w:w="2695" w:type="dxa"/>
            <w:tcBorders>
              <w:top w:val="single" w:sz="12" w:space="0" w:color="9F9F9F"/>
              <w:left w:val="single" w:sz="12" w:space="0" w:color="9F9F9F"/>
            </w:tcBorders>
            <w:shd w:val="clear" w:color="auto" w:fill="auto"/>
          </w:tcPr>
          <w:p w:rsidR="00E2179D" w:rsidRPr="00E2179D" w:rsidRDefault="00E2179D" w:rsidP="00E2179D">
            <w:pPr>
              <w:widowControl w:val="0"/>
              <w:autoSpaceDE w:val="0"/>
              <w:autoSpaceDN w:val="0"/>
              <w:spacing w:after="0" w:line="240" w:lineRule="auto"/>
              <w:ind w:left="9" w:right="145"/>
              <w:rPr>
                <w:rFonts w:ascii="Times New Roman" w:eastAsia="Times New Roman" w:hAnsi="Times New Roman"/>
              </w:rPr>
            </w:pPr>
            <w:r w:rsidRPr="00E2179D">
              <w:rPr>
                <w:rFonts w:ascii="Times New Roman" w:eastAsia="Times New Roman" w:hAnsi="Times New Roman"/>
              </w:rPr>
              <w:t>Держава: надходження додаткових коштів до бюджету об’єднаної територіальної громади, спрямування коштів на соціально-економічний розвиток територіальної громади.</w:t>
            </w:r>
          </w:p>
          <w:p w:rsidR="00E2179D" w:rsidRPr="00E2179D" w:rsidRDefault="00E2179D" w:rsidP="00E2179D">
            <w:pPr>
              <w:widowControl w:val="0"/>
              <w:autoSpaceDE w:val="0"/>
              <w:autoSpaceDN w:val="0"/>
              <w:spacing w:after="0" w:line="240" w:lineRule="auto"/>
              <w:ind w:left="9" w:right="203"/>
              <w:rPr>
                <w:rFonts w:ascii="Times New Roman" w:eastAsia="Times New Roman" w:hAnsi="Times New Roman"/>
              </w:rPr>
            </w:pPr>
            <w:r w:rsidRPr="00E2179D">
              <w:rPr>
                <w:rFonts w:ascii="Times New Roman" w:eastAsia="Times New Roman" w:hAnsi="Times New Roman"/>
              </w:rPr>
              <w:t>Громадяни: збільшення надходжень до бюджету об’єднаної територіальної громади,</w:t>
            </w:r>
          </w:p>
          <w:p w:rsidR="00E2179D" w:rsidRPr="00E2179D" w:rsidRDefault="00E2179D" w:rsidP="00E2179D">
            <w:pPr>
              <w:widowControl w:val="0"/>
              <w:autoSpaceDE w:val="0"/>
              <w:autoSpaceDN w:val="0"/>
              <w:spacing w:after="0" w:line="257" w:lineRule="exact"/>
              <w:ind w:left="9"/>
              <w:rPr>
                <w:rFonts w:ascii="Times New Roman" w:eastAsia="Times New Roman" w:hAnsi="Times New Roman"/>
              </w:rPr>
            </w:pPr>
            <w:r w:rsidRPr="00E2179D">
              <w:rPr>
                <w:rFonts w:ascii="Times New Roman" w:eastAsia="Times New Roman" w:hAnsi="Times New Roman"/>
              </w:rPr>
              <w:t>збільшить можливість</w:t>
            </w:r>
          </w:p>
        </w:tc>
        <w:tc>
          <w:tcPr>
            <w:tcW w:w="2554" w:type="dxa"/>
            <w:tcBorders>
              <w:top w:val="single" w:sz="12" w:space="0" w:color="9F9F9F"/>
            </w:tcBorders>
            <w:shd w:val="clear" w:color="auto" w:fill="auto"/>
          </w:tcPr>
          <w:p w:rsidR="00E2179D" w:rsidRPr="00E2179D" w:rsidRDefault="00E2179D" w:rsidP="00E2179D">
            <w:pPr>
              <w:widowControl w:val="0"/>
              <w:autoSpaceDE w:val="0"/>
              <w:autoSpaceDN w:val="0"/>
              <w:spacing w:after="0" w:line="240" w:lineRule="auto"/>
              <w:ind w:left="3" w:right="32"/>
              <w:rPr>
                <w:rFonts w:ascii="Times New Roman" w:eastAsia="Times New Roman" w:hAnsi="Times New Roman"/>
              </w:rPr>
            </w:pPr>
            <w:r w:rsidRPr="00E2179D">
              <w:rPr>
                <w:rFonts w:ascii="Times New Roman" w:eastAsia="Times New Roman" w:hAnsi="Times New Roman"/>
              </w:rPr>
              <w:t>Держава: Витрати пов’язані з підготовкою регуляторного акта та процедур з його офіційного оприлюднення.</w:t>
            </w:r>
          </w:p>
          <w:p w:rsidR="00E2179D" w:rsidRPr="00E2179D" w:rsidRDefault="00E2179D" w:rsidP="00E2179D">
            <w:pPr>
              <w:widowControl w:val="0"/>
              <w:autoSpaceDE w:val="0"/>
              <w:autoSpaceDN w:val="0"/>
              <w:spacing w:before="2" w:after="0" w:line="240" w:lineRule="auto"/>
              <w:rPr>
                <w:rFonts w:ascii="Times New Roman" w:eastAsia="Times New Roman" w:hAnsi="Times New Roman"/>
              </w:rPr>
            </w:pPr>
          </w:p>
          <w:p w:rsidR="00E2179D" w:rsidRPr="00E2179D" w:rsidRDefault="00E2179D" w:rsidP="00E2179D">
            <w:pPr>
              <w:widowControl w:val="0"/>
              <w:autoSpaceDE w:val="0"/>
              <w:autoSpaceDN w:val="0"/>
              <w:spacing w:before="1" w:after="0" w:line="240" w:lineRule="auto"/>
              <w:ind w:left="3" w:right="546"/>
              <w:jc w:val="both"/>
              <w:rPr>
                <w:rFonts w:ascii="Times New Roman" w:eastAsia="Times New Roman" w:hAnsi="Times New Roman"/>
              </w:rPr>
            </w:pPr>
            <w:r w:rsidRPr="00E2179D">
              <w:rPr>
                <w:rFonts w:ascii="Times New Roman" w:eastAsia="Times New Roman" w:hAnsi="Times New Roman"/>
              </w:rPr>
              <w:t xml:space="preserve">Громадяни: сплата єдиного податку </w:t>
            </w:r>
            <w:r w:rsidRPr="00E2179D">
              <w:rPr>
                <w:rFonts w:ascii="Times New Roman" w:eastAsia="Times New Roman" w:hAnsi="Times New Roman"/>
                <w:spacing w:val="-6"/>
              </w:rPr>
              <w:t xml:space="preserve">за </w:t>
            </w:r>
            <w:r w:rsidRPr="00E2179D">
              <w:rPr>
                <w:rFonts w:ascii="Times New Roman" w:eastAsia="Times New Roman" w:hAnsi="Times New Roman"/>
              </w:rPr>
              <w:t>економічно</w:t>
            </w:r>
          </w:p>
          <w:p w:rsidR="00E2179D" w:rsidRPr="00E2179D" w:rsidRDefault="00E2179D" w:rsidP="00E2179D">
            <w:pPr>
              <w:widowControl w:val="0"/>
              <w:autoSpaceDE w:val="0"/>
              <w:autoSpaceDN w:val="0"/>
              <w:spacing w:after="0" w:line="257" w:lineRule="exact"/>
              <w:ind w:left="3"/>
              <w:rPr>
                <w:rFonts w:ascii="Times New Roman" w:eastAsia="Times New Roman" w:hAnsi="Times New Roman"/>
              </w:rPr>
            </w:pPr>
            <w:r w:rsidRPr="00E2179D">
              <w:rPr>
                <w:rFonts w:ascii="Times New Roman" w:eastAsia="Times New Roman" w:hAnsi="Times New Roman"/>
              </w:rPr>
              <w:t>обґрунтованими</w:t>
            </w:r>
          </w:p>
        </w:tc>
        <w:tc>
          <w:tcPr>
            <w:tcW w:w="2263"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right="27"/>
              <w:rPr>
                <w:rFonts w:ascii="Times New Roman" w:eastAsia="Times New Roman" w:hAnsi="Times New Roman"/>
              </w:rPr>
            </w:pPr>
            <w:r w:rsidRPr="00E2179D">
              <w:rPr>
                <w:rFonts w:ascii="Times New Roman" w:eastAsia="Times New Roman" w:hAnsi="Times New Roman"/>
              </w:rPr>
              <w:t>Дана альтернатива дає змогу максимально досягнути поставлених цілей державного регулювання, наповнити бюджет об’єднаної територіальної громади, своєчасно фінансувати місцеві</w:t>
            </w:r>
          </w:p>
          <w:p w:rsidR="00E2179D" w:rsidRPr="00E2179D" w:rsidRDefault="00E2179D" w:rsidP="00E2179D">
            <w:pPr>
              <w:widowControl w:val="0"/>
              <w:autoSpaceDE w:val="0"/>
              <w:autoSpaceDN w:val="0"/>
              <w:spacing w:after="0" w:line="257" w:lineRule="exact"/>
              <w:rPr>
                <w:rFonts w:ascii="Times New Roman" w:eastAsia="Times New Roman" w:hAnsi="Times New Roman"/>
              </w:rPr>
            </w:pPr>
            <w:r w:rsidRPr="00E2179D">
              <w:rPr>
                <w:rFonts w:ascii="Times New Roman" w:eastAsia="Times New Roman" w:hAnsi="Times New Roman"/>
              </w:rPr>
              <w:t>програми, які</w:t>
            </w:r>
          </w:p>
        </w:tc>
      </w:tr>
      <w:tr w:rsidR="00E2179D" w:rsidRPr="00E2179D" w:rsidTr="00ED412B">
        <w:trPr>
          <w:trHeight w:val="3578"/>
        </w:trPr>
        <w:tc>
          <w:tcPr>
            <w:tcW w:w="1996" w:type="dxa"/>
            <w:tcBorders>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695" w:type="dxa"/>
            <w:tcBorders>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59" w:lineRule="exact"/>
              <w:ind w:left="9"/>
              <w:rPr>
                <w:rFonts w:ascii="Times New Roman" w:eastAsia="Times New Roman" w:hAnsi="Times New Roman"/>
              </w:rPr>
            </w:pPr>
            <w:r w:rsidRPr="00E2179D">
              <w:rPr>
                <w:rFonts w:ascii="Times New Roman" w:eastAsia="Times New Roman" w:hAnsi="Times New Roman"/>
              </w:rPr>
              <w:t>вирішення соціальних</w:t>
            </w:r>
          </w:p>
          <w:p w:rsidR="00E2179D" w:rsidRPr="00E2179D" w:rsidRDefault="00E2179D" w:rsidP="00E2179D">
            <w:pPr>
              <w:widowControl w:val="0"/>
              <w:autoSpaceDE w:val="0"/>
              <w:autoSpaceDN w:val="0"/>
              <w:spacing w:after="0" w:line="240" w:lineRule="auto"/>
              <w:ind w:left="9" w:right="873"/>
              <w:rPr>
                <w:rFonts w:ascii="Times New Roman" w:eastAsia="Times New Roman" w:hAnsi="Times New Roman"/>
              </w:rPr>
            </w:pPr>
            <w:r w:rsidRPr="00E2179D">
              <w:rPr>
                <w:rFonts w:ascii="Times New Roman" w:eastAsia="Times New Roman" w:hAnsi="Times New Roman"/>
              </w:rPr>
              <w:t>проблем Суб’єкти господарювання:</w:t>
            </w:r>
          </w:p>
          <w:p w:rsidR="00E2179D" w:rsidRPr="00E2179D" w:rsidRDefault="00E2179D" w:rsidP="00E2179D">
            <w:pPr>
              <w:widowControl w:val="0"/>
              <w:autoSpaceDE w:val="0"/>
              <w:autoSpaceDN w:val="0"/>
              <w:spacing w:after="0" w:line="240" w:lineRule="auto"/>
              <w:ind w:left="9" w:right="233"/>
              <w:rPr>
                <w:rFonts w:ascii="Times New Roman" w:eastAsia="Times New Roman" w:hAnsi="Times New Roman"/>
              </w:rPr>
            </w:pPr>
            <w:r w:rsidRPr="00E2179D">
              <w:rPr>
                <w:rFonts w:ascii="Times New Roman" w:eastAsia="Times New Roman" w:hAnsi="Times New Roman"/>
              </w:rPr>
              <w:t xml:space="preserve">Відкритість процедури справляння єдиного податку, прозорість </w:t>
            </w:r>
            <w:r w:rsidRPr="00E2179D">
              <w:rPr>
                <w:rFonts w:ascii="Times New Roman" w:eastAsia="Times New Roman" w:hAnsi="Times New Roman"/>
                <w:spacing w:val="-4"/>
              </w:rPr>
              <w:t xml:space="preserve">дій </w:t>
            </w:r>
            <w:r w:rsidRPr="00E2179D">
              <w:rPr>
                <w:rFonts w:ascii="Times New Roman" w:eastAsia="Times New Roman" w:hAnsi="Times New Roman"/>
              </w:rPr>
              <w:t>органу місцевого самоврядування.</w:t>
            </w:r>
          </w:p>
        </w:tc>
        <w:tc>
          <w:tcPr>
            <w:tcW w:w="2554" w:type="dxa"/>
            <w:tcBorders>
              <w:bottom w:val="single" w:sz="12" w:space="0" w:color="9F9F9F"/>
            </w:tcBorders>
            <w:shd w:val="clear" w:color="auto" w:fill="auto"/>
          </w:tcPr>
          <w:p w:rsidR="00E2179D" w:rsidRPr="00E2179D" w:rsidRDefault="00E2179D" w:rsidP="00E2179D">
            <w:pPr>
              <w:widowControl w:val="0"/>
              <w:autoSpaceDE w:val="0"/>
              <w:autoSpaceDN w:val="0"/>
              <w:spacing w:after="0" w:line="259" w:lineRule="exact"/>
              <w:ind w:left="3"/>
              <w:rPr>
                <w:rFonts w:ascii="Times New Roman" w:eastAsia="Times New Roman" w:hAnsi="Times New Roman"/>
              </w:rPr>
            </w:pPr>
            <w:r w:rsidRPr="00E2179D">
              <w:rPr>
                <w:rFonts w:ascii="Times New Roman" w:eastAsia="Times New Roman" w:hAnsi="Times New Roman"/>
              </w:rPr>
              <w:t>ставками дозволить</w:t>
            </w:r>
          </w:p>
          <w:p w:rsidR="00E2179D" w:rsidRPr="00E2179D" w:rsidRDefault="00E2179D" w:rsidP="00E2179D">
            <w:pPr>
              <w:widowControl w:val="0"/>
              <w:autoSpaceDE w:val="0"/>
              <w:autoSpaceDN w:val="0"/>
              <w:spacing w:after="0" w:line="240" w:lineRule="auto"/>
              <w:ind w:left="3" w:right="70"/>
              <w:rPr>
                <w:rFonts w:ascii="Times New Roman" w:eastAsia="Times New Roman" w:hAnsi="Times New Roman"/>
              </w:rPr>
            </w:pPr>
            <w:r w:rsidRPr="00E2179D">
              <w:rPr>
                <w:rFonts w:ascii="Times New Roman" w:eastAsia="Times New Roman" w:hAnsi="Times New Roman"/>
              </w:rPr>
              <w:t>стабільно поповнювати бюджет об’єднаної територіальної громади і фінансувати соціальні програми</w:t>
            </w:r>
          </w:p>
          <w:p w:rsidR="00E2179D" w:rsidRPr="00E2179D" w:rsidRDefault="00E2179D" w:rsidP="00E2179D">
            <w:pPr>
              <w:widowControl w:val="0"/>
              <w:autoSpaceDE w:val="0"/>
              <w:autoSpaceDN w:val="0"/>
              <w:spacing w:after="0" w:line="270" w:lineRule="atLeast"/>
              <w:ind w:left="3" w:right="-2"/>
              <w:rPr>
                <w:rFonts w:ascii="Times New Roman" w:eastAsia="Times New Roman" w:hAnsi="Times New Roman"/>
              </w:rPr>
            </w:pPr>
            <w:r w:rsidRPr="00E2179D">
              <w:rPr>
                <w:rFonts w:ascii="Times New Roman" w:eastAsia="Times New Roman" w:hAnsi="Times New Roman"/>
              </w:rPr>
              <w:t>Суб’єкти господарювання: сплата податків по встановлених ставках. Детальна інформація щодо очікуваних витрат наведена в додатку 1 до АРВ</w:t>
            </w:r>
          </w:p>
        </w:tc>
        <w:tc>
          <w:tcPr>
            <w:tcW w:w="2263"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9" w:lineRule="exact"/>
              <w:rPr>
                <w:rFonts w:ascii="Times New Roman" w:eastAsia="Times New Roman" w:hAnsi="Times New Roman"/>
              </w:rPr>
            </w:pPr>
            <w:r w:rsidRPr="00E2179D">
              <w:rPr>
                <w:rFonts w:ascii="Times New Roman" w:eastAsia="Times New Roman" w:hAnsi="Times New Roman"/>
              </w:rPr>
              <w:t>спрямовані на</w:t>
            </w:r>
          </w:p>
          <w:p w:rsidR="00E2179D" w:rsidRPr="00E2179D" w:rsidRDefault="00E2179D" w:rsidP="00E2179D">
            <w:pPr>
              <w:widowControl w:val="0"/>
              <w:autoSpaceDE w:val="0"/>
              <w:autoSpaceDN w:val="0"/>
              <w:spacing w:after="0" w:line="240" w:lineRule="auto"/>
              <w:ind w:right="253"/>
              <w:rPr>
                <w:rFonts w:ascii="Times New Roman" w:eastAsia="Times New Roman" w:hAnsi="Times New Roman"/>
              </w:rPr>
            </w:pPr>
            <w:r w:rsidRPr="00E2179D">
              <w:rPr>
                <w:rFonts w:ascii="Times New Roman" w:eastAsia="Times New Roman" w:hAnsi="Times New Roman"/>
              </w:rPr>
              <w:t>покращення рівня життя громади, досягнути балансу інтересів сільської ради, громади і платників податків</w:t>
            </w:r>
          </w:p>
        </w:tc>
      </w:tr>
      <w:tr w:rsidR="00E2179D" w:rsidRPr="00E2179D" w:rsidTr="00ED412B">
        <w:trPr>
          <w:trHeight w:val="7326"/>
        </w:trPr>
        <w:tc>
          <w:tcPr>
            <w:tcW w:w="1996"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70" w:lineRule="exact"/>
              <w:ind w:left="22" w:right="9"/>
              <w:jc w:val="center"/>
              <w:rPr>
                <w:rFonts w:ascii="Times New Roman" w:eastAsia="Times New Roman" w:hAnsi="Times New Roman"/>
              </w:rPr>
            </w:pPr>
            <w:r w:rsidRPr="00E2179D">
              <w:rPr>
                <w:rFonts w:ascii="Times New Roman" w:eastAsia="Times New Roman" w:hAnsi="Times New Roman"/>
              </w:rPr>
              <w:lastRenderedPageBreak/>
              <w:t>Альтернатива 3</w:t>
            </w:r>
          </w:p>
        </w:tc>
        <w:tc>
          <w:tcPr>
            <w:tcW w:w="2695"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9" w:right="201"/>
              <w:rPr>
                <w:rFonts w:ascii="Times New Roman" w:eastAsia="Times New Roman" w:hAnsi="Times New Roman"/>
              </w:rPr>
            </w:pPr>
            <w:r w:rsidRPr="00E2179D">
              <w:rPr>
                <w:rFonts w:ascii="Times New Roman" w:eastAsia="Times New Roman" w:hAnsi="Times New Roman"/>
              </w:rPr>
              <w:t>Держава: максимальні надходження коштів до бюджету об’єднаної територіальної громади.</w:t>
            </w:r>
          </w:p>
          <w:p w:rsidR="00E2179D" w:rsidRPr="00E2179D" w:rsidRDefault="00E2179D" w:rsidP="00E2179D">
            <w:pPr>
              <w:widowControl w:val="0"/>
              <w:autoSpaceDE w:val="0"/>
              <w:autoSpaceDN w:val="0"/>
              <w:spacing w:after="0" w:line="240" w:lineRule="auto"/>
              <w:ind w:left="9" w:right="111"/>
              <w:rPr>
                <w:rFonts w:ascii="Times New Roman" w:eastAsia="Times New Roman" w:hAnsi="Times New Roman"/>
              </w:rPr>
            </w:pPr>
            <w:r w:rsidRPr="00E2179D">
              <w:rPr>
                <w:rFonts w:ascii="Times New Roman" w:eastAsia="Times New Roman" w:hAnsi="Times New Roman"/>
              </w:rPr>
              <w:t>Спрямування</w:t>
            </w:r>
            <w:r w:rsidRPr="00E2179D">
              <w:rPr>
                <w:rFonts w:ascii="Times New Roman" w:eastAsia="Times New Roman" w:hAnsi="Times New Roman"/>
                <w:spacing w:val="-8"/>
              </w:rPr>
              <w:t xml:space="preserve"> </w:t>
            </w:r>
            <w:r w:rsidRPr="00E2179D">
              <w:rPr>
                <w:rFonts w:ascii="Times New Roman" w:eastAsia="Times New Roman" w:hAnsi="Times New Roman"/>
              </w:rPr>
              <w:t>надлишків на соціально- економічний розвиток територіальної громади. Громадяни: вирішення більшої кількості соціальних проблем за рахунок значного зростання доходів від завищених ставок єдиного</w:t>
            </w:r>
            <w:r w:rsidRPr="00E2179D">
              <w:rPr>
                <w:rFonts w:ascii="Times New Roman" w:eastAsia="Times New Roman" w:hAnsi="Times New Roman"/>
                <w:spacing w:val="-4"/>
              </w:rPr>
              <w:t xml:space="preserve"> </w:t>
            </w:r>
            <w:r w:rsidRPr="00E2179D">
              <w:rPr>
                <w:rFonts w:ascii="Times New Roman" w:eastAsia="Times New Roman" w:hAnsi="Times New Roman"/>
              </w:rPr>
              <w:t>податку.</w:t>
            </w:r>
          </w:p>
          <w:p w:rsidR="00E2179D" w:rsidRPr="00E2179D" w:rsidRDefault="00E2179D" w:rsidP="00E2179D">
            <w:pPr>
              <w:widowControl w:val="0"/>
              <w:tabs>
                <w:tab w:val="left" w:pos="1582"/>
                <w:tab w:val="left" w:pos="1660"/>
                <w:tab w:val="left" w:pos="1854"/>
              </w:tabs>
              <w:autoSpaceDE w:val="0"/>
              <w:autoSpaceDN w:val="0"/>
              <w:spacing w:after="0" w:line="240" w:lineRule="auto"/>
              <w:ind w:left="9" w:right="-29"/>
              <w:rPr>
                <w:rFonts w:ascii="Times New Roman" w:eastAsia="Times New Roman" w:hAnsi="Times New Roman"/>
              </w:rPr>
            </w:pPr>
            <w:r w:rsidRPr="00E2179D">
              <w:rPr>
                <w:rFonts w:ascii="Times New Roman" w:eastAsia="Times New Roman" w:hAnsi="Times New Roman"/>
              </w:rPr>
              <w:t>Суб’єкти господарювання: Відкритість</w:t>
            </w:r>
            <w:r w:rsidRPr="00E2179D">
              <w:rPr>
                <w:rFonts w:ascii="Times New Roman" w:eastAsia="Times New Roman" w:hAnsi="Times New Roman"/>
              </w:rPr>
              <w:tab/>
              <w:t>процедури справляння</w:t>
            </w:r>
            <w:r w:rsidRPr="00E2179D">
              <w:rPr>
                <w:rFonts w:ascii="Times New Roman" w:eastAsia="Times New Roman" w:hAnsi="Times New Roman"/>
              </w:rPr>
              <w:tab/>
            </w:r>
            <w:r w:rsidRPr="00E2179D">
              <w:rPr>
                <w:rFonts w:ascii="Times New Roman" w:eastAsia="Times New Roman" w:hAnsi="Times New Roman"/>
              </w:rPr>
              <w:tab/>
            </w:r>
            <w:r w:rsidRPr="00E2179D">
              <w:rPr>
                <w:rFonts w:ascii="Times New Roman" w:eastAsia="Times New Roman" w:hAnsi="Times New Roman"/>
              </w:rPr>
              <w:tab/>
              <w:t>єдиного податку, прозорість дій органу</w:t>
            </w:r>
            <w:r w:rsidRPr="00E2179D">
              <w:rPr>
                <w:rFonts w:ascii="Times New Roman" w:eastAsia="Times New Roman" w:hAnsi="Times New Roman"/>
              </w:rPr>
              <w:tab/>
            </w:r>
            <w:r w:rsidRPr="00E2179D">
              <w:rPr>
                <w:rFonts w:ascii="Times New Roman" w:eastAsia="Times New Roman" w:hAnsi="Times New Roman"/>
              </w:rPr>
              <w:tab/>
              <w:t>місцевого самоврядування.</w:t>
            </w:r>
          </w:p>
          <w:p w:rsidR="00E2179D" w:rsidRPr="00E2179D" w:rsidRDefault="00E2179D" w:rsidP="00E2179D">
            <w:pPr>
              <w:widowControl w:val="0"/>
              <w:autoSpaceDE w:val="0"/>
              <w:autoSpaceDN w:val="0"/>
              <w:spacing w:after="0" w:line="240" w:lineRule="auto"/>
              <w:ind w:left="9" w:right="161"/>
              <w:rPr>
                <w:rFonts w:ascii="Times New Roman" w:eastAsia="Times New Roman" w:hAnsi="Times New Roman"/>
              </w:rPr>
            </w:pPr>
            <w:r w:rsidRPr="00E2179D">
              <w:rPr>
                <w:rFonts w:ascii="Times New Roman" w:eastAsia="Times New Roman" w:hAnsi="Times New Roman"/>
              </w:rPr>
              <w:t>У порівнянні з альтернативою 2 збільшаться витрати по єдиному податку, на 0,5 тис грн.</w:t>
            </w:r>
          </w:p>
        </w:tc>
        <w:tc>
          <w:tcPr>
            <w:tcW w:w="2554"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3" w:right="32"/>
              <w:rPr>
                <w:rFonts w:ascii="Times New Roman" w:eastAsia="Times New Roman" w:hAnsi="Times New Roman"/>
              </w:rPr>
            </w:pPr>
            <w:r w:rsidRPr="00E2179D">
              <w:rPr>
                <w:rFonts w:ascii="Times New Roman" w:eastAsia="Times New Roman" w:hAnsi="Times New Roman"/>
              </w:rPr>
              <w:t>Держава: витрати пов’язані з підготовкою регуляторного акта та його офіційного оприлюднення.</w:t>
            </w:r>
          </w:p>
          <w:p w:rsidR="00E2179D" w:rsidRPr="00E2179D" w:rsidRDefault="00E2179D" w:rsidP="00E2179D">
            <w:pPr>
              <w:widowControl w:val="0"/>
              <w:autoSpaceDE w:val="0"/>
              <w:autoSpaceDN w:val="0"/>
              <w:spacing w:before="143" w:after="0" w:line="240" w:lineRule="auto"/>
              <w:ind w:left="3" w:right="53"/>
              <w:rPr>
                <w:rFonts w:ascii="Times New Roman" w:eastAsia="Times New Roman" w:hAnsi="Times New Roman"/>
              </w:rPr>
            </w:pPr>
            <w:r w:rsidRPr="00E2179D">
              <w:rPr>
                <w:rFonts w:ascii="Times New Roman" w:eastAsia="Times New Roman" w:hAnsi="Times New Roman"/>
              </w:rPr>
              <w:t>Громадяни: Надмірне податкове навантаження призведе до несвоєчасної сплати єдиного податку, а це в свою чергу до нарахування пені та штрафних санкцій</w:t>
            </w:r>
          </w:p>
          <w:p w:rsidR="00E2179D" w:rsidRPr="00E2179D" w:rsidRDefault="00E2179D" w:rsidP="00E2179D">
            <w:pPr>
              <w:widowControl w:val="0"/>
              <w:autoSpaceDE w:val="0"/>
              <w:autoSpaceDN w:val="0"/>
              <w:spacing w:before="10" w:after="0" w:line="240" w:lineRule="auto"/>
              <w:rPr>
                <w:rFonts w:ascii="Times New Roman" w:eastAsia="Times New Roman" w:hAnsi="Times New Roman"/>
              </w:rPr>
            </w:pPr>
          </w:p>
          <w:p w:rsidR="00E2179D" w:rsidRPr="00E2179D" w:rsidRDefault="00E2179D" w:rsidP="00E2179D">
            <w:pPr>
              <w:widowControl w:val="0"/>
              <w:autoSpaceDE w:val="0"/>
              <w:autoSpaceDN w:val="0"/>
              <w:spacing w:after="0" w:line="240" w:lineRule="auto"/>
              <w:ind w:left="3"/>
              <w:rPr>
                <w:rFonts w:ascii="Times New Roman" w:eastAsia="Times New Roman" w:hAnsi="Times New Roman"/>
              </w:rPr>
            </w:pPr>
            <w:r w:rsidRPr="00E2179D">
              <w:rPr>
                <w:rFonts w:ascii="Times New Roman" w:eastAsia="Times New Roman" w:hAnsi="Times New Roman"/>
              </w:rPr>
              <w:t>Суб’єкти господарювання: надмірне податкове навантаження від встановлення максимальних ставок єдиного податку</w:t>
            </w:r>
          </w:p>
        </w:tc>
        <w:tc>
          <w:tcPr>
            <w:tcW w:w="2263"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right="131"/>
              <w:rPr>
                <w:rFonts w:ascii="Times New Roman" w:eastAsia="Times New Roman" w:hAnsi="Times New Roman"/>
              </w:rPr>
            </w:pPr>
            <w:r w:rsidRPr="00E2179D">
              <w:rPr>
                <w:rFonts w:ascii="Times New Roman" w:eastAsia="Times New Roman" w:hAnsi="Times New Roman"/>
              </w:rPr>
              <w:t>Надмірне податкове навантаження, призведе до ризику переходу суб’єктів підприємницької діяльності в «тінь», як наслідок зменшення робочих місць та розміру заробітної плати.</w:t>
            </w:r>
          </w:p>
        </w:tc>
      </w:tr>
      <w:tr w:rsidR="00E2179D" w:rsidRPr="00E2179D" w:rsidTr="00ED412B">
        <w:trPr>
          <w:trHeight w:val="4522"/>
        </w:trPr>
        <w:tc>
          <w:tcPr>
            <w:tcW w:w="1996" w:type="dxa"/>
            <w:tcBorders>
              <w:top w:val="single" w:sz="12" w:space="0" w:color="9F9F9F"/>
              <w:left w:val="single" w:sz="12" w:space="0" w:color="EFEFE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24" w:right="8"/>
              <w:jc w:val="center"/>
              <w:rPr>
                <w:rFonts w:ascii="Times New Roman" w:eastAsia="Times New Roman" w:hAnsi="Times New Roman"/>
                <w:sz w:val="24"/>
              </w:rPr>
            </w:pPr>
            <w:r w:rsidRPr="00E2179D">
              <w:rPr>
                <w:rFonts w:ascii="Times New Roman" w:eastAsia="Times New Roman" w:hAnsi="Times New Roman"/>
                <w:sz w:val="24"/>
              </w:rPr>
              <w:t>Альтернатива1</w:t>
            </w:r>
          </w:p>
        </w:tc>
        <w:tc>
          <w:tcPr>
            <w:tcW w:w="2695" w:type="dxa"/>
            <w:tcBorders>
              <w:top w:val="single" w:sz="12" w:space="0" w:color="9F9F9F"/>
              <w:left w:val="single" w:sz="12" w:space="0" w:color="9F9F9F"/>
            </w:tcBorders>
            <w:shd w:val="clear" w:color="auto" w:fill="auto"/>
          </w:tcPr>
          <w:p w:rsidR="00E2179D" w:rsidRPr="00E2179D" w:rsidRDefault="00E2179D" w:rsidP="00E2179D">
            <w:pPr>
              <w:widowControl w:val="0"/>
              <w:autoSpaceDE w:val="0"/>
              <w:autoSpaceDN w:val="0"/>
              <w:spacing w:after="0" w:line="240" w:lineRule="auto"/>
              <w:ind w:left="9" w:right="40"/>
              <w:rPr>
                <w:rFonts w:ascii="Times New Roman" w:eastAsia="Times New Roman" w:hAnsi="Times New Roman"/>
                <w:sz w:val="24"/>
              </w:rPr>
            </w:pPr>
            <w:r w:rsidRPr="00E2179D">
              <w:rPr>
                <w:rFonts w:ascii="Times New Roman" w:eastAsia="Times New Roman" w:hAnsi="Times New Roman"/>
                <w:sz w:val="24"/>
              </w:rPr>
              <w:t>Держава: Зниження податкового навантаження на бізнес покращить імідж місцевої влади серед даної категорії громадян.</w:t>
            </w:r>
          </w:p>
          <w:p w:rsidR="00E2179D" w:rsidRPr="00E2179D" w:rsidRDefault="00E2179D" w:rsidP="00E2179D">
            <w:pPr>
              <w:widowControl w:val="0"/>
              <w:autoSpaceDE w:val="0"/>
              <w:autoSpaceDN w:val="0"/>
              <w:spacing w:before="143" w:after="0" w:line="240" w:lineRule="auto"/>
              <w:ind w:left="9" w:right="160"/>
              <w:rPr>
                <w:rFonts w:ascii="Times New Roman" w:eastAsia="Times New Roman" w:hAnsi="Times New Roman"/>
                <w:sz w:val="24"/>
              </w:rPr>
            </w:pPr>
            <w:r w:rsidRPr="00E2179D">
              <w:rPr>
                <w:rFonts w:ascii="Times New Roman" w:eastAsia="Times New Roman" w:hAnsi="Times New Roman"/>
                <w:sz w:val="24"/>
              </w:rPr>
              <w:t>Громадяни: Несплата податку спричинить економію в податкових агентів , що справляють єдиний податок.</w:t>
            </w:r>
          </w:p>
          <w:p w:rsidR="00E2179D" w:rsidRPr="00E2179D" w:rsidRDefault="00E2179D" w:rsidP="00E2179D">
            <w:pPr>
              <w:widowControl w:val="0"/>
              <w:autoSpaceDE w:val="0"/>
              <w:autoSpaceDN w:val="0"/>
              <w:spacing w:after="0" w:line="240" w:lineRule="auto"/>
              <w:ind w:left="9" w:right="359"/>
              <w:rPr>
                <w:rFonts w:ascii="Times New Roman" w:eastAsia="Times New Roman" w:hAnsi="Times New Roman"/>
                <w:sz w:val="24"/>
              </w:rPr>
            </w:pPr>
            <w:r w:rsidRPr="00E2179D">
              <w:rPr>
                <w:rFonts w:ascii="Times New Roman" w:eastAsia="Times New Roman" w:hAnsi="Times New Roman"/>
                <w:sz w:val="24"/>
              </w:rPr>
              <w:t xml:space="preserve">Суб’єкти господарювання </w:t>
            </w:r>
          </w:p>
          <w:p w:rsidR="00E2179D" w:rsidRPr="00E2179D" w:rsidRDefault="00E2179D" w:rsidP="00E2179D">
            <w:pPr>
              <w:widowControl w:val="0"/>
              <w:autoSpaceDE w:val="0"/>
              <w:autoSpaceDN w:val="0"/>
              <w:spacing w:after="0" w:line="240" w:lineRule="auto"/>
              <w:ind w:left="9" w:right="359"/>
              <w:rPr>
                <w:rFonts w:ascii="Times New Roman" w:eastAsia="Times New Roman" w:hAnsi="Times New Roman"/>
                <w:sz w:val="24"/>
              </w:rPr>
            </w:pPr>
            <w:r w:rsidRPr="00E2179D">
              <w:rPr>
                <w:rFonts w:ascii="Times New Roman" w:eastAsia="Times New Roman" w:hAnsi="Times New Roman"/>
                <w:sz w:val="24"/>
              </w:rPr>
              <w:t>Нарахування</w:t>
            </w:r>
            <w:r w:rsidRPr="00E2179D">
              <w:rPr>
                <w:rFonts w:ascii="Times New Roman" w:eastAsia="Times New Roman" w:hAnsi="Times New Roman"/>
                <w:spacing w:val="55"/>
                <w:sz w:val="24"/>
              </w:rPr>
              <w:t xml:space="preserve"> </w:t>
            </w:r>
            <w:r w:rsidRPr="00E2179D">
              <w:rPr>
                <w:rFonts w:ascii="Times New Roman" w:eastAsia="Times New Roman" w:hAnsi="Times New Roman"/>
                <w:sz w:val="24"/>
              </w:rPr>
              <w:t>єдиного</w:t>
            </w:r>
          </w:p>
          <w:p w:rsidR="00E2179D" w:rsidRPr="00E2179D" w:rsidRDefault="00E2179D" w:rsidP="00E2179D">
            <w:pPr>
              <w:widowControl w:val="0"/>
              <w:autoSpaceDE w:val="0"/>
              <w:autoSpaceDN w:val="0"/>
              <w:spacing w:before="1" w:after="0" w:line="255" w:lineRule="exact"/>
              <w:ind w:left="9"/>
              <w:rPr>
                <w:rFonts w:ascii="Times New Roman" w:eastAsia="Times New Roman" w:hAnsi="Times New Roman"/>
                <w:sz w:val="24"/>
              </w:rPr>
            </w:pPr>
            <w:r w:rsidRPr="00E2179D">
              <w:rPr>
                <w:rFonts w:ascii="Times New Roman" w:eastAsia="Times New Roman" w:hAnsi="Times New Roman"/>
                <w:sz w:val="24"/>
              </w:rPr>
              <w:t>податку за мінімальними</w:t>
            </w:r>
          </w:p>
        </w:tc>
        <w:tc>
          <w:tcPr>
            <w:tcW w:w="2554" w:type="dxa"/>
            <w:tcBorders>
              <w:top w:val="single" w:sz="12" w:space="0" w:color="9F9F9F"/>
            </w:tcBorders>
            <w:shd w:val="clear" w:color="auto" w:fill="auto"/>
          </w:tcPr>
          <w:p w:rsidR="00E2179D" w:rsidRPr="00E2179D" w:rsidRDefault="00E2179D" w:rsidP="00E2179D">
            <w:pPr>
              <w:widowControl w:val="0"/>
              <w:tabs>
                <w:tab w:val="left" w:pos="1164"/>
                <w:tab w:val="left" w:pos="1680"/>
                <w:tab w:val="left" w:pos="1799"/>
                <w:tab w:val="left" w:pos="2459"/>
              </w:tabs>
              <w:autoSpaceDE w:val="0"/>
              <w:autoSpaceDN w:val="0"/>
              <w:spacing w:after="0" w:line="240" w:lineRule="auto"/>
              <w:ind w:left="3" w:right="-29"/>
              <w:rPr>
                <w:rFonts w:ascii="Times New Roman" w:eastAsia="Times New Roman" w:hAnsi="Times New Roman"/>
                <w:sz w:val="24"/>
              </w:rPr>
            </w:pPr>
            <w:r w:rsidRPr="00E2179D">
              <w:rPr>
                <w:rFonts w:ascii="Times New Roman" w:eastAsia="Times New Roman" w:hAnsi="Times New Roman"/>
                <w:sz w:val="24"/>
              </w:rPr>
              <w:t>Держава:</w:t>
            </w:r>
            <w:r w:rsidRPr="00E2179D">
              <w:rPr>
                <w:rFonts w:ascii="Times New Roman" w:eastAsia="Times New Roman" w:hAnsi="Times New Roman"/>
                <w:sz w:val="24"/>
              </w:rPr>
              <w:tab/>
              <w:t>Невиконання вимог</w:t>
            </w:r>
            <w:r w:rsidRPr="00E2179D">
              <w:rPr>
                <w:rFonts w:ascii="Times New Roman" w:eastAsia="Times New Roman" w:hAnsi="Times New Roman"/>
                <w:sz w:val="24"/>
              </w:rPr>
              <w:tab/>
            </w:r>
            <w:r w:rsidRPr="00E2179D">
              <w:rPr>
                <w:rFonts w:ascii="Times New Roman" w:eastAsia="Times New Roman" w:hAnsi="Times New Roman"/>
                <w:sz w:val="24"/>
              </w:rPr>
              <w:tab/>
              <w:t>чинного законодавства.</w:t>
            </w:r>
            <w:r w:rsidRPr="00E2179D">
              <w:rPr>
                <w:rFonts w:ascii="Times New Roman" w:eastAsia="Times New Roman" w:hAnsi="Times New Roman"/>
                <w:sz w:val="24"/>
              </w:rPr>
              <w:tab/>
            </w:r>
            <w:r w:rsidRPr="00E2179D">
              <w:rPr>
                <w:rFonts w:ascii="Times New Roman" w:eastAsia="Times New Roman" w:hAnsi="Times New Roman"/>
                <w:sz w:val="24"/>
              </w:rPr>
              <w:tab/>
              <w:t>Втрати бюджету приблизно у 8500,00 тис грн. призведе до скорочення фінансування соціальних</w:t>
            </w:r>
            <w:r w:rsidRPr="00E2179D">
              <w:rPr>
                <w:rFonts w:ascii="Times New Roman" w:eastAsia="Times New Roman" w:hAnsi="Times New Roman"/>
                <w:sz w:val="24"/>
              </w:rPr>
              <w:tab/>
            </w:r>
            <w:r w:rsidRPr="00E2179D">
              <w:rPr>
                <w:rFonts w:ascii="Times New Roman" w:eastAsia="Times New Roman" w:hAnsi="Times New Roman"/>
                <w:sz w:val="24"/>
              </w:rPr>
              <w:tab/>
            </w:r>
            <w:r w:rsidRPr="00E2179D">
              <w:rPr>
                <w:rFonts w:ascii="Times New Roman" w:eastAsia="Times New Roman" w:hAnsi="Times New Roman"/>
                <w:sz w:val="24"/>
              </w:rPr>
              <w:tab/>
            </w:r>
            <w:r w:rsidRPr="00E2179D">
              <w:rPr>
                <w:rFonts w:ascii="Times New Roman" w:eastAsia="Times New Roman" w:hAnsi="Times New Roman"/>
                <w:sz w:val="24"/>
              </w:rPr>
              <w:tab/>
              <w:t>і</w:t>
            </w:r>
          </w:p>
          <w:p w:rsidR="00E2179D" w:rsidRPr="00E2179D" w:rsidRDefault="00E2179D" w:rsidP="00E2179D">
            <w:pPr>
              <w:widowControl w:val="0"/>
              <w:tabs>
                <w:tab w:val="left" w:pos="1322"/>
              </w:tabs>
              <w:autoSpaceDE w:val="0"/>
              <w:autoSpaceDN w:val="0"/>
              <w:spacing w:after="0" w:line="240" w:lineRule="auto"/>
              <w:ind w:left="3" w:right="-29"/>
              <w:jc w:val="both"/>
              <w:rPr>
                <w:rFonts w:ascii="Times New Roman" w:eastAsia="Times New Roman" w:hAnsi="Times New Roman"/>
                <w:sz w:val="24"/>
              </w:rPr>
            </w:pPr>
            <w:r w:rsidRPr="00E2179D">
              <w:rPr>
                <w:rFonts w:ascii="Times New Roman" w:eastAsia="Times New Roman" w:hAnsi="Times New Roman"/>
                <w:sz w:val="24"/>
              </w:rPr>
              <w:t>економічних програм , що</w:t>
            </w:r>
            <w:r w:rsidRPr="00E2179D">
              <w:rPr>
                <w:rFonts w:ascii="Times New Roman" w:eastAsia="Times New Roman" w:hAnsi="Times New Roman"/>
                <w:sz w:val="24"/>
              </w:rPr>
              <w:tab/>
              <w:t>спричинить соціальну напругу серед жителів</w:t>
            </w:r>
            <w:r w:rsidRPr="00E2179D">
              <w:rPr>
                <w:rFonts w:ascii="Times New Roman" w:eastAsia="Times New Roman" w:hAnsi="Times New Roman"/>
                <w:spacing w:val="-2"/>
                <w:sz w:val="24"/>
              </w:rPr>
              <w:t xml:space="preserve"> </w:t>
            </w:r>
            <w:r w:rsidRPr="00E2179D">
              <w:rPr>
                <w:rFonts w:ascii="Times New Roman" w:eastAsia="Times New Roman" w:hAnsi="Times New Roman"/>
                <w:sz w:val="24"/>
              </w:rPr>
              <w:t>громади.</w:t>
            </w:r>
          </w:p>
          <w:p w:rsidR="00E2179D" w:rsidRPr="00E2179D" w:rsidRDefault="00E2179D" w:rsidP="00E2179D">
            <w:pPr>
              <w:widowControl w:val="0"/>
              <w:tabs>
                <w:tab w:val="left" w:pos="1676"/>
              </w:tabs>
              <w:autoSpaceDE w:val="0"/>
              <w:autoSpaceDN w:val="0"/>
              <w:spacing w:after="0" w:line="240" w:lineRule="auto"/>
              <w:ind w:left="3" w:right="-29"/>
              <w:rPr>
                <w:rFonts w:ascii="Times New Roman" w:eastAsia="Times New Roman" w:hAnsi="Times New Roman"/>
                <w:sz w:val="24"/>
              </w:rPr>
            </w:pPr>
            <w:r w:rsidRPr="00E2179D">
              <w:rPr>
                <w:rFonts w:ascii="Times New Roman" w:eastAsia="Times New Roman" w:hAnsi="Times New Roman"/>
                <w:sz w:val="24"/>
              </w:rPr>
              <w:t>Громадяни:</w:t>
            </w:r>
            <w:r w:rsidRPr="00E2179D">
              <w:rPr>
                <w:rFonts w:ascii="Times New Roman" w:eastAsia="Times New Roman" w:hAnsi="Times New Roman"/>
                <w:sz w:val="24"/>
              </w:rPr>
              <w:tab/>
              <w:t>Витрати відсутні для громадян у частині сплати податку. Однак,</w:t>
            </w:r>
            <w:r w:rsidRPr="00E2179D">
              <w:rPr>
                <w:rFonts w:ascii="Times New Roman" w:eastAsia="Times New Roman" w:hAnsi="Times New Roman"/>
                <w:spacing w:val="-1"/>
                <w:sz w:val="24"/>
              </w:rPr>
              <w:t xml:space="preserve"> </w:t>
            </w:r>
            <w:r w:rsidRPr="00E2179D">
              <w:rPr>
                <w:rFonts w:ascii="Times New Roman" w:eastAsia="Times New Roman" w:hAnsi="Times New Roman"/>
                <w:sz w:val="24"/>
              </w:rPr>
              <w:t>відсутня</w:t>
            </w:r>
          </w:p>
        </w:tc>
        <w:tc>
          <w:tcPr>
            <w:tcW w:w="2263"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right="-29"/>
              <w:rPr>
                <w:rFonts w:ascii="Times New Roman" w:eastAsia="Times New Roman" w:hAnsi="Times New Roman"/>
                <w:sz w:val="24"/>
              </w:rPr>
            </w:pPr>
            <w:r w:rsidRPr="00E2179D">
              <w:rPr>
                <w:rFonts w:ascii="Times New Roman" w:eastAsia="Times New Roman" w:hAnsi="Times New Roman"/>
                <w:sz w:val="24"/>
              </w:rPr>
              <w:t>Зменшення надходжень до бюджету об’єднаної територіальної громади від сплати єдиного податку. Підвищення соціальної напруги та погіршення якості життя в</w:t>
            </w:r>
            <w:r w:rsidRPr="00E2179D">
              <w:rPr>
                <w:rFonts w:ascii="Times New Roman" w:eastAsia="Times New Roman" w:hAnsi="Times New Roman"/>
                <w:spacing w:val="-3"/>
                <w:sz w:val="24"/>
              </w:rPr>
              <w:t xml:space="preserve"> </w:t>
            </w:r>
            <w:r w:rsidRPr="00E2179D">
              <w:rPr>
                <w:rFonts w:ascii="Times New Roman" w:eastAsia="Times New Roman" w:hAnsi="Times New Roman"/>
                <w:sz w:val="24"/>
              </w:rPr>
              <w:t>громаді.</w:t>
            </w:r>
          </w:p>
        </w:tc>
      </w:tr>
    </w:tbl>
    <w:p w:rsidR="00E2179D" w:rsidRPr="00E2179D" w:rsidRDefault="00E2179D" w:rsidP="00E2179D">
      <w:pPr>
        <w:rPr>
          <w:rFonts w:ascii="Times New Roman" w:hAnsi="Times New Roman"/>
          <w:sz w:val="2"/>
          <w:szCs w:val="2"/>
        </w:rPr>
      </w:pPr>
      <w:r>
        <w:rPr>
          <w:rFonts w:ascii="Times New Roman" w:hAnsi="Times New Roman"/>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2350135</wp:posOffset>
                </wp:positionH>
                <wp:positionV relativeFrom="page">
                  <wp:posOffset>883920</wp:posOffset>
                </wp:positionV>
                <wp:extent cx="594360"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5.05pt;margin-top:69.6pt;width:46.8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2350135</wp:posOffset>
                </wp:positionH>
                <wp:positionV relativeFrom="page">
                  <wp:posOffset>1059180</wp:posOffset>
                </wp:positionV>
                <wp:extent cx="1073150" cy="762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5.05pt;margin-top:83.4pt;width:8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4062095</wp:posOffset>
                </wp:positionH>
                <wp:positionV relativeFrom="page">
                  <wp:posOffset>1409700</wp:posOffset>
                </wp:positionV>
                <wp:extent cx="594360" cy="762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19.85pt;margin-top:111pt;width:46.8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4062095</wp:posOffset>
                </wp:positionH>
                <wp:positionV relativeFrom="page">
                  <wp:posOffset>1584960</wp:posOffset>
                </wp:positionV>
                <wp:extent cx="1073150" cy="762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19.85pt;margin-top:124.8pt;width:84.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67456" behindDoc="1" locked="0" layoutInCell="1" allowOverlap="1">
                <wp:simplePos x="0" y="0"/>
                <wp:positionH relativeFrom="page">
                  <wp:posOffset>2350135</wp:posOffset>
                </wp:positionH>
                <wp:positionV relativeFrom="page">
                  <wp:posOffset>2832100</wp:posOffset>
                </wp:positionV>
                <wp:extent cx="601980" cy="762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85.05pt;margin-top:223pt;width:47.4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68480" behindDoc="1" locked="0" layoutInCell="1" allowOverlap="1">
                <wp:simplePos x="0" y="0"/>
                <wp:positionH relativeFrom="page">
                  <wp:posOffset>2350135</wp:posOffset>
                </wp:positionH>
                <wp:positionV relativeFrom="page">
                  <wp:posOffset>4057650</wp:posOffset>
                </wp:positionV>
                <wp:extent cx="797560" cy="762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85.05pt;margin-top:319.5pt;width:62.8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2350135</wp:posOffset>
                </wp:positionH>
                <wp:positionV relativeFrom="page">
                  <wp:posOffset>5284470</wp:posOffset>
                </wp:positionV>
                <wp:extent cx="594360" cy="762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85.05pt;margin-top:416.1pt;width:46.8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0mwIAAAs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0528" behindDoc="1" locked="0" layoutInCell="1" allowOverlap="1">
                <wp:simplePos x="0" y="0"/>
                <wp:positionH relativeFrom="page">
                  <wp:posOffset>2350135</wp:posOffset>
                </wp:positionH>
                <wp:positionV relativeFrom="page">
                  <wp:posOffset>5459730</wp:posOffset>
                </wp:positionV>
                <wp:extent cx="1115695" cy="762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85.05pt;margin-top:429.9pt;width:87.8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1552" behindDoc="1" locked="0" layoutInCell="1" allowOverlap="1">
                <wp:simplePos x="0" y="0"/>
                <wp:positionH relativeFrom="page">
                  <wp:posOffset>4062095</wp:posOffset>
                </wp:positionH>
                <wp:positionV relativeFrom="page">
                  <wp:posOffset>2832100</wp:posOffset>
                </wp:positionV>
                <wp:extent cx="601980" cy="762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19.85pt;margin-top:223pt;width:47.4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2576" behindDoc="1" locked="0" layoutInCell="1" allowOverlap="1">
                <wp:simplePos x="0" y="0"/>
                <wp:positionH relativeFrom="page">
                  <wp:posOffset>4062095</wp:posOffset>
                </wp:positionH>
                <wp:positionV relativeFrom="page">
                  <wp:posOffset>3803015</wp:posOffset>
                </wp:positionV>
                <wp:extent cx="797560" cy="76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19.85pt;margin-top:299.45pt;width:62.8pt;height:.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3600" behindDoc="1" locked="0" layoutInCell="1" allowOverlap="1">
                <wp:simplePos x="0" y="0"/>
                <wp:positionH relativeFrom="page">
                  <wp:posOffset>4062095</wp:posOffset>
                </wp:positionH>
                <wp:positionV relativeFrom="page">
                  <wp:posOffset>5357495</wp:posOffset>
                </wp:positionV>
                <wp:extent cx="594360" cy="762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19.85pt;margin-top:421.85pt;width:46.8pt;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4624" behindDoc="1" locked="0" layoutInCell="1" allowOverlap="1">
                <wp:simplePos x="0" y="0"/>
                <wp:positionH relativeFrom="page">
                  <wp:posOffset>4062095</wp:posOffset>
                </wp:positionH>
                <wp:positionV relativeFrom="page">
                  <wp:posOffset>5532755</wp:posOffset>
                </wp:positionV>
                <wp:extent cx="1115695" cy="762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19.85pt;margin-top:435.65pt;width:87.85pt;height:.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apnAIAAAo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5648" behindDoc="1" locked="0" layoutInCell="1" allowOverlap="1">
                <wp:simplePos x="0" y="0"/>
                <wp:positionH relativeFrom="page">
                  <wp:posOffset>2350135</wp:posOffset>
                </wp:positionH>
                <wp:positionV relativeFrom="page">
                  <wp:posOffset>7501890</wp:posOffset>
                </wp:positionV>
                <wp:extent cx="559435" cy="762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85.05pt;margin-top:590.7pt;width:44.05pt;height:.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6672" behindDoc="1" locked="0" layoutInCell="1" allowOverlap="1">
                <wp:simplePos x="0" y="0"/>
                <wp:positionH relativeFrom="page">
                  <wp:posOffset>2350135</wp:posOffset>
                </wp:positionH>
                <wp:positionV relativeFrom="page">
                  <wp:posOffset>8649970</wp:posOffset>
                </wp:positionV>
                <wp:extent cx="759460" cy="762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85.05pt;margin-top:681.1pt;width:59.8pt;height:.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7696" behindDoc="1" locked="0" layoutInCell="1" allowOverlap="1">
                <wp:simplePos x="0" y="0"/>
                <wp:positionH relativeFrom="page">
                  <wp:posOffset>2350135</wp:posOffset>
                </wp:positionH>
                <wp:positionV relativeFrom="page">
                  <wp:posOffset>9678670</wp:posOffset>
                </wp:positionV>
                <wp:extent cx="594360" cy="76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5.05pt;margin-top:762.1pt;width:46.8pt;height:.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8720" behindDoc="1" locked="0" layoutInCell="1" allowOverlap="1">
                <wp:simplePos x="0" y="0"/>
                <wp:positionH relativeFrom="page">
                  <wp:posOffset>2350135</wp:posOffset>
                </wp:positionH>
                <wp:positionV relativeFrom="page">
                  <wp:posOffset>9853930</wp:posOffset>
                </wp:positionV>
                <wp:extent cx="1073150" cy="762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5.05pt;margin-top:775.9pt;width:84.5pt;height:.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79744" behindDoc="1" locked="0" layoutInCell="1" allowOverlap="1">
                <wp:simplePos x="0" y="0"/>
                <wp:positionH relativeFrom="page">
                  <wp:posOffset>4062095</wp:posOffset>
                </wp:positionH>
                <wp:positionV relativeFrom="page">
                  <wp:posOffset>7501890</wp:posOffset>
                </wp:positionV>
                <wp:extent cx="601980" cy="76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19.85pt;margin-top:590.7pt;width:47.4pt;height:.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" fillcolor="black" stroked="f">
                <w10:wrap anchorx="page" anchory="page"/>
              </v:rect>
            </w:pict>
          </mc:Fallback>
        </mc:AlternateContent>
      </w:r>
      <w:r>
        <w:rPr>
          <w:rFonts w:ascii="Times New Roman" w:hAnsi="Times New Roman"/>
          <w:noProof/>
          <w:lang w:val="ru-RU" w:eastAsia="ru-RU"/>
        </w:rPr>
        <mc:AlternateContent>
          <mc:Choice Requires="wps">
            <w:drawing>
              <wp:anchor distT="0" distB="0" distL="114300" distR="114300" simplePos="0" relativeHeight="251680768" behindDoc="1" locked="0" layoutInCell="1" allowOverlap="1">
                <wp:simplePos x="0" y="0"/>
                <wp:positionH relativeFrom="page">
                  <wp:posOffset>4062095</wp:posOffset>
                </wp:positionH>
                <wp:positionV relativeFrom="page">
                  <wp:posOffset>9605645</wp:posOffset>
                </wp:positionV>
                <wp:extent cx="759460" cy="762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19.85pt;margin-top:756.35pt;width:59.8pt;height:.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4GmgIAAAk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" fillcolor="black" stroked="f">
                <w10:wrap anchorx="page" anchory="page"/>
              </v:rect>
            </w:pict>
          </mc:Fallback>
        </mc:AlternateConten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973"/>
        <w:gridCol w:w="2718"/>
        <w:gridCol w:w="1773"/>
        <w:gridCol w:w="781"/>
        <w:gridCol w:w="2262"/>
      </w:tblGrid>
      <w:tr w:rsidR="00E2179D" w:rsidRPr="00E2179D" w:rsidTr="00ED412B">
        <w:trPr>
          <w:trHeight w:val="241"/>
        </w:trPr>
        <w:tc>
          <w:tcPr>
            <w:tcW w:w="1973" w:type="dxa"/>
            <w:vMerge w:val="restart"/>
            <w:tcBorders>
              <w:left w:val="single" w:sz="12" w:space="0" w:color="EFEFE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c>
          <w:tcPr>
            <w:tcW w:w="2718" w:type="dxa"/>
            <w:tcBorders>
              <w:left w:val="single" w:sz="12" w:space="0" w:color="9F9F9F"/>
              <w:bottom w:val="nil"/>
            </w:tcBorders>
            <w:shd w:val="clear" w:color="auto" w:fill="auto"/>
          </w:tcPr>
          <w:p w:rsidR="00E2179D" w:rsidRPr="00E2179D" w:rsidRDefault="00E2179D" w:rsidP="00E2179D">
            <w:pPr>
              <w:widowControl w:val="0"/>
              <w:autoSpaceDE w:val="0"/>
              <w:autoSpaceDN w:val="0"/>
              <w:spacing w:after="0" w:line="221" w:lineRule="exact"/>
              <w:ind w:left="9"/>
              <w:rPr>
                <w:rFonts w:ascii="Times New Roman" w:eastAsia="Times New Roman" w:hAnsi="Times New Roman"/>
              </w:rPr>
            </w:pPr>
            <w:r w:rsidRPr="00E2179D">
              <w:rPr>
                <w:rFonts w:ascii="Times New Roman" w:eastAsia="Times New Roman" w:hAnsi="Times New Roman"/>
              </w:rPr>
              <w:t>ставками, передбаченими</w:t>
            </w:r>
          </w:p>
        </w:tc>
        <w:tc>
          <w:tcPr>
            <w:tcW w:w="2554" w:type="dxa"/>
            <w:gridSpan w:val="2"/>
            <w:tcBorders>
              <w:bottom w:val="nil"/>
            </w:tcBorders>
            <w:shd w:val="clear" w:color="auto" w:fill="auto"/>
          </w:tcPr>
          <w:p w:rsidR="00E2179D" w:rsidRPr="00E2179D" w:rsidRDefault="00E2179D" w:rsidP="00E2179D">
            <w:pPr>
              <w:widowControl w:val="0"/>
              <w:autoSpaceDE w:val="0"/>
              <w:autoSpaceDN w:val="0"/>
              <w:spacing w:after="0" w:line="221" w:lineRule="exact"/>
              <w:ind w:left="3" w:right="-15"/>
              <w:rPr>
                <w:rFonts w:ascii="Times New Roman" w:eastAsia="Times New Roman" w:hAnsi="Times New Roman"/>
              </w:rPr>
            </w:pPr>
            <w:r w:rsidRPr="00E2179D">
              <w:rPr>
                <w:rFonts w:ascii="Times New Roman" w:eastAsia="Times New Roman" w:hAnsi="Times New Roman"/>
              </w:rPr>
              <w:t>можливість</w:t>
            </w:r>
            <w:r w:rsidRPr="00E2179D">
              <w:rPr>
                <w:rFonts w:ascii="Times New Roman" w:eastAsia="Times New Roman" w:hAnsi="Times New Roman"/>
                <w:spacing w:val="-5"/>
              </w:rPr>
              <w:t xml:space="preserve"> </w:t>
            </w:r>
            <w:r w:rsidRPr="00E2179D">
              <w:rPr>
                <w:rFonts w:ascii="Times New Roman" w:eastAsia="Times New Roman" w:hAnsi="Times New Roman"/>
              </w:rPr>
              <w:t>додаткового</w:t>
            </w:r>
          </w:p>
        </w:tc>
        <w:tc>
          <w:tcPr>
            <w:tcW w:w="2262" w:type="dxa"/>
            <w:vMerge w:val="restart"/>
            <w:tcBorders>
              <w:bottom w:val="nil"/>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r>
      <w:tr w:rsidR="00E2179D" w:rsidRPr="00E2179D" w:rsidTr="00ED412B">
        <w:trPr>
          <w:trHeight w:val="231"/>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11" w:lineRule="exact"/>
              <w:ind w:left="9"/>
              <w:rPr>
                <w:rFonts w:ascii="Times New Roman" w:eastAsia="Times New Roman" w:hAnsi="Times New Roman"/>
              </w:rPr>
            </w:pPr>
            <w:r w:rsidRPr="00E2179D">
              <w:rPr>
                <w:rFonts w:ascii="Times New Roman" w:eastAsia="Times New Roman" w:hAnsi="Times New Roman"/>
              </w:rPr>
              <w:t>Податковим кодексом</w:t>
            </w: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наповнення дохідної</w:t>
            </w: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0"/>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11" w:lineRule="exact"/>
              <w:ind w:left="9"/>
              <w:rPr>
                <w:rFonts w:ascii="Times New Roman" w:eastAsia="Times New Roman" w:hAnsi="Times New Roman"/>
              </w:rPr>
            </w:pPr>
            <w:r w:rsidRPr="00E2179D">
              <w:rPr>
                <w:rFonts w:ascii="Times New Roman" w:eastAsia="Times New Roman" w:hAnsi="Times New Roman"/>
              </w:rPr>
              <w:t>України.</w:t>
            </w: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частини сільського</w:t>
            </w: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1"/>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бюджету та збільшення</w:t>
            </w: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1"/>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ight="-29"/>
              <w:rPr>
                <w:rFonts w:ascii="Times New Roman" w:eastAsia="Times New Roman" w:hAnsi="Times New Roman"/>
              </w:rPr>
            </w:pPr>
            <w:r w:rsidRPr="00E2179D">
              <w:rPr>
                <w:rFonts w:ascii="Times New Roman" w:eastAsia="Times New Roman" w:hAnsi="Times New Roman"/>
              </w:rPr>
              <w:t>його видаткової</w:t>
            </w:r>
            <w:r w:rsidRPr="00E2179D">
              <w:rPr>
                <w:rFonts w:ascii="Times New Roman" w:eastAsia="Times New Roman" w:hAnsi="Times New Roman"/>
                <w:spacing w:val="-6"/>
              </w:rPr>
              <w:t xml:space="preserve"> </w:t>
            </w:r>
            <w:r w:rsidRPr="00E2179D">
              <w:rPr>
                <w:rFonts w:ascii="Times New Roman" w:eastAsia="Times New Roman" w:hAnsi="Times New Roman"/>
              </w:rPr>
              <w:t>частини</w:t>
            </w: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1"/>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для фінансування</w:t>
            </w: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0"/>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соціально важливих</w:t>
            </w: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0"/>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цільових програм.</w:t>
            </w:r>
          </w:p>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06"/>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186" w:lineRule="exact"/>
              <w:ind w:left="3"/>
              <w:rPr>
                <w:rFonts w:ascii="Times New Roman" w:eastAsia="Times New Roman" w:hAnsi="Times New Roman"/>
              </w:rPr>
            </w:pPr>
            <w:r w:rsidRPr="00E2179D">
              <w:rPr>
                <w:rFonts w:ascii="Times New Roman" w:eastAsia="Times New Roman" w:hAnsi="Times New Roman"/>
              </w:rPr>
              <w:t>Суб’єкти</w:t>
            </w:r>
          </w:p>
        </w:tc>
        <w:tc>
          <w:tcPr>
            <w:tcW w:w="2262" w:type="dxa"/>
            <w:vMerge/>
            <w:tcBorders>
              <w:top w:val="nil"/>
              <w:bottom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0"/>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1773" w:type="dxa"/>
            <w:tcBorders>
              <w:top w:val="single" w:sz="6" w:space="0" w:color="000000"/>
              <w:bottom w:val="single" w:sz="6" w:space="0" w:color="000000"/>
              <w:right w:val="nil"/>
            </w:tcBorders>
            <w:shd w:val="clear" w:color="auto" w:fill="auto"/>
          </w:tcPr>
          <w:p w:rsidR="00E2179D" w:rsidRPr="00E2179D" w:rsidRDefault="00E2179D" w:rsidP="00E2179D">
            <w:pPr>
              <w:widowControl w:val="0"/>
              <w:autoSpaceDE w:val="0"/>
              <w:autoSpaceDN w:val="0"/>
              <w:spacing w:after="0" w:line="211" w:lineRule="exact"/>
              <w:ind w:left="3" w:right="-15"/>
              <w:rPr>
                <w:rFonts w:ascii="Times New Roman" w:eastAsia="Times New Roman" w:hAnsi="Times New Roman"/>
              </w:rPr>
            </w:pPr>
            <w:r w:rsidRPr="00E2179D">
              <w:rPr>
                <w:rFonts w:ascii="Times New Roman" w:eastAsia="Times New Roman" w:hAnsi="Times New Roman"/>
              </w:rPr>
              <w:t>господарювання:</w:t>
            </w:r>
          </w:p>
        </w:tc>
        <w:tc>
          <w:tcPr>
            <w:tcW w:w="781" w:type="dxa"/>
            <w:tcBorders>
              <w:top w:val="nil"/>
              <w:left w:val="nil"/>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262" w:type="dxa"/>
            <w:vMerge w:val="restart"/>
            <w:tcBorders>
              <w:top w:val="nil"/>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r>
      <w:tr w:rsidR="00E2179D" w:rsidRPr="00E2179D" w:rsidTr="00ED412B">
        <w:trPr>
          <w:trHeight w:val="255"/>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36" w:lineRule="exact"/>
              <w:ind w:left="3"/>
              <w:rPr>
                <w:rFonts w:ascii="Times New Roman" w:eastAsia="Times New Roman" w:hAnsi="Times New Roman"/>
              </w:rPr>
            </w:pPr>
            <w:r w:rsidRPr="00E2179D">
              <w:rPr>
                <w:rFonts w:ascii="Times New Roman" w:eastAsia="Times New Roman" w:hAnsi="Times New Roman"/>
              </w:rPr>
              <w:t>Неврегульовані</w:t>
            </w:r>
          </w:p>
        </w:tc>
        <w:tc>
          <w:tcPr>
            <w:tcW w:w="2262" w:type="dxa"/>
            <w:vMerge/>
            <w:tcBorders>
              <w:top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0"/>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відносини між</w:t>
            </w:r>
          </w:p>
        </w:tc>
        <w:tc>
          <w:tcPr>
            <w:tcW w:w="2262" w:type="dxa"/>
            <w:vMerge/>
            <w:tcBorders>
              <w:top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0"/>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суб’єктами</w:t>
            </w:r>
          </w:p>
        </w:tc>
        <w:tc>
          <w:tcPr>
            <w:tcW w:w="2262" w:type="dxa"/>
            <w:vMerge/>
            <w:tcBorders>
              <w:top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30"/>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bottom w:val="nil"/>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bottom w:val="nil"/>
            </w:tcBorders>
            <w:shd w:val="clear" w:color="auto" w:fill="auto"/>
          </w:tcPr>
          <w:p w:rsidR="00E2179D" w:rsidRPr="00E2179D" w:rsidRDefault="00E2179D" w:rsidP="00E2179D">
            <w:pPr>
              <w:widowControl w:val="0"/>
              <w:autoSpaceDE w:val="0"/>
              <w:autoSpaceDN w:val="0"/>
              <w:spacing w:after="0" w:line="211" w:lineRule="exact"/>
              <w:ind w:left="3"/>
              <w:rPr>
                <w:rFonts w:ascii="Times New Roman" w:eastAsia="Times New Roman" w:hAnsi="Times New Roman"/>
              </w:rPr>
            </w:pPr>
            <w:r w:rsidRPr="00E2179D">
              <w:rPr>
                <w:rFonts w:ascii="Times New Roman" w:eastAsia="Times New Roman" w:hAnsi="Times New Roman"/>
              </w:rPr>
              <w:t>декларування і</w:t>
            </w:r>
          </w:p>
        </w:tc>
        <w:tc>
          <w:tcPr>
            <w:tcW w:w="2262" w:type="dxa"/>
            <w:vMerge/>
            <w:tcBorders>
              <w:top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r w:rsidR="00E2179D" w:rsidRPr="00E2179D" w:rsidTr="00ED412B">
        <w:trPr>
          <w:trHeight w:val="249"/>
        </w:trPr>
        <w:tc>
          <w:tcPr>
            <w:tcW w:w="1973" w:type="dxa"/>
            <w:vMerge/>
            <w:tcBorders>
              <w:top w:val="nil"/>
              <w:left w:val="single" w:sz="12" w:space="0" w:color="EFEFEF"/>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c>
          <w:tcPr>
            <w:tcW w:w="2718" w:type="dxa"/>
            <w:tcBorders>
              <w:top w:val="nil"/>
              <w:lef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rPr>
            </w:pPr>
          </w:p>
        </w:tc>
        <w:tc>
          <w:tcPr>
            <w:tcW w:w="2554" w:type="dxa"/>
            <w:gridSpan w:val="2"/>
            <w:tcBorders>
              <w:top w:val="nil"/>
            </w:tcBorders>
            <w:shd w:val="clear" w:color="auto" w:fill="auto"/>
          </w:tcPr>
          <w:p w:rsidR="00E2179D" w:rsidRPr="00E2179D" w:rsidRDefault="00E2179D" w:rsidP="00E2179D">
            <w:pPr>
              <w:widowControl w:val="0"/>
              <w:autoSpaceDE w:val="0"/>
              <w:autoSpaceDN w:val="0"/>
              <w:spacing w:after="0" w:line="230" w:lineRule="exact"/>
              <w:ind w:left="3"/>
              <w:rPr>
                <w:rFonts w:ascii="Times New Roman" w:eastAsia="Times New Roman" w:hAnsi="Times New Roman"/>
              </w:rPr>
            </w:pPr>
            <w:r w:rsidRPr="00E2179D">
              <w:rPr>
                <w:rFonts w:ascii="Times New Roman" w:eastAsia="Times New Roman" w:hAnsi="Times New Roman"/>
              </w:rPr>
              <w:t>місцевою владою</w:t>
            </w:r>
          </w:p>
        </w:tc>
        <w:tc>
          <w:tcPr>
            <w:tcW w:w="2262" w:type="dxa"/>
            <w:vMerge/>
            <w:tcBorders>
              <w:top w:val="nil"/>
              <w:right w:val="single" w:sz="12" w:space="0" w:color="9F9F9F"/>
            </w:tcBorders>
            <w:shd w:val="clear" w:color="auto" w:fill="auto"/>
          </w:tcPr>
          <w:p w:rsidR="00E2179D" w:rsidRPr="00E2179D" w:rsidRDefault="00E2179D" w:rsidP="00E2179D">
            <w:pPr>
              <w:widowControl w:val="0"/>
              <w:autoSpaceDE w:val="0"/>
              <w:autoSpaceDN w:val="0"/>
              <w:rPr>
                <w:rFonts w:ascii="Times New Roman" w:hAnsi="Times New Roman"/>
                <w:sz w:val="2"/>
                <w:szCs w:val="2"/>
              </w:rPr>
            </w:pPr>
          </w:p>
        </w:tc>
      </w:tr>
    </w:tbl>
    <w:p w:rsidR="00E2179D" w:rsidRPr="00E2179D" w:rsidRDefault="00E2179D" w:rsidP="00E2179D">
      <w:pPr>
        <w:spacing w:before="4" w:after="120" w:line="240" w:lineRule="auto"/>
        <w:rPr>
          <w:rFonts w:ascii="Times New Roman" w:hAnsi="Times New Roman"/>
          <w:sz w:val="25"/>
          <w:szCs w:val="24"/>
          <w:lang w:val="ru-RU" w:eastAsia="ru-RU"/>
        </w:rPr>
      </w:pP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996"/>
        <w:gridCol w:w="4935"/>
        <w:gridCol w:w="2578"/>
      </w:tblGrid>
      <w:tr w:rsidR="00E2179D" w:rsidRPr="00E2179D" w:rsidTr="00ED412B">
        <w:trPr>
          <w:trHeight w:val="1094"/>
        </w:trPr>
        <w:tc>
          <w:tcPr>
            <w:tcW w:w="1996" w:type="dxa"/>
            <w:tcBorders>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4" w:lineRule="exact"/>
              <w:ind w:left="544"/>
              <w:rPr>
                <w:rFonts w:ascii="Times New Roman" w:eastAsia="Times New Roman" w:hAnsi="Times New Roman"/>
                <w:b/>
                <w:sz w:val="24"/>
              </w:rPr>
            </w:pPr>
            <w:r w:rsidRPr="00E2179D">
              <w:rPr>
                <w:rFonts w:ascii="Times New Roman" w:eastAsia="Times New Roman" w:hAnsi="Times New Roman"/>
                <w:b/>
                <w:sz w:val="24"/>
              </w:rPr>
              <w:t>Рейтинг</w:t>
            </w:r>
          </w:p>
        </w:tc>
        <w:tc>
          <w:tcPr>
            <w:tcW w:w="4935" w:type="dxa"/>
            <w:tcBorders>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533" w:right="506" w:hanging="2"/>
              <w:jc w:val="center"/>
              <w:rPr>
                <w:rFonts w:ascii="Times New Roman" w:eastAsia="Times New Roman" w:hAnsi="Times New Roman"/>
                <w:b/>
                <w:sz w:val="24"/>
              </w:rPr>
            </w:pPr>
            <w:r w:rsidRPr="00E2179D">
              <w:rPr>
                <w:rFonts w:ascii="Times New Roman" w:eastAsia="Times New Roman" w:hAnsi="Times New Roman"/>
                <w:b/>
                <w:sz w:val="24"/>
              </w:rPr>
              <w:t>Аргументи щодо переваги обраної альтернативи/причини відмови від альтернативи</w:t>
            </w:r>
          </w:p>
        </w:tc>
        <w:tc>
          <w:tcPr>
            <w:tcW w:w="2578"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4" w:lineRule="exact"/>
              <w:ind w:left="33" w:right="24"/>
              <w:jc w:val="center"/>
              <w:rPr>
                <w:rFonts w:ascii="Times New Roman" w:eastAsia="Times New Roman" w:hAnsi="Times New Roman"/>
                <w:b/>
                <w:sz w:val="24"/>
              </w:rPr>
            </w:pPr>
            <w:r w:rsidRPr="00E2179D">
              <w:rPr>
                <w:rFonts w:ascii="Times New Roman" w:eastAsia="Times New Roman" w:hAnsi="Times New Roman"/>
                <w:b/>
                <w:sz w:val="24"/>
              </w:rPr>
              <w:t>Оцінка ризику</w:t>
            </w:r>
          </w:p>
          <w:p w:rsidR="00E2179D" w:rsidRPr="00E2179D" w:rsidRDefault="00E2179D" w:rsidP="00E2179D">
            <w:pPr>
              <w:widowControl w:val="0"/>
              <w:autoSpaceDE w:val="0"/>
              <w:autoSpaceDN w:val="0"/>
              <w:spacing w:after="0" w:line="270" w:lineRule="atLeast"/>
              <w:ind w:left="36" w:right="24"/>
              <w:jc w:val="center"/>
              <w:rPr>
                <w:rFonts w:ascii="Times New Roman" w:eastAsia="Times New Roman" w:hAnsi="Times New Roman"/>
                <w:b/>
                <w:sz w:val="24"/>
              </w:rPr>
            </w:pPr>
            <w:r w:rsidRPr="00E2179D">
              <w:rPr>
                <w:rFonts w:ascii="Times New Roman" w:eastAsia="Times New Roman" w:hAnsi="Times New Roman"/>
                <w:b/>
                <w:sz w:val="24"/>
              </w:rPr>
              <w:t>зовнішніх чинників на дію запропонованого регуляторного акта</w:t>
            </w:r>
          </w:p>
        </w:tc>
      </w:tr>
      <w:tr w:rsidR="00E2179D" w:rsidRPr="00E2179D" w:rsidTr="00ED412B">
        <w:trPr>
          <w:trHeight w:val="2209"/>
        </w:trPr>
        <w:tc>
          <w:tcPr>
            <w:tcW w:w="1996"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t>Альтернатива 2</w:t>
            </w:r>
          </w:p>
        </w:tc>
        <w:tc>
          <w:tcPr>
            <w:tcW w:w="4935"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70" w:lineRule="exact"/>
              <w:ind w:left="9"/>
              <w:rPr>
                <w:rFonts w:ascii="Times New Roman" w:eastAsia="Times New Roman" w:hAnsi="Times New Roman"/>
                <w:b/>
                <w:sz w:val="24"/>
              </w:rPr>
            </w:pPr>
            <w:r w:rsidRPr="00E2179D">
              <w:rPr>
                <w:rFonts w:ascii="Times New Roman" w:eastAsia="Times New Roman" w:hAnsi="Times New Roman"/>
                <w:b/>
                <w:sz w:val="24"/>
              </w:rPr>
              <w:t>Обрана альтернатива</w:t>
            </w:r>
          </w:p>
          <w:p w:rsidR="00E2179D" w:rsidRPr="00E2179D" w:rsidRDefault="00E2179D" w:rsidP="00E2179D">
            <w:pPr>
              <w:widowControl w:val="0"/>
              <w:autoSpaceDE w:val="0"/>
              <w:autoSpaceDN w:val="0"/>
              <w:spacing w:after="0" w:line="240" w:lineRule="auto"/>
              <w:ind w:left="9" w:right="279"/>
              <w:rPr>
                <w:rFonts w:ascii="Times New Roman" w:eastAsia="Times New Roman" w:hAnsi="Times New Roman"/>
                <w:sz w:val="24"/>
              </w:rPr>
            </w:pPr>
            <w:r w:rsidRPr="00E2179D">
              <w:rPr>
                <w:rFonts w:ascii="Times New Roman" w:eastAsia="Times New Roman" w:hAnsi="Times New Roman"/>
                <w:sz w:val="24"/>
              </w:rPr>
              <w:t>Ця альтернатива є найбільш привабливою за наступними причинами:</w:t>
            </w:r>
          </w:p>
          <w:p w:rsidR="00E2179D" w:rsidRPr="00E2179D" w:rsidRDefault="00E2179D" w:rsidP="00E2179D">
            <w:pPr>
              <w:widowControl w:val="0"/>
              <w:numPr>
                <w:ilvl w:val="0"/>
                <w:numId w:val="19"/>
              </w:numPr>
              <w:tabs>
                <w:tab w:val="left" w:pos="149"/>
              </w:tabs>
              <w:autoSpaceDE w:val="0"/>
              <w:autoSpaceDN w:val="0"/>
              <w:spacing w:after="0" w:line="240" w:lineRule="auto"/>
              <w:ind w:left="148"/>
              <w:rPr>
                <w:rFonts w:ascii="Times New Roman" w:eastAsia="Times New Roman" w:hAnsi="Times New Roman"/>
                <w:sz w:val="24"/>
              </w:rPr>
            </w:pPr>
            <w:r w:rsidRPr="00E2179D">
              <w:rPr>
                <w:rFonts w:ascii="Times New Roman" w:eastAsia="Times New Roman" w:hAnsi="Times New Roman"/>
                <w:sz w:val="24"/>
              </w:rPr>
              <w:t>забезпечує наповнення бюджету об’єднаної територіальної громади;</w:t>
            </w:r>
          </w:p>
          <w:p w:rsidR="00E2179D" w:rsidRPr="00E2179D" w:rsidRDefault="00E2179D" w:rsidP="00E2179D">
            <w:pPr>
              <w:widowControl w:val="0"/>
              <w:numPr>
                <w:ilvl w:val="0"/>
                <w:numId w:val="19"/>
              </w:numPr>
              <w:tabs>
                <w:tab w:val="left" w:pos="149"/>
              </w:tabs>
              <w:autoSpaceDE w:val="0"/>
              <w:autoSpaceDN w:val="0"/>
              <w:spacing w:after="0" w:line="240" w:lineRule="auto"/>
              <w:ind w:right="233" w:firstLine="0"/>
              <w:rPr>
                <w:rFonts w:ascii="Times New Roman" w:eastAsia="Times New Roman" w:hAnsi="Times New Roman"/>
                <w:sz w:val="24"/>
              </w:rPr>
            </w:pPr>
            <w:r w:rsidRPr="00E2179D">
              <w:rPr>
                <w:rFonts w:ascii="Times New Roman" w:eastAsia="Times New Roman" w:hAnsi="Times New Roman"/>
                <w:sz w:val="24"/>
              </w:rPr>
              <w:t>дозволяє реалізувати бюджетні програми та соціальні</w:t>
            </w:r>
            <w:r w:rsidRPr="00E2179D">
              <w:rPr>
                <w:rFonts w:ascii="Times New Roman" w:eastAsia="Times New Roman" w:hAnsi="Times New Roman"/>
                <w:spacing w:val="-3"/>
                <w:sz w:val="24"/>
              </w:rPr>
              <w:t xml:space="preserve"> </w:t>
            </w:r>
            <w:r w:rsidRPr="00E2179D">
              <w:rPr>
                <w:rFonts w:ascii="Times New Roman" w:eastAsia="Times New Roman" w:hAnsi="Times New Roman"/>
                <w:sz w:val="24"/>
              </w:rPr>
              <w:t>проекти</w:t>
            </w:r>
          </w:p>
          <w:p w:rsidR="00E2179D" w:rsidRPr="00E2179D" w:rsidRDefault="00E2179D" w:rsidP="00E2179D">
            <w:pPr>
              <w:widowControl w:val="0"/>
              <w:autoSpaceDE w:val="0"/>
              <w:autoSpaceDN w:val="0"/>
              <w:spacing w:after="0" w:line="270" w:lineRule="atLeast"/>
              <w:ind w:left="9" w:right="407"/>
              <w:rPr>
                <w:rFonts w:ascii="Times New Roman" w:eastAsia="Times New Roman" w:hAnsi="Times New Roman"/>
                <w:sz w:val="24"/>
              </w:rPr>
            </w:pPr>
            <w:r w:rsidRPr="00E2179D">
              <w:rPr>
                <w:rFonts w:ascii="Times New Roman" w:eastAsia="Times New Roman" w:hAnsi="Times New Roman"/>
                <w:sz w:val="24"/>
              </w:rPr>
              <w:t>Буде досягнуто балансу інтересів громади і платників податку</w:t>
            </w:r>
          </w:p>
        </w:tc>
        <w:tc>
          <w:tcPr>
            <w:tcW w:w="2578"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right="72"/>
              <w:rPr>
                <w:rFonts w:ascii="Times New Roman" w:eastAsia="Times New Roman" w:hAnsi="Times New Roman"/>
                <w:sz w:val="24"/>
              </w:rPr>
            </w:pPr>
            <w:r w:rsidRPr="00E2179D">
              <w:rPr>
                <w:rFonts w:ascii="Times New Roman" w:eastAsia="Times New Roman" w:hAnsi="Times New Roman"/>
                <w:sz w:val="24"/>
              </w:rPr>
              <w:t>Найбільшими зовнішніми ризиками є:</w:t>
            </w:r>
          </w:p>
          <w:p w:rsidR="00E2179D" w:rsidRPr="00E2179D" w:rsidRDefault="00E2179D" w:rsidP="00E2179D">
            <w:pPr>
              <w:widowControl w:val="0"/>
              <w:numPr>
                <w:ilvl w:val="0"/>
                <w:numId w:val="18"/>
              </w:numPr>
              <w:tabs>
                <w:tab w:val="left" w:pos="140"/>
              </w:tabs>
              <w:autoSpaceDE w:val="0"/>
              <w:autoSpaceDN w:val="0"/>
              <w:spacing w:after="0" w:line="240" w:lineRule="auto"/>
              <w:ind w:right="962" w:firstLine="0"/>
              <w:rPr>
                <w:rFonts w:ascii="Times New Roman" w:eastAsia="Times New Roman" w:hAnsi="Times New Roman"/>
                <w:sz w:val="24"/>
              </w:rPr>
            </w:pPr>
            <w:r w:rsidRPr="00E2179D">
              <w:rPr>
                <w:rFonts w:ascii="Times New Roman" w:eastAsia="Times New Roman" w:hAnsi="Times New Roman"/>
                <w:sz w:val="24"/>
              </w:rPr>
              <w:t xml:space="preserve">зміна </w:t>
            </w:r>
            <w:r w:rsidRPr="00E2179D">
              <w:rPr>
                <w:rFonts w:ascii="Times New Roman" w:eastAsia="Times New Roman" w:hAnsi="Times New Roman"/>
                <w:spacing w:val="-3"/>
                <w:sz w:val="24"/>
              </w:rPr>
              <w:t xml:space="preserve">діючого </w:t>
            </w:r>
            <w:r w:rsidRPr="00E2179D">
              <w:rPr>
                <w:rFonts w:ascii="Times New Roman" w:eastAsia="Times New Roman" w:hAnsi="Times New Roman"/>
                <w:sz w:val="24"/>
              </w:rPr>
              <w:t>законодавства</w:t>
            </w:r>
          </w:p>
          <w:p w:rsidR="00E2179D" w:rsidRPr="00E2179D" w:rsidRDefault="00E2179D" w:rsidP="00E2179D">
            <w:pPr>
              <w:widowControl w:val="0"/>
              <w:numPr>
                <w:ilvl w:val="0"/>
                <w:numId w:val="18"/>
              </w:numPr>
              <w:tabs>
                <w:tab w:val="left" w:pos="140"/>
              </w:tabs>
              <w:autoSpaceDE w:val="0"/>
              <w:autoSpaceDN w:val="0"/>
              <w:spacing w:after="0" w:line="240" w:lineRule="auto"/>
              <w:ind w:right="580" w:firstLine="0"/>
              <w:rPr>
                <w:rFonts w:ascii="Times New Roman" w:eastAsia="Times New Roman" w:hAnsi="Times New Roman"/>
                <w:sz w:val="24"/>
              </w:rPr>
            </w:pPr>
            <w:r w:rsidRPr="00E2179D">
              <w:rPr>
                <w:rFonts w:ascii="Times New Roman" w:eastAsia="Times New Roman" w:hAnsi="Times New Roman"/>
                <w:sz w:val="24"/>
              </w:rPr>
              <w:t xml:space="preserve">підвищення </w:t>
            </w:r>
            <w:r w:rsidRPr="00E2179D">
              <w:rPr>
                <w:rFonts w:ascii="Times New Roman" w:eastAsia="Times New Roman" w:hAnsi="Times New Roman"/>
                <w:spacing w:val="-4"/>
                <w:sz w:val="24"/>
              </w:rPr>
              <w:t xml:space="preserve">рівня </w:t>
            </w:r>
            <w:r w:rsidRPr="00E2179D">
              <w:rPr>
                <w:rFonts w:ascii="Times New Roman" w:eastAsia="Times New Roman" w:hAnsi="Times New Roman"/>
                <w:sz w:val="24"/>
              </w:rPr>
              <w:t>інфляції</w:t>
            </w:r>
          </w:p>
        </w:tc>
      </w:tr>
      <w:tr w:rsidR="00E2179D" w:rsidRPr="00E2179D" w:rsidTr="00ED412B">
        <w:trPr>
          <w:trHeight w:val="1931"/>
        </w:trPr>
        <w:tc>
          <w:tcPr>
            <w:tcW w:w="1996"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t>Альтернатива 3</w:t>
            </w:r>
          </w:p>
        </w:tc>
        <w:tc>
          <w:tcPr>
            <w:tcW w:w="4935"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70" w:lineRule="exact"/>
              <w:ind w:left="9"/>
              <w:jc w:val="both"/>
              <w:rPr>
                <w:rFonts w:ascii="Times New Roman" w:eastAsia="Times New Roman" w:hAnsi="Times New Roman"/>
                <w:b/>
                <w:sz w:val="24"/>
              </w:rPr>
            </w:pPr>
            <w:r w:rsidRPr="00E2179D">
              <w:rPr>
                <w:rFonts w:ascii="Times New Roman" w:eastAsia="Times New Roman" w:hAnsi="Times New Roman"/>
                <w:b/>
                <w:sz w:val="24"/>
              </w:rPr>
              <w:t>Не вибрана альтернатива</w:t>
            </w:r>
          </w:p>
          <w:p w:rsidR="00E2179D" w:rsidRPr="00E2179D" w:rsidRDefault="00E2179D" w:rsidP="00E2179D">
            <w:pPr>
              <w:widowControl w:val="0"/>
              <w:autoSpaceDE w:val="0"/>
              <w:autoSpaceDN w:val="0"/>
              <w:spacing w:before="1" w:after="0" w:line="276" w:lineRule="exact"/>
              <w:ind w:left="9" w:right="-15"/>
              <w:jc w:val="both"/>
              <w:rPr>
                <w:rFonts w:ascii="Times New Roman" w:eastAsia="Times New Roman" w:hAnsi="Times New Roman"/>
                <w:sz w:val="24"/>
              </w:rPr>
            </w:pPr>
            <w:r w:rsidRPr="00E2179D">
              <w:rPr>
                <w:rFonts w:ascii="Times New Roman" w:eastAsia="Times New Roman" w:hAnsi="Times New Roman"/>
                <w:sz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бюджету об’єднаної територіальної громади. Балансу інтересів досягнути неможливо</w:t>
            </w:r>
          </w:p>
        </w:tc>
        <w:tc>
          <w:tcPr>
            <w:tcW w:w="2578"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right="72"/>
              <w:rPr>
                <w:rFonts w:ascii="Times New Roman" w:eastAsia="Times New Roman" w:hAnsi="Times New Roman"/>
                <w:sz w:val="24"/>
              </w:rPr>
            </w:pPr>
            <w:r w:rsidRPr="00E2179D">
              <w:rPr>
                <w:rFonts w:ascii="Times New Roman" w:eastAsia="Times New Roman" w:hAnsi="Times New Roman"/>
                <w:sz w:val="24"/>
              </w:rPr>
              <w:t>Найбільшими зовнішніми ризиками є:</w:t>
            </w:r>
          </w:p>
          <w:p w:rsidR="00E2179D" w:rsidRPr="00E2179D" w:rsidRDefault="00E2179D" w:rsidP="00E2179D">
            <w:pPr>
              <w:widowControl w:val="0"/>
              <w:autoSpaceDE w:val="0"/>
              <w:autoSpaceDN w:val="0"/>
              <w:spacing w:after="0" w:line="240" w:lineRule="auto"/>
              <w:ind w:right="945"/>
              <w:rPr>
                <w:rFonts w:ascii="Times New Roman" w:eastAsia="Times New Roman" w:hAnsi="Times New Roman"/>
                <w:sz w:val="24"/>
              </w:rPr>
            </w:pPr>
            <w:r w:rsidRPr="00E2179D">
              <w:rPr>
                <w:rFonts w:ascii="Times New Roman" w:eastAsia="Times New Roman" w:hAnsi="Times New Roman"/>
                <w:sz w:val="24"/>
              </w:rPr>
              <w:t>- зміна діючого законодавства</w:t>
            </w:r>
          </w:p>
        </w:tc>
      </w:tr>
      <w:tr w:rsidR="00E2179D" w:rsidRPr="00E2179D" w:rsidTr="00ED412B">
        <w:trPr>
          <w:trHeight w:val="1648"/>
        </w:trPr>
        <w:tc>
          <w:tcPr>
            <w:tcW w:w="1996" w:type="dxa"/>
            <w:tcBorders>
              <w:top w:val="single" w:sz="12" w:space="0" w:color="9F9F9F"/>
              <w:left w:val="single" w:sz="12" w:space="0" w:color="EFEFE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189"/>
              <w:rPr>
                <w:rFonts w:ascii="Times New Roman" w:eastAsia="Times New Roman" w:hAnsi="Times New Roman"/>
                <w:sz w:val="24"/>
              </w:rPr>
            </w:pPr>
            <w:r w:rsidRPr="00E2179D">
              <w:rPr>
                <w:rFonts w:ascii="Times New Roman" w:eastAsia="Times New Roman" w:hAnsi="Times New Roman"/>
                <w:sz w:val="24"/>
              </w:rPr>
              <w:t>Альтернатива 1</w:t>
            </w:r>
          </w:p>
        </w:tc>
        <w:tc>
          <w:tcPr>
            <w:tcW w:w="4935" w:type="dxa"/>
            <w:tcBorders>
              <w:top w:val="single" w:sz="12" w:space="0" w:color="9F9F9F"/>
              <w:left w:val="single" w:sz="12" w:space="0" w:color="9F9F9F"/>
            </w:tcBorders>
            <w:shd w:val="clear" w:color="auto" w:fill="auto"/>
          </w:tcPr>
          <w:p w:rsidR="00E2179D" w:rsidRPr="00E2179D" w:rsidRDefault="00E2179D" w:rsidP="00E2179D">
            <w:pPr>
              <w:widowControl w:val="0"/>
              <w:autoSpaceDE w:val="0"/>
              <w:autoSpaceDN w:val="0"/>
              <w:spacing w:after="0" w:line="270" w:lineRule="exact"/>
              <w:ind w:left="9"/>
              <w:rPr>
                <w:rFonts w:ascii="Times New Roman" w:eastAsia="Times New Roman" w:hAnsi="Times New Roman"/>
                <w:b/>
                <w:sz w:val="24"/>
              </w:rPr>
            </w:pPr>
            <w:r w:rsidRPr="00E2179D">
              <w:rPr>
                <w:rFonts w:ascii="Times New Roman" w:eastAsia="Times New Roman" w:hAnsi="Times New Roman"/>
                <w:b/>
                <w:sz w:val="24"/>
              </w:rPr>
              <w:t>Не вибрана альтернатива</w:t>
            </w:r>
          </w:p>
          <w:p w:rsidR="00E2179D" w:rsidRPr="00E2179D" w:rsidRDefault="00E2179D" w:rsidP="00E2179D">
            <w:pPr>
              <w:widowControl w:val="0"/>
              <w:autoSpaceDE w:val="0"/>
              <w:autoSpaceDN w:val="0"/>
              <w:spacing w:after="0" w:line="240" w:lineRule="auto"/>
              <w:ind w:left="9" w:right="177" w:firstLine="60"/>
              <w:rPr>
                <w:rFonts w:ascii="Times New Roman" w:eastAsia="Times New Roman" w:hAnsi="Times New Roman"/>
                <w:sz w:val="24"/>
              </w:rPr>
            </w:pPr>
            <w:r w:rsidRPr="00E2179D">
              <w:rPr>
                <w:rFonts w:ascii="Times New Roman" w:eastAsia="Times New Roman" w:hAnsi="Times New Roman"/>
                <w:sz w:val="24"/>
              </w:rPr>
              <w:t>Не дає можливості досягнути поставлені цілі державного регулювання, недостатнє наповнення бюджету об’єднаної територіальної громади і, відповідно, реалізації не всіх місцевих програм .</w:t>
            </w:r>
          </w:p>
          <w:p w:rsidR="00E2179D" w:rsidRPr="00E2179D" w:rsidRDefault="00E2179D" w:rsidP="00E2179D">
            <w:pPr>
              <w:widowControl w:val="0"/>
              <w:autoSpaceDE w:val="0"/>
              <w:autoSpaceDN w:val="0"/>
              <w:spacing w:after="0" w:line="257" w:lineRule="exact"/>
              <w:ind w:left="9"/>
              <w:rPr>
                <w:rFonts w:ascii="Times New Roman" w:eastAsia="Times New Roman" w:hAnsi="Times New Roman"/>
                <w:sz w:val="24"/>
              </w:rPr>
            </w:pPr>
            <w:r w:rsidRPr="00E2179D">
              <w:rPr>
                <w:rFonts w:ascii="Times New Roman" w:eastAsia="Times New Roman" w:hAnsi="Times New Roman"/>
                <w:sz w:val="24"/>
              </w:rPr>
              <w:t>Балансу інтересів досягнути не можливо.</w:t>
            </w:r>
          </w:p>
        </w:tc>
        <w:tc>
          <w:tcPr>
            <w:tcW w:w="2578"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rPr>
                <w:rFonts w:ascii="Times New Roman" w:eastAsia="Times New Roman" w:hAnsi="Times New Roman"/>
                <w:sz w:val="24"/>
              </w:rPr>
            </w:pPr>
            <w:r w:rsidRPr="00E2179D">
              <w:rPr>
                <w:rFonts w:ascii="Times New Roman" w:eastAsia="Times New Roman" w:hAnsi="Times New Roman"/>
                <w:sz w:val="24"/>
              </w:rPr>
              <w:t>Відсутні</w:t>
            </w:r>
          </w:p>
        </w:tc>
      </w:tr>
    </w:tbl>
    <w:p w:rsidR="00E2179D" w:rsidRPr="00E2179D" w:rsidRDefault="00E2179D" w:rsidP="00E2179D">
      <w:pPr>
        <w:spacing w:before="1" w:after="120" w:line="240" w:lineRule="auto"/>
        <w:ind w:right="263" w:firstLine="60"/>
        <w:jc w:val="both"/>
        <w:rPr>
          <w:rFonts w:ascii="Times New Roman" w:hAnsi="Times New Roman"/>
          <w:sz w:val="24"/>
          <w:szCs w:val="24"/>
          <w:lang w:val="ru-RU" w:eastAsia="ru-RU"/>
        </w:rPr>
      </w:pPr>
      <w:r w:rsidRPr="00E2179D">
        <w:rPr>
          <w:rFonts w:ascii="Times New Roman" w:hAnsi="Times New Roman"/>
          <w:sz w:val="24"/>
          <w:szCs w:val="24"/>
          <w:lang w:val="ru-RU" w:eastAsia="ru-RU"/>
        </w:rPr>
        <w:t xml:space="preserve">Таким чином, </w:t>
      </w:r>
      <w:r w:rsidRPr="00E2179D">
        <w:rPr>
          <w:rFonts w:ascii="Times New Roman" w:hAnsi="Times New Roman"/>
          <w:b/>
          <w:sz w:val="24"/>
          <w:szCs w:val="24"/>
          <w:lang w:val="ru-RU" w:eastAsia="ru-RU"/>
        </w:rPr>
        <w:t xml:space="preserve">для реалізації обрано альтернативу 2 </w:t>
      </w:r>
      <w:r w:rsidRPr="00E2179D">
        <w:rPr>
          <w:rFonts w:ascii="Times New Roman" w:hAnsi="Times New Roman"/>
          <w:sz w:val="24"/>
          <w:szCs w:val="24"/>
          <w:lang w:val="ru-RU" w:eastAsia="ru-RU"/>
        </w:rPr>
        <w:t>– встановлення економічно обґрунтованих розмірів ставок єдиного податку, щоб суб’єкти господарювання могли сплачувати податки, а бюджет наповнювався в достатній мірі.</w:t>
      </w:r>
    </w:p>
    <w:p w:rsidR="00E2179D" w:rsidRPr="00E2179D" w:rsidRDefault="00E2179D" w:rsidP="00E2179D">
      <w:pPr>
        <w:spacing w:before="4" w:after="120" w:line="240" w:lineRule="auto"/>
        <w:rPr>
          <w:rFonts w:ascii="Times New Roman" w:hAnsi="Times New Roman"/>
          <w:sz w:val="24"/>
          <w:szCs w:val="24"/>
          <w:lang w:val="ru-RU" w:eastAsia="ru-RU"/>
        </w:rPr>
      </w:pPr>
    </w:p>
    <w:p w:rsidR="00E2179D" w:rsidRPr="00E2179D" w:rsidRDefault="00E2179D" w:rsidP="00E2179D">
      <w:pPr>
        <w:widowControl w:val="0"/>
        <w:numPr>
          <w:ilvl w:val="2"/>
          <w:numId w:val="22"/>
        </w:numPr>
        <w:tabs>
          <w:tab w:val="left" w:pos="1304"/>
        </w:tabs>
        <w:autoSpaceDE w:val="0"/>
        <w:autoSpaceDN w:val="0"/>
        <w:spacing w:before="1" w:after="0" w:line="240" w:lineRule="auto"/>
        <w:ind w:left="1303" w:hanging="294"/>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Механізми та заходи, які забезпечать розв’язання визначеної</w:t>
      </w:r>
      <w:r w:rsidRPr="00E2179D">
        <w:rPr>
          <w:rFonts w:ascii="Times New Roman" w:eastAsia="Times New Roman" w:hAnsi="Times New Roman"/>
          <w:b/>
          <w:bCs/>
          <w:spacing w:val="-6"/>
          <w:sz w:val="24"/>
          <w:szCs w:val="24"/>
        </w:rPr>
        <w:t xml:space="preserve"> </w:t>
      </w:r>
      <w:r w:rsidRPr="00E2179D">
        <w:rPr>
          <w:rFonts w:ascii="Times New Roman" w:eastAsia="Times New Roman" w:hAnsi="Times New Roman"/>
          <w:b/>
          <w:bCs/>
          <w:sz w:val="24"/>
          <w:szCs w:val="24"/>
        </w:rPr>
        <w:t>проблеми</w:t>
      </w:r>
    </w:p>
    <w:p w:rsidR="00E2179D" w:rsidRPr="00E2179D" w:rsidRDefault="00E2179D" w:rsidP="00E2179D">
      <w:pPr>
        <w:ind w:left="302" w:right="268" w:firstLine="851"/>
        <w:jc w:val="both"/>
        <w:rPr>
          <w:rFonts w:ascii="Times New Roman" w:hAnsi="Times New Roman"/>
          <w:b/>
          <w:sz w:val="24"/>
        </w:rPr>
      </w:pPr>
      <w:r w:rsidRPr="00E2179D">
        <w:rPr>
          <w:rFonts w:ascii="Times New Roman" w:hAnsi="Times New Roman"/>
          <w:b/>
          <w:sz w:val="24"/>
        </w:rPr>
        <w:t>Запропоновані механізми регуляторного акта, за допомогою яких можна розв’язати проблему:</w:t>
      </w:r>
    </w:p>
    <w:p w:rsidR="00E2179D" w:rsidRPr="00E2179D" w:rsidRDefault="00E2179D" w:rsidP="00E2179D">
      <w:pPr>
        <w:spacing w:after="120" w:line="240" w:lineRule="auto"/>
        <w:ind w:right="263" w:firstLine="851"/>
        <w:jc w:val="both"/>
        <w:rPr>
          <w:rFonts w:ascii="Times New Roman" w:hAnsi="Times New Roman"/>
          <w:sz w:val="24"/>
          <w:szCs w:val="24"/>
          <w:lang w:val="ru-RU" w:eastAsia="ru-RU"/>
        </w:rPr>
      </w:pPr>
      <w:r w:rsidRPr="00E2179D">
        <w:rPr>
          <w:rFonts w:ascii="Times New Roman" w:hAnsi="Times New Roman"/>
          <w:sz w:val="24"/>
          <w:szCs w:val="24"/>
          <w:lang w:eastAsia="ru-RU"/>
        </w:rPr>
        <w:t xml:space="preserve">В результаті визначенні цілі, проведено аналіз поточної ситуації на території Городищенської сільської ради, на основі аналітичних показників Луцького відділення ГУ ДПС у Волинській області, інформації фінансового відділу виконавчого комітету Городищенської сільської ради, проведених консультацій та зустрічей, основним механізмом, який забезпечить розв’язання визначеної проблеми є встановлення запропонованих ставок єдиного податку на території Городищенської сільської ради на 2022 рік. </w:t>
      </w:r>
      <w:r w:rsidRPr="00E2179D">
        <w:rPr>
          <w:rFonts w:ascii="Times New Roman" w:hAnsi="Times New Roman"/>
          <w:sz w:val="24"/>
          <w:szCs w:val="24"/>
          <w:lang w:val="ru-RU" w:eastAsia="ru-RU"/>
        </w:rPr>
        <w:t>Тобто, розв’язання існуючої проблеми буде забезпечено за допомогою механізму нормотворчої діяльності сільської ради.</w:t>
      </w:r>
    </w:p>
    <w:p w:rsidR="00E2179D" w:rsidRPr="00E2179D" w:rsidRDefault="00E2179D" w:rsidP="00E2179D">
      <w:pPr>
        <w:widowControl w:val="0"/>
        <w:autoSpaceDE w:val="0"/>
        <w:autoSpaceDN w:val="0"/>
        <w:spacing w:before="67" w:after="0" w:line="240" w:lineRule="auto"/>
        <w:ind w:left="302" w:right="268" w:firstLine="707"/>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lastRenderedPageBreak/>
        <w:t>Заходи, які мають здійснити органи влади для впровадження цього регуляторного акта:</w:t>
      </w:r>
    </w:p>
    <w:p w:rsidR="00E2179D" w:rsidRPr="00E2179D" w:rsidRDefault="00E2179D" w:rsidP="00E2179D">
      <w:pPr>
        <w:spacing w:after="120" w:line="240" w:lineRule="auto"/>
        <w:ind w:right="263"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Розробка проекту рішення Городищенської сільської ради «Про встановлення єдиного податку та ставок єдиного податку на території Городищенської сільської ради на 2022 рік» та АРВ до нього.</w:t>
      </w:r>
    </w:p>
    <w:p w:rsidR="00E2179D" w:rsidRPr="00E2179D" w:rsidRDefault="00E2179D" w:rsidP="00E2179D">
      <w:pPr>
        <w:spacing w:after="120" w:line="240" w:lineRule="auto"/>
        <w:ind w:left="1010" w:right="606"/>
        <w:jc w:val="both"/>
        <w:rPr>
          <w:rFonts w:ascii="Times New Roman" w:hAnsi="Times New Roman"/>
          <w:sz w:val="24"/>
          <w:szCs w:val="24"/>
          <w:lang w:val="ru-RU" w:eastAsia="ru-RU"/>
        </w:rPr>
      </w:pPr>
      <w:r w:rsidRPr="00E2179D">
        <w:rPr>
          <w:rFonts w:ascii="Times New Roman" w:hAnsi="Times New Roman"/>
          <w:sz w:val="24"/>
          <w:szCs w:val="24"/>
          <w:lang w:val="ru-RU" w:eastAsia="ru-RU"/>
        </w:rPr>
        <w:t>Проведення консультацій з суб’єктами господарювання та з громадянами ТГ. Оприлюднення проекту разом з АРВ та отримання пропозицій і зауважень.</w:t>
      </w:r>
    </w:p>
    <w:p w:rsidR="00E2179D" w:rsidRPr="00E2179D" w:rsidRDefault="00E2179D" w:rsidP="00E2179D">
      <w:pPr>
        <w:spacing w:after="120" w:line="240" w:lineRule="auto"/>
        <w:ind w:right="266"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Підготовка експертного висновку постійної відповідальної комісії щодо відповідності проекту рішення вимогам статей 4,8 Закону України «Про засади державної регуляторної політики у сфері господарської діяльності».</w:t>
      </w:r>
    </w:p>
    <w:p w:rsidR="00E2179D" w:rsidRPr="00E2179D" w:rsidRDefault="00E2179D" w:rsidP="00E2179D">
      <w:pPr>
        <w:spacing w:after="120" w:line="240" w:lineRule="auto"/>
        <w:ind w:right="271"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Отримання пропозицій по удосконаленню від Державної регуляторної служби України.</w:t>
      </w:r>
    </w:p>
    <w:p w:rsidR="00E2179D" w:rsidRPr="00E2179D" w:rsidRDefault="00E2179D" w:rsidP="00E2179D">
      <w:pPr>
        <w:spacing w:after="120" w:line="240" w:lineRule="auto"/>
        <w:ind w:left="1010"/>
        <w:jc w:val="both"/>
        <w:rPr>
          <w:rFonts w:ascii="Times New Roman" w:hAnsi="Times New Roman"/>
          <w:sz w:val="24"/>
          <w:szCs w:val="24"/>
          <w:lang w:val="ru-RU" w:eastAsia="ru-RU"/>
        </w:rPr>
      </w:pPr>
      <w:r w:rsidRPr="00E2179D">
        <w:rPr>
          <w:rFonts w:ascii="Times New Roman" w:hAnsi="Times New Roman"/>
          <w:sz w:val="24"/>
          <w:szCs w:val="24"/>
          <w:lang w:val="ru-RU" w:eastAsia="ru-RU"/>
        </w:rPr>
        <w:t>Прийняття рішення на засіданні сесії сільської ради.</w:t>
      </w:r>
    </w:p>
    <w:p w:rsidR="00E2179D" w:rsidRPr="00E2179D" w:rsidRDefault="00E2179D" w:rsidP="00E2179D">
      <w:pPr>
        <w:spacing w:after="120" w:line="240" w:lineRule="auto"/>
        <w:ind w:left="1010"/>
        <w:jc w:val="both"/>
        <w:rPr>
          <w:rFonts w:ascii="Times New Roman" w:hAnsi="Times New Roman"/>
          <w:sz w:val="24"/>
          <w:szCs w:val="24"/>
          <w:lang w:val="ru-RU" w:eastAsia="ru-RU"/>
        </w:rPr>
      </w:pPr>
      <w:r w:rsidRPr="00E2179D">
        <w:rPr>
          <w:rFonts w:ascii="Times New Roman" w:hAnsi="Times New Roman"/>
          <w:sz w:val="24"/>
          <w:szCs w:val="24"/>
          <w:lang w:val="ru-RU" w:eastAsia="ru-RU"/>
        </w:rPr>
        <w:t>Проведення заходів з відстеження результативності прийнятого рішення.</w:t>
      </w:r>
    </w:p>
    <w:p w:rsidR="00E2179D" w:rsidRPr="00E2179D" w:rsidRDefault="00E2179D" w:rsidP="00E2179D">
      <w:pPr>
        <w:spacing w:after="120" w:line="240" w:lineRule="auto"/>
        <w:rPr>
          <w:rFonts w:ascii="Times New Roman" w:hAnsi="Times New Roman"/>
          <w:sz w:val="24"/>
          <w:szCs w:val="24"/>
          <w:lang w:val="ru-RU" w:eastAsia="ru-RU"/>
        </w:rPr>
      </w:pPr>
    </w:p>
    <w:p w:rsidR="00E2179D" w:rsidRPr="00E2179D" w:rsidRDefault="00E2179D" w:rsidP="00E2179D">
      <w:pPr>
        <w:widowControl w:val="0"/>
        <w:numPr>
          <w:ilvl w:val="2"/>
          <w:numId w:val="22"/>
        </w:numPr>
        <w:tabs>
          <w:tab w:val="left" w:pos="2758"/>
        </w:tabs>
        <w:autoSpaceDE w:val="0"/>
        <w:autoSpaceDN w:val="0"/>
        <w:spacing w:before="1" w:after="0" w:line="240" w:lineRule="auto"/>
        <w:ind w:left="2757" w:hanging="388"/>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Оцінка виконання вимог регуляторного</w:t>
      </w:r>
      <w:r w:rsidRPr="00E2179D">
        <w:rPr>
          <w:rFonts w:ascii="Times New Roman" w:eastAsia="Times New Roman" w:hAnsi="Times New Roman"/>
          <w:b/>
          <w:bCs/>
          <w:spacing w:val="-6"/>
          <w:sz w:val="24"/>
          <w:szCs w:val="24"/>
        </w:rPr>
        <w:t xml:space="preserve"> </w:t>
      </w:r>
      <w:r w:rsidRPr="00E2179D">
        <w:rPr>
          <w:rFonts w:ascii="Times New Roman" w:eastAsia="Times New Roman" w:hAnsi="Times New Roman"/>
          <w:b/>
          <w:bCs/>
          <w:sz w:val="24"/>
          <w:szCs w:val="24"/>
        </w:rPr>
        <w:t>акта</w:t>
      </w:r>
    </w:p>
    <w:p w:rsidR="00E2179D" w:rsidRPr="00E2179D" w:rsidRDefault="00E2179D" w:rsidP="00E2179D">
      <w:pPr>
        <w:ind w:left="527" w:right="499"/>
        <w:jc w:val="both"/>
        <w:rPr>
          <w:rFonts w:ascii="Times New Roman" w:hAnsi="Times New Roman"/>
          <w:b/>
          <w:sz w:val="24"/>
        </w:rPr>
      </w:pPr>
      <w:r w:rsidRPr="00E2179D">
        <w:rPr>
          <w:rFonts w:ascii="Times New Roman" w:hAnsi="Times New Roman"/>
          <w:b/>
          <w:sz w:val="24"/>
        </w:rPr>
        <w:t>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2179D" w:rsidRPr="00E2179D" w:rsidRDefault="00E2179D" w:rsidP="00E2179D">
      <w:pPr>
        <w:spacing w:after="120" w:line="240" w:lineRule="auto"/>
        <w:ind w:right="270"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E2179D" w:rsidRPr="00E2179D" w:rsidRDefault="00E2179D" w:rsidP="00E2179D">
      <w:pPr>
        <w:spacing w:after="120" w:line="240" w:lineRule="auto"/>
        <w:ind w:right="267"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Розрахунок витрат на запровадження державного регулювання для суб’єктів малого підприємництва (М-тест) наведено у додатку 1.</w:t>
      </w:r>
    </w:p>
    <w:p w:rsidR="00E2179D" w:rsidRPr="00E2179D" w:rsidRDefault="00E2179D" w:rsidP="00E2179D">
      <w:pPr>
        <w:spacing w:before="2" w:after="120" w:line="240" w:lineRule="auto"/>
        <w:rPr>
          <w:rFonts w:ascii="Times New Roman" w:hAnsi="Times New Roman"/>
          <w:sz w:val="24"/>
          <w:szCs w:val="24"/>
          <w:lang w:val="ru-RU" w:eastAsia="ru-RU"/>
        </w:rPr>
      </w:pPr>
    </w:p>
    <w:p w:rsidR="00E2179D" w:rsidRPr="00E2179D" w:rsidRDefault="00E2179D" w:rsidP="00E2179D">
      <w:pPr>
        <w:widowControl w:val="0"/>
        <w:numPr>
          <w:ilvl w:val="2"/>
          <w:numId w:val="22"/>
        </w:numPr>
        <w:tabs>
          <w:tab w:val="left" w:pos="2181"/>
        </w:tabs>
        <w:autoSpaceDE w:val="0"/>
        <w:autoSpaceDN w:val="0"/>
        <w:spacing w:after="0" w:line="274" w:lineRule="exact"/>
        <w:ind w:left="2181" w:hanging="480"/>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Обґрунтування запропонованого строку дії регуляторного</w:t>
      </w:r>
      <w:r w:rsidRPr="00E2179D">
        <w:rPr>
          <w:rFonts w:ascii="Times New Roman" w:eastAsia="Times New Roman" w:hAnsi="Times New Roman"/>
          <w:b/>
          <w:bCs/>
          <w:spacing w:val="-8"/>
          <w:sz w:val="24"/>
          <w:szCs w:val="24"/>
        </w:rPr>
        <w:t xml:space="preserve"> </w:t>
      </w:r>
      <w:r w:rsidRPr="00E2179D">
        <w:rPr>
          <w:rFonts w:ascii="Times New Roman" w:eastAsia="Times New Roman" w:hAnsi="Times New Roman"/>
          <w:b/>
          <w:bCs/>
          <w:sz w:val="24"/>
          <w:szCs w:val="24"/>
        </w:rPr>
        <w:t>акта</w:t>
      </w:r>
    </w:p>
    <w:p w:rsidR="00E2179D" w:rsidRPr="00E2179D" w:rsidRDefault="00E2179D" w:rsidP="00E2179D">
      <w:pPr>
        <w:spacing w:after="120" w:line="240" w:lineRule="auto"/>
        <w:ind w:right="260"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Запропонований термін дії регуляторного акта один рік. В разі внесення змін до чинного законодавства України в частині справляння місцевих податків та зборів, в тому числі єдиного податку, відповідні зміни будуть внесенні до даного регуляторного акту.</w:t>
      </w:r>
    </w:p>
    <w:p w:rsidR="00E2179D" w:rsidRPr="00E2179D" w:rsidRDefault="00E2179D" w:rsidP="00E2179D">
      <w:pPr>
        <w:spacing w:after="120" w:line="240" w:lineRule="auto"/>
        <w:ind w:right="264" w:firstLine="707"/>
        <w:jc w:val="both"/>
        <w:rPr>
          <w:rFonts w:ascii="Times New Roman" w:hAnsi="Times New Roman"/>
          <w:sz w:val="24"/>
          <w:szCs w:val="24"/>
          <w:lang w:val="ru-RU" w:eastAsia="ru-RU"/>
        </w:rPr>
      </w:pPr>
      <w:r w:rsidRPr="00E2179D">
        <w:rPr>
          <w:rFonts w:ascii="Times New Roman" w:hAnsi="Times New Roman"/>
          <w:sz w:val="24"/>
          <w:szCs w:val="24"/>
          <w:lang w:val="ru-RU" w:eastAsia="ru-RU"/>
        </w:rPr>
        <w:t>У разі, якщо сільська рада до 01 липня не прийняла рішення про встановлення єдиного податку на наступний рік, що є обов’язковим згідно з нормами Податкового кодексу України, такий податок, до прийняття рішення, справляється виходячи з норм Податкового кодексу України із застосуванням його мінімальних ставок. Враховуючи норми Бюджетного та Податкового кодексів України, органи місцевого самоврядування мають щорічно встановлювати ставки місцевих податків та зборів, в тому числі єдиного податку, що справляється в установленому Податковим кодексом України порядку. Відповідні ставки будуть діяти лише протягом року, на який прийняті.</w:t>
      </w:r>
    </w:p>
    <w:p w:rsidR="00E2179D" w:rsidRPr="00E2179D" w:rsidRDefault="00E2179D" w:rsidP="00E2179D">
      <w:pPr>
        <w:spacing w:before="3" w:after="120" w:line="240" w:lineRule="auto"/>
        <w:rPr>
          <w:rFonts w:ascii="Times New Roman" w:hAnsi="Times New Roman"/>
          <w:sz w:val="24"/>
          <w:szCs w:val="24"/>
          <w:lang w:val="ru-RU" w:eastAsia="ru-RU"/>
        </w:rPr>
      </w:pPr>
    </w:p>
    <w:p w:rsidR="00E2179D" w:rsidRPr="00E2179D" w:rsidRDefault="00E2179D" w:rsidP="00E2179D">
      <w:pPr>
        <w:widowControl w:val="0"/>
        <w:numPr>
          <w:ilvl w:val="2"/>
          <w:numId w:val="22"/>
        </w:numPr>
        <w:tabs>
          <w:tab w:val="left" w:pos="1805"/>
        </w:tabs>
        <w:autoSpaceDE w:val="0"/>
        <w:autoSpaceDN w:val="0"/>
        <w:spacing w:after="0" w:line="274" w:lineRule="exact"/>
        <w:ind w:left="1804" w:hanging="575"/>
        <w:jc w:val="left"/>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Визначення показників результативності дії регуляторного</w:t>
      </w:r>
      <w:r w:rsidRPr="00E2179D">
        <w:rPr>
          <w:rFonts w:ascii="Times New Roman" w:eastAsia="Times New Roman" w:hAnsi="Times New Roman"/>
          <w:b/>
          <w:bCs/>
          <w:spacing w:val="-5"/>
          <w:sz w:val="24"/>
          <w:szCs w:val="24"/>
        </w:rPr>
        <w:t xml:space="preserve"> </w:t>
      </w:r>
      <w:r w:rsidRPr="00E2179D">
        <w:rPr>
          <w:rFonts w:ascii="Times New Roman" w:eastAsia="Times New Roman" w:hAnsi="Times New Roman"/>
          <w:b/>
          <w:bCs/>
          <w:sz w:val="24"/>
          <w:szCs w:val="24"/>
        </w:rPr>
        <w:t>акта</w:t>
      </w:r>
    </w:p>
    <w:p w:rsidR="00E2179D" w:rsidRPr="00E2179D" w:rsidRDefault="00E2179D" w:rsidP="00E2179D">
      <w:pPr>
        <w:spacing w:after="120" w:line="274" w:lineRule="exact"/>
        <w:ind w:left="1081"/>
        <w:jc w:val="both"/>
        <w:rPr>
          <w:rFonts w:ascii="Times New Roman" w:hAnsi="Times New Roman"/>
          <w:sz w:val="24"/>
          <w:szCs w:val="24"/>
          <w:lang w:val="ru-RU" w:eastAsia="ru-RU"/>
        </w:rPr>
      </w:pPr>
      <w:r w:rsidRPr="00E2179D">
        <w:rPr>
          <w:rFonts w:ascii="Times New Roman" w:hAnsi="Times New Roman"/>
          <w:sz w:val="24"/>
          <w:szCs w:val="24"/>
          <w:lang w:val="ru-RU" w:eastAsia="ru-RU"/>
        </w:rPr>
        <w:t>Для відстеження результативності дії регуляторного акта визначено такі показники:</w:t>
      </w:r>
    </w:p>
    <w:p w:rsidR="00E2179D" w:rsidRPr="00E2179D" w:rsidRDefault="00E2179D" w:rsidP="00E2179D">
      <w:pPr>
        <w:widowControl w:val="0"/>
        <w:numPr>
          <w:ilvl w:val="0"/>
          <w:numId w:val="15"/>
        </w:numPr>
        <w:tabs>
          <w:tab w:val="left" w:pos="1222"/>
        </w:tabs>
        <w:autoSpaceDE w:val="0"/>
        <w:autoSpaceDN w:val="0"/>
        <w:spacing w:after="0" w:line="240" w:lineRule="auto"/>
        <w:ind w:left="1221" w:hanging="141"/>
        <w:jc w:val="both"/>
        <w:rPr>
          <w:rFonts w:ascii="Times New Roman" w:hAnsi="Times New Roman"/>
          <w:sz w:val="24"/>
        </w:rPr>
      </w:pPr>
      <w:r w:rsidRPr="00E2179D">
        <w:rPr>
          <w:rFonts w:ascii="Times New Roman" w:hAnsi="Times New Roman"/>
          <w:sz w:val="24"/>
        </w:rPr>
        <w:t>сума надходжень від сплати єдиного податку (тис</w:t>
      </w:r>
      <w:r w:rsidRPr="00E2179D">
        <w:rPr>
          <w:rFonts w:ascii="Times New Roman" w:hAnsi="Times New Roman"/>
          <w:spacing w:val="-14"/>
          <w:sz w:val="24"/>
        </w:rPr>
        <w:t xml:space="preserve"> </w:t>
      </w:r>
      <w:r w:rsidRPr="00E2179D">
        <w:rPr>
          <w:rFonts w:ascii="Times New Roman" w:hAnsi="Times New Roman"/>
          <w:sz w:val="24"/>
        </w:rPr>
        <w:t>грн.);</w:t>
      </w:r>
    </w:p>
    <w:p w:rsidR="00E2179D" w:rsidRPr="00E2179D" w:rsidRDefault="00E2179D" w:rsidP="00E2179D">
      <w:pPr>
        <w:widowControl w:val="0"/>
        <w:numPr>
          <w:ilvl w:val="0"/>
          <w:numId w:val="15"/>
        </w:numPr>
        <w:tabs>
          <w:tab w:val="left" w:pos="1294"/>
        </w:tabs>
        <w:autoSpaceDE w:val="0"/>
        <w:autoSpaceDN w:val="0"/>
        <w:spacing w:after="0" w:line="240" w:lineRule="auto"/>
        <w:ind w:right="263" w:firstLine="779"/>
        <w:jc w:val="both"/>
        <w:rPr>
          <w:rFonts w:ascii="Times New Roman" w:hAnsi="Times New Roman"/>
          <w:sz w:val="24"/>
        </w:rPr>
      </w:pPr>
      <w:r w:rsidRPr="00E2179D">
        <w:rPr>
          <w:rFonts w:ascii="Times New Roman" w:hAnsi="Times New Roman"/>
          <w:sz w:val="24"/>
        </w:rPr>
        <w:t xml:space="preserve">кількість суб’єктів господарювання, на яких поширюватиметься </w:t>
      </w:r>
      <w:r w:rsidRPr="00E2179D">
        <w:rPr>
          <w:rFonts w:ascii="Times New Roman" w:hAnsi="Times New Roman"/>
          <w:sz w:val="24"/>
        </w:rPr>
        <w:lastRenderedPageBreak/>
        <w:t>регуляторний акт(юридичних і фізичних</w:t>
      </w:r>
      <w:r w:rsidRPr="00E2179D">
        <w:rPr>
          <w:rFonts w:ascii="Times New Roman" w:hAnsi="Times New Roman"/>
          <w:spacing w:val="3"/>
          <w:sz w:val="24"/>
        </w:rPr>
        <w:t xml:space="preserve"> </w:t>
      </w:r>
      <w:r w:rsidRPr="00E2179D">
        <w:rPr>
          <w:rFonts w:ascii="Times New Roman" w:hAnsi="Times New Roman"/>
          <w:sz w:val="24"/>
        </w:rPr>
        <w:t>осіб):</w:t>
      </w:r>
    </w:p>
    <w:p w:rsidR="00E2179D" w:rsidRPr="00E2179D" w:rsidRDefault="00E2179D" w:rsidP="00E2179D">
      <w:pPr>
        <w:widowControl w:val="0"/>
        <w:numPr>
          <w:ilvl w:val="0"/>
          <w:numId w:val="15"/>
        </w:numPr>
        <w:tabs>
          <w:tab w:val="left" w:pos="1289"/>
        </w:tabs>
        <w:autoSpaceDE w:val="0"/>
        <w:autoSpaceDN w:val="0"/>
        <w:spacing w:before="1" w:after="0" w:line="240" w:lineRule="auto"/>
        <w:ind w:right="270" w:firstLine="779"/>
        <w:jc w:val="both"/>
        <w:rPr>
          <w:rFonts w:ascii="Times New Roman" w:hAnsi="Times New Roman"/>
          <w:sz w:val="24"/>
        </w:rPr>
      </w:pPr>
      <w:r w:rsidRPr="00E2179D">
        <w:rPr>
          <w:rFonts w:ascii="Times New Roman" w:hAnsi="Times New Roman"/>
          <w:sz w:val="24"/>
        </w:rPr>
        <w:t>розмір коштів, що витрачатимуться суб’єктами господарювання на виконання вимог регуляторного акта (</w:t>
      </w:r>
      <w:r w:rsidRPr="00E2179D">
        <w:rPr>
          <w:rFonts w:ascii="Times New Roman" w:hAnsi="Times New Roman"/>
          <w:spacing w:val="-3"/>
          <w:sz w:val="24"/>
        </w:rPr>
        <w:t xml:space="preserve"> </w:t>
      </w:r>
      <w:r w:rsidRPr="00E2179D">
        <w:rPr>
          <w:rFonts w:ascii="Times New Roman" w:hAnsi="Times New Roman"/>
          <w:sz w:val="24"/>
        </w:rPr>
        <w:t>грн.);</w:t>
      </w:r>
    </w:p>
    <w:p w:rsidR="00E2179D" w:rsidRPr="00E2179D" w:rsidRDefault="00E2179D" w:rsidP="00E2179D">
      <w:pPr>
        <w:widowControl w:val="0"/>
        <w:numPr>
          <w:ilvl w:val="0"/>
          <w:numId w:val="15"/>
        </w:numPr>
        <w:tabs>
          <w:tab w:val="left" w:pos="1344"/>
        </w:tabs>
        <w:autoSpaceDE w:val="0"/>
        <w:autoSpaceDN w:val="0"/>
        <w:spacing w:after="0" w:line="240" w:lineRule="auto"/>
        <w:ind w:right="269" w:firstLine="779"/>
        <w:jc w:val="both"/>
        <w:rPr>
          <w:rFonts w:ascii="Times New Roman" w:hAnsi="Times New Roman"/>
          <w:sz w:val="24"/>
        </w:rPr>
      </w:pPr>
      <w:r w:rsidRPr="00E2179D">
        <w:rPr>
          <w:rFonts w:ascii="Times New Roman" w:hAnsi="Times New Roman"/>
          <w:sz w:val="24"/>
        </w:rPr>
        <w:t>час, що витрачатиметься суб’єктами господарювання на виконання вимог регуляторного акта ( годин на 1</w:t>
      </w:r>
      <w:r w:rsidRPr="00E2179D">
        <w:rPr>
          <w:rFonts w:ascii="Times New Roman" w:hAnsi="Times New Roman"/>
          <w:spacing w:val="-6"/>
          <w:sz w:val="24"/>
        </w:rPr>
        <w:t xml:space="preserve"> </w:t>
      </w:r>
      <w:r w:rsidRPr="00E2179D">
        <w:rPr>
          <w:rFonts w:ascii="Times New Roman" w:hAnsi="Times New Roman"/>
          <w:sz w:val="24"/>
        </w:rPr>
        <w:t>особу);</w:t>
      </w:r>
    </w:p>
    <w:p w:rsidR="00E2179D" w:rsidRPr="00E2179D" w:rsidRDefault="00E2179D" w:rsidP="00E2179D">
      <w:pPr>
        <w:widowControl w:val="0"/>
        <w:numPr>
          <w:ilvl w:val="0"/>
          <w:numId w:val="15"/>
        </w:numPr>
        <w:tabs>
          <w:tab w:val="left" w:pos="1487"/>
          <w:tab w:val="left" w:pos="1488"/>
          <w:tab w:val="left" w:pos="2518"/>
          <w:tab w:val="left" w:pos="4761"/>
          <w:tab w:val="left" w:pos="6081"/>
          <w:tab w:val="left" w:pos="8215"/>
          <w:tab w:val="left" w:pos="9700"/>
        </w:tabs>
        <w:autoSpaceDE w:val="0"/>
        <w:autoSpaceDN w:val="0"/>
        <w:spacing w:after="0" w:line="240" w:lineRule="auto"/>
        <w:ind w:right="269" w:firstLine="719"/>
        <w:jc w:val="both"/>
        <w:rPr>
          <w:rFonts w:ascii="Times New Roman" w:hAnsi="Times New Roman"/>
          <w:sz w:val="24"/>
        </w:rPr>
      </w:pPr>
      <w:r w:rsidRPr="00E2179D">
        <w:rPr>
          <w:rFonts w:ascii="Times New Roman" w:hAnsi="Times New Roman"/>
          <w:sz w:val="24"/>
        </w:rPr>
        <w:t>рівень</w:t>
      </w:r>
      <w:r w:rsidRPr="00E2179D">
        <w:rPr>
          <w:rFonts w:ascii="Times New Roman" w:hAnsi="Times New Roman"/>
          <w:sz w:val="24"/>
        </w:rPr>
        <w:tab/>
        <w:t>поінформованості</w:t>
      </w:r>
      <w:r w:rsidRPr="00E2179D">
        <w:rPr>
          <w:rFonts w:ascii="Times New Roman" w:hAnsi="Times New Roman"/>
          <w:sz w:val="24"/>
        </w:rPr>
        <w:tab/>
        <w:t>суб’єктів</w:t>
      </w:r>
      <w:r w:rsidRPr="00E2179D">
        <w:rPr>
          <w:rFonts w:ascii="Times New Roman" w:hAnsi="Times New Roman"/>
          <w:sz w:val="24"/>
        </w:rPr>
        <w:tab/>
        <w:t>господарювання,</w:t>
      </w:r>
      <w:r w:rsidRPr="00E2179D">
        <w:rPr>
          <w:rFonts w:ascii="Times New Roman" w:hAnsi="Times New Roman"/>
          <w:sz w:val="24"/>
        </w:rPr>
        <w:tab/>
        <w:t>пов'язаний</w:t>
      </w:r>
    </w:p>
    <w:p w:rsidR="00E2179D" w:rsidRPr="00E2179D" w:rsidRDefault="00E2179D" w:rsidP="00E2179D">
      <w:pPr>
        <w:widowControl w:val="0"/>
        <w:tabs>
          <w:tab w:val="left" w:pos="1487"/>
          <w:tab w:val="left" w:pos="1488"/>
          <w:tab w:val="left" w:pos="2518"/>
          <w:tab w:val="left" w:pos="4761"/>
          <w:tab w:val="left" w:pos="6081"/>
          <w:tab w:val="left" w:pos="8215"/>
          <w:tab w:val="left" w:pos="9700"/>
        </w:tabs>
        <w:autoSpaceDE w:val="0"/>
        <w:autoSpaceDN w:val="0"/>
        <w:spacing w:after="0" w:line="240" w:lineRule="auto"/>
        <w:ind w:left="302" w:right="269"/>
        <w:jc w:val="both"/>
        <w:rPr>
          <w:rFonts w:ascii="Times New Roman" w:hAnsi="Times New Roman"/>
          <w:sz w:val="24"/>
        </w:rPr>
      </w:pPr>
      <w:r w:rsidRPr="00E2179D">
        <w:rPr>
          <w:rFonts w:ascii="Times New Roman" w:hAnsi="Times New Roman"/>
          <w:sz w:val="24"/>
        </w:rPr>
        <w:tab/>
      </w:r>
      <w:r w:rsidRPr="00E2179D">
        <w:rPr>
          <w:rFonts w:ascii="Times New Roman" w:hAnsi="Times New Roman"/>
          <w:spacing w:val="-18"/>
          <w:sz w:val="24"/>
        </w:rPr>
        <w:t xml:space="preserve">з </w:t>
      </w:r>
      <w:r w:rsidRPr="00E2179D">
        <w:rPr>
          <w:rFonts w:ascii="Times New Roman" w:hAnsi="Times New Roman"/>
          <w:sz w:val="24"/>
        </w:rPr>
        <w:t>державним</w:t>
      </w:r>
      <w:r w:rsidRPr="00E2179D">
        <w:rPr>
          <w:rFonts w:ascii="Times New Roman" w:hAnsi="Times New Roman"/>
          <w:spacing w:val="-2"/>
          <w:sz w:val="24"/>
        </w:rPr>
        <w:t xml:space="preserve"> </w:t>
      </w:r>
      <w:r w:rsidRPr="00E2179D">
        <w:rPr>
          <w:rFonts w:ascii="Times New Roman" w:hAnsi="Times New Roman"/>
          <w:sz w:val="24"/>
        </w:rPr>
        <w:t>регулюванням.</w:t>
      </w:r>
    </w:p>
    <w:p w:rsidR="00E2179D" w:rsidRPr="00E2179D" w:rsidRDefault="00E2179D" w:rsidP="00E2179D">
      <w:pPr>
        <w:widowControl w:val="0"/>
        <w:tabs>
          <w:tab w:val="left" w:pos="1487"/>
          <w:tab w:val="left" w:pos="1488"/>
          <w:tab w:val="left" w:pos="2518"/>
          <w:tab w:val="left" w:pos="4761"/>
          <w:tab w:val="left" w:pos="6081"/>
          <w:tab w:val="left" w:pos="8215"/>
          <w:tab w:val="left" w:pos="9700"/>
        </w:tabs>
        <w:autoSpaceDE w:val="0"/>
        <w:autoSpaceDN w:val="0"/>
        <w:spacing w:after="0" w:line="240" w:lineRule="auto"/>
        <w:ind w:left="302" w:right="269"/>
        <w:jc w:val="both"/>
        <w:rPr>
          <w:rFonts w:ascii="Times New Roman" w:hAnsi="Times New Roman"/>
          <w:sz w:val="24"/>
        </w:rPr>
      </w:pP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5097"/>
        <w:gridCol w:w="2286"/>
        <w:gridCol w:w="2123"/>
      </w:tblGrid>
      <w:tr w:rsidR="00E2179D" w:rsidRPr="00E2179D" w:rsidTr="00ED412B">
        <w:trPr>
          <w:trHeight w:val="1363"/>
        </w:trPr>
        <w:tc>
          <w:tcPr>
            <w:tcW w:w="5097" w:type="dxa"/>
            <w:tcBorders>
              <w:left w:val="single" w:sz="12" w:space="0" w:color="EFEFEF"/>
              <w:bottom w:val="single" w:sz="6" w:space="0" w:color="9F9F9F"/>
              <w:right w:val="single" w:sz="12" w:space="0" w:color="9F9F9F"/>
            </w:tcBorders>
            <w:shd w:val="clear" w:color="auto" w:fill="auto"/>
          </w:tcPr>
          <w:p w:rsidR="00E2179D" w:rsidRPr="00E2179D" w:rsidRDefault="00E2179D" w:rsidP="00E2179D">
            <w:pPr>
              <w:widowControl w:val="0"/>
              <w:autoSpaceDE w:val="0"/>
              <w:autoSpaceDN w:val="0"/>
              <w:spacing w:after="0" w:line="261" w:lineRule="exact"/>
              <w:ind w:left="2014" w:right="1936"/>
              <w:jc w:val="center"/>
              <w:rPr>
                <w:rFonts w:ascii="Times New Roman" w:eastAsia="Times New Roman" w:hAnsi="Times New Roman"/>
                <w:b/>
                <w:sz w:val="24"/>
              </w:rPr>
            </w:pPr>
            <w:r w:rsidRPr="00E2179D">
              <w:rPr>
                <w:rFonts w:ascii="Times New Roman" w:eastAsia="Times New Roman" w:hAnsi="Times New Roman"/>
                <w:b/>
                <w:sz w:val="24"/>
              </w:rPr>
              <w:t>Показник</w:t>
            </w:r>
          </w:p>
        </w:tc>
        <w:tc>
          <w:tcPr>
            <w:tcW w:w="4409" w:type="dxa"/>
            <w:gridSpan w:val="2"/>
            <w:tcBorders>
              <w:left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200" w:right="173" w:hanging="6"/>
              <w:jc w:val="center"/>
              <w:rPr>
                <w:rFonts w:ascii="Times New Roman" w:eastAsia="Times New Roman" w:hAnsi="Times New Roman"/>
                <w:b/>
                <w:sz w:val="24"/>
              </w:rPr>
            </w:pPr>
            <w:r w:rsidRPr="00E2179D">
              <w:rPr>
                <w:rFonts w:ascii="Times New Roman" w:eastAsia="Times New Roman" w:hAnsi="Times New Roman"/>
                <w:b/>
                <w:sz w:val="24"/>
              </w:rPr>
              <w:t>У разі прийняття рішення «Про встановлення єдиного податку та ставок зі сплати єдиного податку на території Городищенської сільської ради на</w:t>
            </w:r>
          </w:p>
          <w:p w:rsidR="00E2179D" w:rsidRPr="00E2179D" w:rsidRDefault="00E2179D" w:rsidP="00E2179D">
            <w:pPr>
              <w:widowControl w:val="0"/>
              <w:autoSpaceDE w:val="0"/>
              <w:autoSpaceDN w:val="0"/>
              <w:spacing w:after="0" w:line="250" w:lineRule="exact"/>
              <w:ind w:left="1550" w:right="1524"/>
              <w:jc w:val="center"/>
              <w:rPr>
                <w:rFonts w:ascii="Times New Roman" w:eastAsia="Times New Roman" w:hAnsi="Times New Roman"/>
                <w:b/>
                <w:sz w:val="24"/>
              </w:rPr>
            </w:pPr>
            <w:r w:rsidRPr="00E2179D">
              <w:rPr>
                <w:rFonts w:ascii="Times New Roman" w:eastAsia="Times New Roman" w:hAnsi="Times New Roman"/>
                <w:b/>
                <w:sz w:val="24"/>
              </w:rPr>
              <w:t>2022 рік»</w:t>
            </w:r>
          </w:p>
        </w:tc>
      </w:tr>
      <w:tr w:rsidR="00E2179D" w:rsidRPr="00E2179D" w:rsidTr="00ED412B">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622"/>
        </w:trPr>
        <w:tc>
          <w:tcPr>
            <w:tcW w:w="5097" w:type="dxa"/>
            <w:tcBorders>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c>
          <w:tcPr>
            <w:tcW w:w="2286" w:type="dxa"/>
            <w:tcBorders>
              <w:top w:val="double" w:sz="2" w:space="0" w:color="9F9F9F"/>
              <w:left w:val="single" w:sz="12" w:space="0" w:color="9F9F9F"/>
              <w:bottom w:val="single" w:sz="12" w:space="0" w:color="9F9F9F"/>
              <w:right w:val="double" w:sz="2" w:space="0" w:color="9F9F9F"/>
            </w:tcBorders>
            <w:shd w:val="clear" w:color="auto" w:fill="auto"/>
          </w:tcPr>
          <w:p w:rsidR="00E2179D" w:rsidRPr="00E2179D" w:rsidRDefault="00E2179D" w:rsidP="00E2179D">
            <w:pPr>
              <w:widowControl w:val="0"/>
              <w:autoSpaceDE w:val="0"/>
              <w:autoSpaceDN w:val="0"/>
              <w:spacing w:after="0" w:line="240" w:lineRule="auto"/>
              <w:ind w:left="519" w:right="237" w:hanging="238"/>
              <w:rPr>
                <w:rFonts w:ascii="Times New Roman" w:eastAsia="Times New Roman" w:hAnsi="Times New Roman"/>
                <w:b/>
                <w:sz w:val="24"/>
              </w:rPr>
            </w:pPr>
            <w:r w:rsidRPr="00E2179D">
              <w:rPr>
                <w:rFonts w:ascii="Times New Roman" w:eastAsia="Times New Roman" w:hAnsi="Times New Roman"/>
                <w:b/>
                <w:sz w:val="24"/>
              </w:rPr>
              <w:t>Ставка єдиного податку, %</w:t>
            </w:r>
          </w:p>
        </w:tc>
        <w:tc>
          <w:tcPr>
            <w:tcW w:w="2123" w:type="dxa"/>
            <w:tcBorders>
              <w:top w:val="double" w:sz="2" w:space="0" w:color="9F9F9F"/>
              <w:left w:val="double" w:sz="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26" w:right="38" w:hanging="56"/>
              <w:rPr>
                <w:rFonts w:ascii="Times New Roman" w:eastAsia="Times New Roman" w:hAnsi="Times New Roman"/>
                <w:b/>
                <w:sz w:val="24"/>
              </w:rPr>
            </w:pPr>
            <w:r w:rsidRPr="00E2179D">
              <w:rPr>
                <w:rFonts w:ascii="Times New Roman" w:eastAsia="Times New Roman" w:hAnsi="Times New Roman"/>
                <w:b/>
                <w:sz w:val="24"/>
              </w:rPr>
              <w:t>Очікуваний обсяг надходжень, грн.</w:t>
            </w:r>
          </w:p>
        </w:tc>
      </w:tr>
      <w:tr w:rsidR="00E2179D" w:rsidRPr="00E2179D" w:rsidTr="00ED412B">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379"/>
        </w:trPr>
        <w:tc>
          <w:tcPr>
            <w:tcW w:w="5097"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8" w:lineRule="exact"/>
              <w:ind w:right="1446"/>
              <w:jc w:val="right"/>
              <w:rPr>
                <w:rFonts w:ascii="Times New Roman" w:eastAsia="Times New Roman" w:hAnsi="Times New Roman"/>
                <w:sz w:val="24"/>
              </w:rPr>
            </w:pPr>
            <w:r w:rsidRPr="00E2179D">
              <w:rPr>
                <w:rFonts w:ascii="Times New Roman" w:eastAsia="Times New Roman" w:hAnsi="Times New Roman"/>
                <w:sz w:val="24"/>
              </w:rPr>
              <w:t>Суми надходжень єдиного</w:t>
            </w:r>
            <w:r w:rsidRPr="00E2179D">
              <w:rPr>
                <w:rFonts w:ascii="Times New Roman" w:eastAsia="Times New Roman" w:hAnsi="Times New Roman"/>
                <w:spacing w:val="-7"/>
                <w:sz w:val="24"/>
              </w:rPr>
              <w:t xml:space="preserve"> </w:t>
            </w:r>
            <w:r w:rsidRPr="00E2179D">
              <w:rPr>
                <w:rFonts w:ascii="Times New Roman" w:eastAsia="Times New Roman" w:hAnsi="Times New Roman"/>
                <w:sz w:val="24"/>
              </w:rPr>
              <w:t>податку</w:t>
            </w:r>
          </w:p>
          <w:p w:rsidR="00E2179D" w:rsidRPr="00E2179D" w:rsidRDefault="00E2179D" w:rsidP="00E2179D">
            <w:pPr>
              <w:widowControl w:val="0"/>
              <w:numPr>
                <w:ilvl w:val="0"/>
                <w:numId w:val="17"/>
              </w:numPr>
              <w:tabs>
                <w:tab w:val="left" w:pos="347"/>
                <w:tab w:val="left" w:pos="348"/>
              </w:tabs>
              <w:autoSpaceDE w:val="0"/>
              <w:autoSpaceDN w:val="0"/>
              <w:spacing w:after="0" w:line="240" w:lineRule="auto"/>
              <w:ind w:right="1470" w:hanging="715"/>
              <w:jc w:val="right"/>
              <w:rPr>
                <w:rFonts w:ascii="Times New Roman" w:eastAsia="Times New Roman" w:hAnsi="Times New Roman"/>
                <w:sz w:val="24"/>
              </w:rPr>
            </w:pPr>
            <w:r w:rsidRPr="00E2179D">
              <w:rPr>
                <w:rFonts w:ascii="Times New Roman" w:eastAsia="Times New Roman" w:hAnsi="Times New Roman"/>
                <w:sz w:val="24"/>
              </w:rPr>
              <w:t>від платників першої</w:t>
            </w:r>
            <w:r w:rsidRPr="00E2179D">
              <w:rPr>
                <w:rFonts w:ascii="Times New Roman" w:eastAsia="Times New Roman" w:hAnsi="Times New Roman"/>
                <w:spacing w:val="-15"/>
                <w:sz w:val="24"/>
              </w:rPr>
              <w:t xml:space="preserve"> </w:t>
            </w:r>
            <w:r w:rsidRPr="00E2179D">
              <w:rPr>
                <w:rFonts w:ascii="Times New Roman" w:eastAsia="Times New Roman" w:hAnsi="Times New Roman"/>
                <w:sz w:val="24"/>
              </w:rPr>
              <w:t>групи;</w:t>
            </w:r>
          </w:p>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p w:rsidR="00E2179D" w:rsidRPr="00E2179D" w:rsidRDefault="00E2179D" w:rsidP="00E2179D">
            <w:pPr>
              <w:widowControl w:val="0"/>
              <w:numPr>
                <w:ilvl w:val="0"/>
                <w:numId w:val="17"/>
              </w:numPr>
              <w:tabs>
                <w:tab w:val="left" w:pos="347"/>
                <w:tab w:val="left" w:pos="348"/>
              </w:tabs>
              <w:autoSpaceDE w:val="0"/>
              <w:autoSpaceDN w:val="0"/>
              <w:spacing w:after="0" w:line="240" w:lineRule="auto"/>
              <w:ind w:right="1556" w:hanging="715"/>
              <w:jc w:val="right"/>
              <w:rPr>
                <w:rFonts w:ascii="Times New Roman" w:eastAsia="Times New Roman" w:hAnsi="Times New Roman"/>
                <w:sz w:val="24"/>
              </w:rPr>
            </w:pPr>
            <w:r w:rsidRPr="00E2179D">
              <w:rPr>
                <w:rFonts w:ascii="Times New Roman" w:eastAsia="Times New Roman" w:hAnsi="Times New Roman"/>
                <w:sz w:val="24"/>
              </w:rPr>
              <w:t>від платників другої</w:t>
            </w:r>
            <w:r w:rsidRPr="00E2179D">
              <w:rPr>
                <w:rFonts w:ascii="Times New Roman" w:eastAsia="Times New Roman" w:hAnsi="Times New Roman"/>
                <w:spacing w:val="-19"/>
                <w:sz w:val="24"/>
              </w:rPr>
              <w:t xml:space="preserve"> </w:t>
            </w:r>
            <w:r w:rsidRPr="00E2179D">
              <w:rPr>
                <w:rFonts w:ascii="Times New Roman" w:eastAsia="Times New Roman" w:hAnsi="Times New Roman"/>
                <w:sz w:val="24"/>
              </w:rPr>
              <w:t>групи.</w:t>
            </w:r>
          </w:p>
          <w:p w:rsidR="00E2179D" w:rsidRPr="00E2179D" w:rsidRDefault="00E2179D" w:rsidP="00E2179D">
            <w:pPr>
              <w:widowControl w:val="0"/>
              <w:autoSpaceDE w:val="0"/>
              <w:autoSpaceDN w:val="0"/>
              <w:ind w:left="720"/>
              <w:contextualSpacing/>
              <w:rPr>
                <w:rFonts w:ascii="Times New Roman" w:hAnsi="Times New Roman"/>
                <w:sz w:val="24"/>
              </w:rPr>
            </w:pPr>
          </w:p>
          <w:p w:rsidR="00E2179D" w:rsidRPr="00E2179D" w:rsidRDefault="00E2179D" w:rsidP="00E2179D">
            <w:pPr>
              <w:widowControl w:val="0"/>
              <w:numPr>
                <w:ilvl w:val="0"/>
                <w:numId w:val="17"/>
              </w:numPr>
              <w:tabs>
                <w:tab w:val="left" w:pos="347"/>
                <w:tab w:val="left" w:pos="348"/>
              </w:tabs>
              <w:autoSpaceDE w:val="0"/>
              <w:autoSpaceDN w:val="0"/>
              <w:spacing w:after="0" w:line="240" w:lineRule="auto"/>
              <w:ind w:right="1556" w:hanging="715"/>
              <w:jc w:val="right"/>
              <w:rPr>
                <w:rFonts w:ascii="Times New Roman" w:eastAsia="Times New Roman" w:hAnsi="Times New Roman"/>
                <w:sz w:val="24"/>
              </w:rPr>
            </w:pPr>
            <w:r w:rsidRPr="00E2179D">
              <w:rPr>
                <w:rFonts w:ascii="Times New Roman" w:eastAsia="Times New Roman" w:hAnsi="Times New Roman"/>
                <w:sz w:val="24"/>
              </w:rPr>
              <w:t>від платників четвертої групи</w:t>
            </w:r>
          </w:p>
        </w:tc>
        <w:tc>
          <w:tcPr>
            <w:tcW w:w="2286" w:type="dxa"/>
            <w:tcBorders>
              <w:top w:val="single" w:sz="12" w:space="0" w:color="9F9F9F"/>
              <w:left w:val="single" w:sz="12" w:space="0" w:color="9F9F9F"/>
              <w:bottom w:val="single" w:sz="12" w:space="0" w:color="9F9F9F"/>
              <w:right w:val="double" w:sz="2" w:space="0" w:color="9F9F9F"/>
            </w:tcBorders>
            <w:shd w:val="clear" w:color="auto" w:fill="auto"/>
          </w:tcPr>
          <w:p w:rsidR="00E2179D" w:rsidRPr="00E2179D" w:rsidRDefault="00E2179D" w:rsidP="00E2179D">
            <w:pPr>
              <w:widowControl w:val="0"/>
              <w:autoSpaceDE w:val="0"/>
              <w:autoSpaceDN w:val="0"/>
              <w:spacing w:before="4" w:after="0" w:line="240" w:lineRule="auto"/>
              <w:rPr>
                <w:rFonts w:ascii="Times New Roman" w:eastAsia="Times New Roman" w:hAnsi="Times New Roman"/>
              </w:rPr>
            </w:pPr>
          </w:p>
          <w:p w:rsidR="00E2179D" w:rsidRPr="00E2179D" w:rsidRDefault="00E2179D" w:rsidP="00E2179D">
            <w:pPr>
              <w:widowControl w:val="0"/>
              <w:autoSpaceDE w:val="0"/>
              <w:autoSpaceDN w:val="0"/>
              <w:spacing w:after="0" w:line="240" w:lineRule="auto"/>
              <w:ind w:left="159" w:right="129"/>
              <w:jc w:val="center"/>
              <w:rPr>
                <w:rFonts w:ascii="Times New Roman" w:eastAsia="Times New Roman" w:hAnsi="Times New Roman"/>
                <w:sz w:val="24"/>
              </w:rPr>
            </w:pPr>
            <w:r w:rsidRPr="00E2179D">
              <w:rPr>
                <w:rFonts w:ascii="Times New Roman" w:eastAsia="Times New Roman" w:hAnsi="Times New Roman"/>
                <w:sz w:val="24"/>
              </w:rPr>
              <w:t>10% прожиткового мінімуму;</w:t>
            </w:r>
          </w:p>
          <w:p w:rsidR="00E2179D" w:rsidRPr="00E2179D" w:rsidRDefault="00E2179D" w:rsidP="00E2179D">
            <w:pPr>
              <w:widowControl w:val="0"/>
              <w:autoSpaceDE w:val="0"/>
              <w:autoSpaceDN w:val="0"/>
              <w:spacing w:before="1" w:after="0" w:line="270" w:lineRule="atLeast"/>
              <w:ind w:left="156" w:right="129"/>
              <w:jc w:val="center"/>
              <w:rPr>
                <w:rFonts w:ascii="Times New Roman" w:eastAsia="Times New Roman" w:hAnsi="Times New Roman"/>
                <w:sz w:val="24"/>
              </w:rPr>
            </w:pPr>
            <w:r w:rsidRPr="00E2179D">
              <w:rPr>
                <w:rFonts w:ascii="Times New Roman" w:eastAsia="Times New Roman" w:hAnsi="Times New Roman"/>
                <w:sz w:val="24"/>
              </w:rPr>
              <w:t>20 % мінімальної заробітної плати</w:t>
            </w:r>
          </w:p>
        </w:tc>
        <w:tc>
          <w:tcPr>
            <w:tcW w:w="2123" w:type="dxa"/>
            <w:tcBorders>
              <w:top w:val="single" w:sz="12" w:space="0" w:color="9F9F9F"/>
              <w:left w:val="double" w:sz="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6"/>
              </w:rPr>
            </w:pPr>
          </w:p>
          <w:p w:rsidR="00E2179D" w:rsidRPr="00E2179D" w:rsidRDefault="00E2179D" w:rsidP="00E2179D">
            <w:pPr>
              <w:widowControl w:val="0"/>
              <w:autoSpaceDE w:val="0"/>
              <w:autoSpaceDN w:val="0"/>
              <w:spacing w:before="5" w:after="0" w:line="240" w:lineRule="auto"/>
              <w:rPr>
                <w:rFonts w:ascii="Times New Roman" w:eastAsia="Times New Roman" w:hAnsi="Times New Roman"/>
                <w:sz w:val="20"/>
              </w:rPr>
            </w:pPr>
          </w:p>
          <w:p w:rsidR="00E2179D" w:rsidRPr="00E2179D" w:rsidRDefault="00E2179D" w:rsidP="00E2179D">
            <w:pPr>
              <w:widowControl w:val="0"/>
              <w:autoSpaceDE w:val="0"/>
              <w:autoSpaceDN w:val="0"/>
              <w:spacing w:after="0" w:line="240" w:lineRule="auto"/>
              <w:ind w:left="367"/>
              <w:rPr>
                <w:rFonts w:ascii="Times New Roman" w:eastAsia="Times New Roman" w:hAnsi="Times New Roman"/>
                <w:sz w:val="24"/>
              </w:rPr>
            </w:pPr>
            <w:r w:rsidRPr="00E2179D">
              <w:rPr>
                <w:rFonts w:ascii="Times New Roman" w:eastAsia="Times New Roman" w:hAnsi="Times New Roman"/>
                <w:sz w:val="24"/>
              </w:rPr>
              <w:t xml:space="preserve">2500,00 </w:t>
            </w:r>
            <w:r w:rsidRPr="00E2179D">
              <w:rPr>
                <w:rFonts w:ascii="Times New Roman" w:eastAsia="Times New Roman" w:hAnsi="Times New Roman"/>
                <w:spacing w:val="-3"/>
                <w:sz w:val="24"/>
              </w:rPr>
              <w:t>тис.</w:t>
            </w:r>
            <w:r w:rsidRPr="00E2179D">
              <w:rPr>
                <w:rFonts w:ascii="Times New Roman" w:eastAsia="Times New Roman" w:hAnsi="Times New Roman"/>
                <w:sz w:val="24"/>
              </w:rPr>
              <w:t>грн</w:t>
            </w:r>
          </w:p>
          <w:p w:rsidR="00E2179D" w:rsidRPr="00E2179D" w:rsidRDefault="00E2179D" w:rsidP="00E2179D">
            <w:pPr>
              <w:widowControl w:val="0"/>
              <w:autoSpaceDE w:val="0"/>
              <w:autoSpaceDN w:val="0"/>
              <w:spacing w:after="0" w:line="240" w:lineRule="auto"/>
              <w:ind w:left="367"/>
              <w:rPr>
                <w:rFonts w:ascii="Times New Roman" w:eastAsia="Times New Roman" w:hAnsi="Times New Roman"/>
                <w:sz w:val="24"/>
              </w:rPr>
            </w:pPr>
            <w:r w:rsidRPr="00E2179D">
              <w:rPr>
                <w:rFonts w:ascii="Times New Roman" w:eastAsia="Times New Roman" w:hAnsi="Times New Roman"/>
                <w:sz w:val="24"/>
              </w:rPr>
              <w:t>200,00 тис.</w:t>
            </w:r>
            <w:r w:rsidRPr="00E2179D">
              <w:rPr>
                <w:rFonts w:ascii="Times New Roman" w:eastAsia="Times New Roman" w:hAnsi="Times New Roman"/>
                <w:spacing w:val="-3"/>
                <w:sz w:val="24"/>
              </w:rPr>
              <w:t xml:space="preserve"> </w:t>
            </w:r>
            <w:r w:rsidRPr="00E2179D">
              <w:rPr>
                <w:rFonts w:ascii="Times New Roman" w:eastAsia="Times New Roman" w:hAnsi="Times New Roman"/>
                <w:sz w:val="24"/>
              </w:rPr>
              <w:t>грн.</w:t>
            </w:r>
          </w:p>
          <w:p w:rsidR="00E2179D" w:rsidRPr="00E2179D" w:rsidRDefault="00E2179D" w:rsidP="00E2179D">
            <w:pPr>
              <w:widowControl w:val="0"/>
              <w:autoSpaceDE w:val="0"/>
              <w:autoSpaceDN w:val="0"/>
              <w:spacing w:after="0" w:line="240" w:lineRule="auto"/>
              <w:ind w:left="367"/>
              <w:rPr>
                <w:rFonts w:ascii="Times New Roman" w:eastAsia="Times New Roman" w:hAnsi="Times New Roman"/>
                <w:sz w:val="24"/>
              </w:rPr>
            </w:pPr>
            <w:r w:rsidRPr="00E2179D">
              <w:rPr>
                <w:rFonts w:ascii="Times New Roman" w:eastAsia="Times New Roman" w:hAnsi="Times New Roman"/>
                <w:sz w:val="24"/>
              </w:rPr>
              <w:t>5800,00 тис.грн.</w:t>
            </w:r>
          </w:p>
        </w:tc>
      </w:tr>
      <w:tr w:rsidR="00E2179D" w:rsidRPr="00E2179D" w:rsidTr="00ED412B">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829"/>
        </w:trPr>
        <w:tc>
          <w:tcPr>
            <w:tcW w:w="5097"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0" w:lineRule="exact"/>
              <w:ind w:left="6"/>
              <w:rPr>
                <w:rFonts w:ascii="Times New Roman" w:eastAsia="Times New Roman" w:hAnsi="Times New Roman"/>
                <w:sz w:val="24"/>
              </w:rPr>
            </w:pPr>
            <w:r w:rsidRPr="00E2179D">
              <w:rPr>
                <w:rFonts w:ascii="Times New Roman" w:eastAsia="Times New Roman" w:hAnsi="Times New Roman"/>
                <w:sz w:val="24"/>
              </w:rPr>
              <w:t>Кількість суб’єктів господарювання та/або</w:t>
            </w:r>
          </w:p>
          <w:p w:rsidR="00E2179D" w:rsidRPr="00E2179D" w:rsidRDefault="00E2179D" w:rsidP="00E2179D">
            <w:pPr>
              <w:widowControl w:val="0"/>
              <w:autoSpaceDE w:val="0"/>
              <w:autoSpaceDN w:val="0"/>
              <w:spacing w:after="0" w:line="270" w:lineRule="atLeast"/>
              <w:ind w:left="6" w:right="309"/>
              <w:rPr>
                <w:rFonts w:ascii="Times New Roman" w:eastAsia="Times New Roman" w:hAnsi="Times New Roman"/>
                <w:sz w:val="24"/>
              </w:rPr>
            </w:pPr>
            <w:r w:rsidRPr="00E2179D">
              <w:rPr>
                <w:rFonts w:ascii="Times New Roman" w:eastAsia="Times New Roman" w:hAnsi="Times New Roman"/>
                <w:sz w:val="24"/>
              </w:rPr>
              <w:t>фізичних осіб, на яких поширюватиметься дія регуляторного акта</w:t>
            </w:r>
          </w:p>
        </w:tc>
        <w:tc>
          <w:tcPr>
            <w:tcW w:w="4409" w:type="dxa"/>
            <w:gridSpan w:val="2"/>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0" w:lineRule="exact"/>
              <w:ind w:left="1550" w:right="1526"/>
              <w:jc w:val="center"/>
              <w:rPr>
                <w:rFonts w:ascii="Times New Roman" w:eastAsia="Times New Roman" w:hAnsi="Times New Roman"/>
                <w:sz w:val="24"/>
              </w:rPr>
            </w:pPr>
            <w:r w:rsidRPr="00E2179D">
              <w:rPr>
                <w:rFonts w:ascii="Times New Roman" w:eastAsia="Times New Roman" w:hAnsi="Times New Roman"/>
                <w:sz w:val="24"/>
              </w:rPr>
              <w:t>520</w:t>
            </w:r>
          </w:p>
        </w:tc>
      </w:tr>
      <w:tr w:rsidR="00E2179D" w:rsidRPr="00E2179D" w:rsidTr="00ED412B">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826"/>
        </w:trPr>
        <w:tc>
          <w:tcPr>
            <w:tcW w:w="5097"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8" w:lineRule="exact"/>
              <w:ind w:left="6"/>
              <w:rPr>
                <w:rFonts w:ascii="Times New Roman" w:eastAsia="Times New Roman" w:hAnsi="Times New Roman"/>
                <w:sz w:val="24"/>
              </w:rPr>
            </w:pPr>
            <w:r w:rsidRPr="00E2179D">
              <w:rPr>
                <w:rFonts w:ascii="Times New Roman" w:eastAsia="Times New Roman" w:hAnsi="Times New Roman"/>
                <w:sz w:val="24"/>
              </w:rPr>
              <w:t>Розмір коштів, що витрачатимуться суб’єктами</w:t>
            </w:r>
          </w:p>
          <w:p w:rsidR="00E2179D" w:rsidRPr="00E2179D" w:rsidRDefault="00E2179D" w:rsidP="00E2179D">
            <w:pPr>
              <w:widowControl w:val="0"/>
              <w:autoSpaceDE w:val="0"/>
              <w:autoSpaceDN w:val="0"/>
              <w:spacing w:after="0" w:line="270" w:lineRule="atLeast"/>
              <w:ind w:left="6" w:right="527"/>
              <w:rPr>
                <w:rFonts w:ascii="Times New Roman" w:eastAsia="Times New Roman" w:hAnsi="Times New Roman"/>
                <w:sz w:val="24"/>
              </w:rPr>
            </w:pPr>
            <w:r w:rsidRPr="00E2179D">
              <w:rPr>
                <w:rFonts w:ascii="Times New Roman" w:eastAsia="Times New Roman" w:hAnsi="Times New Roman"/>
                <w:sz w:val="24"/>
              </w:rPr>
              <w:t>господарювання та/або фізичними особами, пов'язаними з виконанням вимог акта</w:t>
            </w:r>
          </w:p>
        </w:tc>
        <w:tc>
          <w:tcPr>
            <w:tcW w:w="4409" w:type="dxa"/>
            <w:gridSpan w:val="2"/>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before="4" w:after="0" w:line="240" w:lineRule="auto"/>
              <w:rPr>
                <w:rFonts w:ascii="Times New Roman" w:eastAsia="Times New Roman" w:hAnsi="Times New Roman"/>
              </w:rPr>
            </w:pPr>
          </w:p>
          <w:p w:rsidR="00E2179D" w:rsidRPr="00E2179D" w:rsidRDefault="00E2179D" w:rsidP="00E2179D">
            <w:pPr>
              <w:widowControl w:val="0"/>
              <w:autoSpaceDE w:val="0"/>
              <w:autoSpaceDN w:val="0"/>
              <w:spacing w:after="0" w:line="240" w:lineRule="auto"/>
              <w:ind w:left="1550" w:right="1528"/>
              <w:jc w:val="center"/>
              <w:rPr>
                <w:rFonts w:ascii="Times New Roman" w:eastAsia="Times New Roman" w:hAnsi="Times New Roman"/>
                <w:sz w:val="24"/>
              </w:rPr>
            </w:pPr>
            <w:r w:rsidRPr="00E2179D">
              <w:rPr>
                <w:rFonts w:ascii="Times New Roman" w:eastAsia="Times New Roman" w:hAnsi="Times New Roman"/>
                <w:sz w:val="24"/>
              </w:rPr>
              <w:t>8500,00</w:t>
            </w:r>
          </w:p>
          <w:p w:rsidR="00E2179D" w:rsidRPr="00E2179D" w:rsidRDefault="00E2179D" w:rsidP="00E2179D">
            <w:pPr>
              <w:widowControl w:val="0"/>
              <w:autoSpaceDE w:val="0"/>
              <w:autoSpaceDN w:val="0"/>
              <w:spacing w:after="0" w:line="240" w:lineRule="auto"/>
              <w:ind w:left="1550" w:right="1528"/>
              <w:jc w:val="center"/>
              <w:rPr>
                <w:rFonts w:ascii="Times New Roman" w:eastAsia="Times New Roman" w:hAnsi="Times New Roman"/>
                <w:sz w:val="24"/>
              </w:rPr>
            </w:pPr>
            <w:r w:rsidRPr="00E2179D">
              <w:rPr>
                <w:rFonts w:ascii="Times New Roman" w:eastAsia="Times New Roman" w:hAnsi="Times New Roman"/>
                <w:sz w:val="24"/>
              </w:rPr>
              <w:t>тис.грн.</w:t>
            </w:r>
          </w:p>
        </w:tc>
      </w:tr>
      <w:tr w:rsidR="00E2179D" w:rsidRPr="00E2179D" w:rsidTr="00ED412B">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1105"/>
        </w:trPr>
        <w:tc>
          <w:tcPr>
            <w:tcW w:w="5097" w:type="dxa"/>
            <w:tcBorders>
              <w:top w:val="single" w:sz="12" w:space="0" w:color="9F9F9F"/>
              <w:left w:val="single" w:sz="12" w:space="0" w:color="EFEFE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0" w:lineRule="exact"/>
              <w:ind w:left="6"/>
              <w:rPr>
                <w:rFonts w:ascii="Times New Roman" w:eastAsia="Times New Roman" w:hAnsi="Times New Roman"/>
                <w:sz w:val="24"/>
              </w:rPr>
            </w:pPr>
            <w:r w:rsidRPr="00E2179D">
              <w:rPr>
                <w:rFonts w:ascii="Times New Roman" w:eastAsia="Times New Roman" w:hAnsi="Times New Roman"/>
                <w:sz w:val="24"/>
              </w:rPr>
              <w:t>Час, що витрачається суб’єктом господарювання</w:t>
            </w:r>
          </w:p>
          <w:p w:rsidR="00E2179D" w:rsidRPr="00E2179D" w:rsidRDefault="00E2179D" w:rsidP="00E2179D">
            <w:pPr>
              <w:widowControl w:val="0"/>
              <w:autoSpaceDE w:val="0"/>
              <w:autoSpaceDN w:val="0"/>
              <w:spacing w:after="0" w:line="240" w:lineRule="auto"/>
              <w:ind w:left="6" w:right="234"/>
              <w:rPr>
                <w:rFonts w:ascii="Times New Roman" w:eastAsia="Times New Roman" w:hAnsi="Times New Roman"/>
                <w:sz w:val="24"/>
              </w:rPr>
            </w:pPr>
            <w:r w:rsidRPr="00E2179D">
              <w:rPr>
                <w:rFonts w:ascii="Times New Roman" w:eastAsia="Times New Roman" w:hAnsi="Times New Roman"/>
                <w:sz w:val="24"/>
              </w:rPr>
              <w:t>на виконання вимог регуляторного акта, годин на 1 особу</w:t>
            </w:r>
          </w:p>
        </w:tc>
        <w:tc>
          <w:tcPr>
            <w:tcW w:w="4409" w:type="dxa"/>
            <w:gridSpan w:val="2"/>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0" w:lineRule="exact"/>
              <w:ind w:left="10"/>
              <w:rPr>
                <w:rFonts w:ascii="Times New Roman" w:eastAsia="Times New Roman" w:hAnsi="Times New Roman"/>
                <w:sz w:val="24"/>
              </w:rPr>
            </w:pPr>
            <w:r w:rsidRPr="00E2179D">
              <w:rPr>
                <w:rFonts w:ascii="Times New Roman" w:eastAsia="Times New Roman" w:hAnsi="Times New Roman"/>
                <w:sz w:val="24"/>
              </w:rPr>
              <w:t>Час, що витрачається суб’єктом</w:t>
            </w:r>
          </w:p>
          <w:p w:rsidR="00E2179D" w:rsidRPr="00E2179D" w:rsidRDefault="00E2179D" w:rsidP="00E2179D">
            <w:pPr>
              <w:widowControl w:val="0"/>
              <w:autoSpaceDE w:val="0"/>
              <w:autoSpaceDN w:val="0"/>
              <w:spacing w:after="0" w:line="240" w:lineRule="auto"/>
              <w:ind w:left="10" w:right="3"/>
              <w:rPr>
                <w:rFonts w:ascii="Times New Roman" w:eastAsia="Times New Roman" w:hAnsi="Times New Roman"/>
                <w:sz w:val="24"/>
              </w:rPr>
            </w:pPr>
            <w:r w:rsidRPr="00E2179D">
              <w:rPr>
                <w:rFonts w:ascii="Times New Roman" w:eastAsia="Times New Roman" w:hAnsi="Times New Roman"/>
                <w:sz w:val="24"/>
              </w:rPr>
              <w:t>господарювання на виконання вимог регуляторного акта в 2022 році, порівняно</w:t>
            </w:r>
          </w:p>
          <w:p w:rsidR="00E2179D" w:rsidRPr="00E2179D" w:rsidRDefault="00E2179D" w:rsidP="00E2179D">
            <w:pPr>
              <w:widowControl w:val="0"/>
              <w:autoSpaceDE w:val="0"/>
              <w:autoSpaceDN w:val="0"/>
              <w:spacing w:after="0" w:line="273" w:lineRule="exact"/>
              <w:ind w:left="10"/>
              <w:rPr>
                <w:rFonts w:ascii="Times New Roman" w:eastAsia="Times New Roman" w:hAnsi="Times New Roman"/>
                <w:sz w:val="24"/>
              </w:rPr>
            </w:pPr>
            <w:r w:rsidRPr="00E2179D">
              <w:rPr>
                <w:rFonts w:ascii="Times New Roman" w:eastAsia="Times New Roman" w:hAnsi="Times New Roman"/>
                <w:sz w:val="24"/>
              </w:rPr>
              <w:t>з 2021 роком, не зміниться.</w:t>
            </w:r>
          </w:p>
        </w:tc>
      </w:tr>
      <w:tr w:rsidR="00E2179D" w:rsidRPr="00E2179D" w:rsidTr="00ED412B">
        <w:tblPrEx>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PrEx>
        <w:trPr>
          <w:trHeight w:val="2200"/>
        </w:trPr>
        <w:tc>
          <w:tcPr>
            <w:tcW w:w="5097" w:type="dxa"/>
            <w:tcBorders>
              <w:top w:val="single" w:sz="12" w:space="0" w:color="9F9F9F"/>
              <w:left w:val="single" w:sz="12" w:space="0" w:color="EFEFEF"/>
              <w:bottom w:val="double" w:sz="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8" w:lineRule="exact"/>
              <w:ind w:left="6"/>
              <w:rPr>
                <w:rFonts w:ascii="Times New Roman" w:eastAsia="Times New Roman" w:hAnsi="Times New Roman"/>
                <w:sz w:val="24"/>
              </w:rPr>
            </w:pPr>
            <w:r w:rsidRPr="00E2179D">
              <w:rPr>
                <w:rFonts w:ascii="Times New Roman" w:eastAsia="Times New Roman" w:hAnsi="Times New Roman"/>
                <w:sz w:val="24"/>
              </w:rPr>
              <w:t>Рівень поінформованості суб’єктів</w:t>
            </w:r>
          </w:p>
          <w:p w:rsidR="00E2179D" w:rsidRPr="00E2179D" w:rsidRDefault="00E2179D" w:rsidP="00E2179D">
            <w:pPr>
              <w:widowControl w:val="0"/>
              <w:autoSpaceDE w:val="0"/>
              <w:autoSpaceDN w:val="0"/>
              <w:spacing w:after="0" w:line="240" w:lineRule="auto"/>
              <w:ind w:left="6" w:right="7"/>
              <w:rPr>
                <w:rFonts w:ascii="Times New Roman" w:eastAsia="Times New Roman" w:hAnsi="Times New Roman"/>
                <w:sz w:val="24"/>
              </w:rPr>
            </w:pPr>
            <w:r w:rsidRPr="00E2179D">
              <w:rPr>
                <w:rFonts w:ascii="Times New Roman" w:eastAsia="Times New Roman" w:hAnsi="Times New Roman"/>
                <w:sz w:val="24"/>
              </w:rPr>
              <w:t>господарювання та/або фізичних осіб з основних положень акта</w:t>
            </w:r>
          </w:p>
        </w:tc>
        <w:tc>
          <w:tcPr>
            <w:tcW w:w="4409" w:type="dxa"/>
            <w:gridSpan w:val="2"/>
            <w:tcBorders>
              <w:top w:val="single" w:sz="12" w:space="0" w:color="9F9F9F"/>
              <w:left w:val="single" w:sz="12" w:space="0" w:color="9F9F9F"/>
              <w:bottom w:val="double" w:sz="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8" w:lineRule="exact"/>
              <w:ind w:left="10"/>
              <w:jc w:val="both"/>
              <w:rPr>
                <w:rFonts w:ascii="Times New Roman" w:eastAsia="Times New Roman" w:hAnsi="Times New Roman"/>
                <w:sz w:val="24"/>
              </w:rPr>
            </w:pPr>
            <w:r w:rsidRPr="00E2179D">
              <w:rPr>
                <w:rFonts w:ascii="Times New Roman" w:eastAsia="Times New Roman" w:hAnsi="Times New Roman"/>
                <w:sz w:val="24"/>
              </w:rPr>
              <w:t>Всі суб’єкти малого підприємництва</w:t>
            </w:r>
          </w:p>
          <w:p w:rsidR="00E2179D" w:rsidRPr="00E2179D" w:rsidRDefault="00E2179D" w:rsidP="00E2179D">
            <w:pPr>
              <w:widowControl w:val="0"/>
              <w:autoSpaceDE w:val="0"/>
              <w:autoSpaceDN w:val="0"/>
              <w:rPr>
                <w:rFonts w:ascii="Times New Roman" w:hAnsi="Times New Roman"/>
                <w:color w:val="1A0DAB"/>
                <w:sz w:val="24"/>
                <w:szCs w:val="24"/>
                <w:shd w:val="clear" w:color="auto" w:fill="FFFFFF"/>
              </w:rPr>
            </w:pPr>
            <w:r w:rsidRPr="00E2179D">
              <w:rPr>
                <w:rFonts w:ascii="Times New Roman" w:hAnsi="Times New Roman"/>
                <w:sz w:val="24"/>
              </w:rPr>
              <w:t xml:space="preserve">будуть проінформовані про рішення сільської ради шляхом висвітлення на офіційному сайті Городищенської сільської ради </w:t>
            </w:r>
            <w:r w:rsidRPr="00E2179D">
              <w:rPr>
                <w:rFonts w:ascii="Times New Roman" w:hAnsi="Times New Roman"/>
                <w:color w:val="1A0DAB"/>
                <w:shd w:val="clear" w:color="auto" w:fill="FFFFFF"/>
              </w:rPr>
              <w:fldChar w:fldCharType="begin"/>
            </w:r>
            <w:r w:rsidRPr="00E2179D">
              <w:rPr>
                <w:rFonts w:ascii="Times New Roman" w:hAnsi="Times New Roman"/>
                <w:color w:val="1A0DAB"/>
                <w:shd w:val="clear" w:color="auto" w:fill="FFFFFF"/>
              </w:rPr>
              <w:instrText xml:space="preserve"> HYPERLINK "</w:instrText>
            </w:r>
            <w:r w:rsidRPr="00E2179D">
              <w:rPr>
                <w:rFonts w:ascii="Times New Roman" w:hAnsi="Times New Roman"/>
                <w:color w:val="1A0DAB"/>
                <w:shd w:val="clear" w:color="auto" w:fill="FFFFFF"/>
              </w:rPr>
              <w:br/>
            </w:r>
            <w:r w:rsidRPr="00E2179D">
              <w:rPr>
                <w:rFonts w:ascii="Times New Roman" w:hAnsi="Times New Roman"/>
                <w:color w:val="202124"/>
                <w:sz w:val="21"/>
                <w:szCs w:val="21"/>
                <w:shd w:val="clear" w:color="auto" w:fill="FFFFFF"/>
              </w:rPr>
              <w:instrText>https://gorodyshe.gr.org.ua</w:instrText>
            </w:r>
          </w:p>
          <w:p w:rsidR="00E2179D" w:rsidRPr="00E2179D" w:rsidRDefault="00E2179D" w:rsidP="00E2179D">
            <w:pPr>
              <w:widowControl w:val="0"/>
              <w:autoSpaceDE w:val="0"/>
              <w:autoSpaceDN w:val="0"/>
              <w:rPr>
                <w:rFonts w:ascii="Times New Roman" w:hAnsi="Times New Roman"/>
                <w:color w:val="0000FF"/>
                <w:sz w:val="24"/>
                <w:szCs w:val="24"/>
                <w:u w:val="single"/>
                <w:shd w:val="clear" w:color="auto" w:fill="FFFFFF"/>
              </w:rPr>
            </w:pPr>
            <w:r w:rsidRPr="00E2179D">
              <w:rPr>
                <w:rFonts w:ascii="Times New Roman" w:hAnsi="Times New Roman"/>
                <w:color w:val="1A0DAB"/>
                <w:shd w:val="clear" w:color="auto" w:fill="FFFFFF"/>
              </w:rPr>
              <w:instrText xml:space="preserve">" </w:instrText>
            </w:r>
            <w:r w:rsidRPr="00E2179D">
              <w:rPr>
                <w:rFonts w:ascii="Times New Roman" w:hAnsi="Times New Roman"/>
                <w:color w:val="1A0DAB"/>
                <w:shd w:val="clear" w:color="auto" w:fill="FFFFFF"/>
              </w:rPr>
              <w:fldChar w:fldCharType="separate"/>
            </w:r>
            <w:r w:rsidRPr="00E2179D">
              <w:rPr>
                <w:rFonts w:ascii="Times New Roman" w:hAnsi="Times New Roman"/>
                <w:color w:val="0000FF"/>
                <w:u w:val="single"/>
                <w:shd w:val="clear" w:color="auto" w:fill="FFFFFF"/>
              </w:rPr>
              <w:br/>
            </w:r>
            <w:r w:rsidRPr="00E2179D">
              <w:rPr>
                <w:rFonts w:ascii="Times New Roman" w:hAnsi="Times New Roman"/>
                <w:color w:val="0000FF"/>
                <w:sz w:val="21"/>
                <w:szCs w:val="21"/>
                <w:u w:val="single"/>
                <w:shd w:val="clear" w:color="auto" w:fill="FFFFFF"/>
              </w:rPr>
              <w:t>https://gorodyshe.gr.org.ua</w:t>
            </w:r>
          </w:p>
          <w:p w:rsidR="00E2179D" w:rsidRPr="00E2179D" w:rsidRDefault="00E2179D" w:rsidP="00E2179D">
            <w:pPr>
              <w:widowControl w:val="0"/>
              <w:autoSpaceDE w:val="0"/>
              <w:autoSpaceDN w:val="0"/>
              <w:spacing w:after="0" w:line="270" w:lineRule="atLeast"/>
              <w:ind w:left="10" w:right="-15"/>
              <w:jc w:val="both"/>
              <w:rPr>
                <w:rFonts w:ascii="Times New Roman" w:eastAsia="Times New Roman" w:hAnsi="Times New Roman"/>
                <w:sz w:val="24"/>
              </w:rPr>
            </w:pPr>
            <w:r w:rsidRPr="00E2179D">
              <w:rPr>
                <w:rFonts w:ascii="Times New Roman" w:eastAsia="Times New Roman" w:hAnsi="Times New Roman"/>
                <w:color w:val="1A0DAB"/>
                <w:shd w:val="clear" w:color="auto" w:fill="FFFFFF"/>
              </w:rPr>
              <w:fldChar w:fldCharType="end"/>
            </w:r>
            <w:r w:rsidRPr="00E2179D">
              <w:rPr>
                <w:rFonts w:ascii="Times New Roman" w:eastAsia="Times New Roman" w:hAnsi="Times New Roman"/>
                <w:sz w:val="24"/>
                <w:szCs w:val="24"/>
              </w:rPr>
              <w:t xml:space="preserve"> </w:t>
            </w:r>
            <w:r w:rsidRPr="00E2179D">
              <w:rPr>
                <w:rFonts w:ascii="Times New Roman" w:eastAsia="Times New Roman" w:hAnsi="Times New Roman"/>
                <w:sz w:val="24"/>
              </w:rPr>
              <w:t>та повідомлення в засобах масової інформації, інформуванням посадовими особами сільської ради та податкової служби.</w:t>
            </w:r>
          </w:p>
        </w:tc>
      </w:tr>
    </w:tbl>
    <w:p w:rsidR="00E2179D" w:rsidRPr="00E2179D" w:rsidRDefault="00E2179D" w:rsidP="00E2179D">
      <w:pPr>
        <w:spacing w:before="9" w:after="120" w:line="240" w:lineRule="auto"/>
        <w:rPr>
          <w:rFonts w:ascii="Times New Roman" w:hAnsi="Times New Roman"/>
          <w:sz w:val="15"/>
          <w:szCs w:val="24"/>
          <w:lang w:val="ru-RU" w:eastAsia="ru-RU"/>
        </w:rPr>
      </w:pPr>
    </w:p>
    <w:p w:rsidR="00E2179D" w:rsidRPr="00E2179D" w:rsidRDefault="00E2179D" w:rsidP="00E2179D">
      <w:pPr>
        <w:widowControl w:val="0"/>
        <w:numPr>
          <w:ilvl w:val="2"/>
          <w:numId w:val="22"/>
        </w:numPr>
        <w:tabs>
          <w:tab w:val="left" w:pos="1306"/>
        </w:tabs>
        <w:autoSpaceDE w:val="0"/>
        <w:autoSpaceDN w:val="0"/>
        <w:spacing w:before="90" w:after="0" w:line="240" w:lineRule="auto"/>
        <w:ind w:left="2841" w:right="882" w:hanging="1923"/>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Визначення заходів, за допомогою яких здійснюватиметься відстеження результативності дії регуляторного</w:t>
      </w:r>
      <w:r w:rsidRPr="00E2179D">
        <w:rPr>
          <w:rFonts w:ascii="Times New Roman" w:eastAsia="Times New Roman" w:hAnsi="Times New Roman"/>
          <w:b/>
          <w:bCs/>
          <w:spacing w:val="-1"/>
          <w:sz w:val="24"/>
          <w:szCs w:val="24"/>
        </w:rPr>
        <w:t xml:space="preserve"> </w:t>
      </w:r>
      <w:r w:rsidRPr="00E2179D">
        <w:rPr>
          <w:rFonts w:ascii="Times New Roman" w:eastAsia="Times New Roman" w:hAnsi="Times New Roman"/>
          <w:b/>
          <w:bCs/>
          <w:sz w:val="24"/>
          <w:szCs w:val="24"/>
        </w:rPr>
        <w:t>акта</w:t>
      </w:r>
    </w:p>
    <w:p w:rsidR="00E2179D" w:rsidRPr="00E2179D" w:rsidRDefault="00E2179D" w:rsidP="00E2179D">
      <w:pPr>
        <w:spacing w:after="120" w:line="240" w:lineRule="auto"/>
        <w:ind w:right="-1" w:firstLine="760"/>
        <w:jc w:val="both"/>
        <w:rPr>
          <w:rFonts w:ascii="Times New Roman" w:hAnsi="Times New Roman"/>
          <w:sz w:val="24"/>
          <w:szCs w:val="24"/>
          <w:lang w:eastAsia="ru-RU"/>
        </w:rPr>
      </w:pPr>
      <w:r w:rsidRPr="00E2179D">
        <w:rPr>
          <w:rFonts w:ascii="Times New Roman" w:hAnsi="Times New Roman"/>
          <w:sz w:val="24"/>
          <w:szCs w:val="24"/>
          <w:lang w:eastAsia="ru-RU"/>
        </w:rPr>
        <w:t xml:space="preserve">Відстеження результативності регуляторного акта буде здійснюватися виконавчим комітетом Городищенської сільської ради в терміни, визначені Законом України «Про засади державної регуляторної політики у сфері господарської діяльності» та відповідно </w:t>
      </w:r>
      <w:r w:rsidRPr="00E2179D">
        <w:rPr>
          <w:rFonts w:ascii="Times New Roman" w:hAnsi="Times New Roman"/>
          <w:sz w:val="24"/>
          <w:szCs w:val="24"/>
          <w:lang w:eastAsia="ru-RU"/>
        </w:rPr>
        <w:lastRenderedPageBreak/>
        <w:t>до методики, затвердженої Постановою Кабінету Міністрів України від 11 березня 2004 року</w:t>
      </w:r>
    </w:p>
    <w:p w:rsidR="00E2179D" w:rsidRPr="00E2179D" w:rsidRDefault="00E2179D" w:rsidP="00E2179D">
      <w:pPr>
        <w:spacing w:after="120" w:line="240" w:lineRule="auto"/>
        <w:ind w:right="-1"/>
        <w:jc w:val="both"/>
        <w:rPr>
          <w:rFonts w:ascii="Times New Roman" w:hAnsi="Times New Roman"/>
          <w:sz w:val="24"/>
          <w:szCs w:val="24"/>
          <w:lang w:eastAsia="ru-RU"/>
        </w:rPr>
      </w:pPr>
      <w:r w:rsidRPr="00E2179D">
        <w:rPr>
          <w:rFonts w:ascii="Times New Roman" w:hAnsi="Times New Roman"/>
          <w:sz w:val="24"/>
          <w:szCs w:val="24"/>
          <w:lang w:eastAsia="ru-RU"/>
        </w:rPr>
        <w:t>№308 «Про затвердження методик проведення аналізу впливу та відстеження результативності регуляторного акта», зі змінами.</w:t>
      </w:r>
    </w:p>
    <w:p w:rsidR="00E2179D" w:rsidRPr="00E2179D" w:rsidRDefault="00E2179D" w:rsidP="00E2179D">
      <w:pPr>
        <w:spacing w:after="120" w:line="240" w:lineRule="auto"/>
        <w:ind w:right="-1" w:firstLine="760"/>
        <w:jc w:val="both"/>
        <w:rPr>
          <w:rFonts w:ascii="Times New Roman" w:hAnsi="Times New Roman"/>
          <w:sz w:val="24"/>
          <w:szCs w:val="24"/>
          <w:lang w:val="ru-RU" w:eastAsia="ru-RU"/>
        </w:rPr>
      </w:pPr>
      <w:r w:rsidRPr="00E2179D">
        <w:rPr>
          <w:rFonts w:ascii="Times New Roman" w:hAnsi="Times New Roman"/>
          <w:sz w:val="24"/>
          <w:szCs w:val="24"/>
          <w:lang w:val="ru-RU" w:eastAsia="ru-RU"/>
        </w:rPr>
        <w:t>У зв’язку з тим, що строк дії регуляторного акту один рік (2022 рік), буде здійснено базове та повторне відстеження результативності регуляторного акта.</w:t>
      </w:r>
    </w:p>
    <w:p w:rsidR="00E2179D" w:rsidRPr="00E2179D" w:rsidRDefault="00E2179D" w:rsidP="00E2179D">
      <w:pPr>
        <w:spacing w:after="120" w:line="240" w:lineRule="auto"/>
        <w:ind w:right="-1" w:firstLine="760"/>
        <w:jc w:val="both"/>
        <w:rPr>
          <w:rFonts w:ascii="Times New Roman" w:hAnsi="Times New Roman"/>
          <w:sz w:val="24"/>
          <w:szCs w:val="24"/>
          <w:lang w:val="ru-RU" w:eastAsia="ru-RU"/>
        </w:rPr>
      </w:pPr>
      <w:r w:rsidRPr="00E2179D">
        <w:rPr>
          <w:rFonts w:ascii="Times New Roman" w:hAnsi="Times New Roman"/>
          <w:sz w:val="24"/>
          <w:szCs w:val="24"/>
          <w:lang w:val="ru-RU" w:eastAsia="ru-RU"/>
        </w:rPr>
        <w:t>Базове відстеження результативності регуляторного акта здійснюватиметься до дня набрання чинності цим регуляторним актом.</w:t>
      </w:r>
    </w:p>
    <w:p w:rsidR="00E2179D" w:rsidRPr="00E2179D" w:rsidRDefault="00E2179D" w:rsidP="00E2179D">
      <w:pPr>
        <w:spacing w:after="120" w:line="240" w:lineRule="auto"/>
        <w:ind w:right="-1" w:firstLine="760"/>
        <w:jc w:val="both"/>
        <w:rPr>
          <w:rFonts w:ascii="Times New Roman" w:hAnsi="Times New Roman"/>
          <w:sz w:val="24"/>
          <w:szCs w:val="24"/>
          <w:lang w:val="ru-RU" w:eastAsia="ru-RU"/>
        </w:rPr>
      </w:pPr>
      <w:r w:rsidRPr="00E2179D">
        <w:rPr>
          <w:rFonts w:ascii="Times New Roman" w:hAnsi="Times New Roman"/>
          <w:sz w:val="24"/>
          <w:szCs w:val="24"/>
          <w:lang w:val="ru-RU" w:eastAsia="ru-RU"/>
        </w:rPr>
        <w:t>Повторне відстеження буде проводитися з 15вересня 2022 року по 15 жовтня 2022 року з метою оцінки ступеня досягнення актом визначених цілей.</w:t>
      </w:r>
    </w:p>
    <w:p w:rsidR="00E2179D" w:rsidRPr="00E2179D" w:rsidRDefault="00E2179D" w:rsidP="00E2179D">
      <w:pPr>
        <w:widowControl w:val="0"/>
        <w:autoSpaceDE w:val="0"/>
        <w:autoSpaceDN w:val="0"/>
        <w:spacing w:after="0" w:line="274" w:lineRule="exact"/>
        <w:ind w:left="1010"/>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Метод проведення відстеження результативності:</w:t>
      </w:r>
    </w:p>
    <w:p w:rsidR="00E2179D" w:rsidRPr="00E2179D" w:rsidRDefault="00E2179D" w:rsidP="00E2179D">
      <w:pPr>
        <w:spacing w:after="120" w:line="274" w:lineRule="exact"/>
        <w:ind w:left="1010"/>
        <w:rPr>
          <w:rFonts w:ascii="Times New Roman" w:hAnsi="Times New Roman"/>
          <w:sz w:val="24"/>
          <w:szCs w:val="24"/>
          <w:lang w:val="ru-RU" w:eastAsia="ru-RU"/>
        </w:rPr>
      </w:pPr>
      <w:r w:rsidRPr="00E2179D">
        <w:rPr>
          <w:rFonts w:ascii="Times New Roman" w:hAnsi="Times New Roman"/>
          <w:sz w:val="24"/>
          <w:szCs w:val="24"/>
          <w:lang w:val="ru-RU" w:eastAsia="ru-RU"/>
        </w:rPr>
        <w:t>Статистичний</w:t>
      </w:r>
    </w:p>
    <w:p w:rsidR="00E2179D" w:rsidRPr="00E2179D" w:rsidRDefault="00E2179D" w:rsidP="00E2179D">
      <w:pPr>
        <w:widowControl w:val="0"/>
        <w:tabs>
          <w:tab w:val="left" w:pos="1810"/>
          <w:tab w:val="left" w:pos="2892"/>
          <w:tab w:val="left" w:pos="3487"/>
          <w:tab w:val="left" w:pos="5063"/>
          <w:tab w:val="left" w:pos="5972"/>
          <w:tab w:val="left" w:pos="8459"/>
        </w:tabs>
        <w:autoSpaceDE w:val="0"/>
        <w:autoSpaceDN w:val="0"/>
        <w:spacing w:before="3" w:after="0" w:line="240" w:lineRule="auto"/>
        <w:ind w:left="302" w:right="268" w:firstLine="707"/>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Вид</w:t>
      </w:r>
      <w:r w:rsidRPr="00E2179D">
        <w:rPr>
          <w:rFonts w:ascii="Times New Roman" w:eastAsia="Times New Roman" w:hAnsi="Times New Roman"/>
          <w:b/>
          <w:bCs/>
          <w:sz w:val="24"/>
          <w:szCs w:val="24"/>
        </w:rPr>
        <w:tab/>
        <w:t>даних,</w:t>
      </w:r>
      <w:r w:rsidRPr="00E2179D">
        <w:rPr>
          <w:rFonts w:ascii="Times New Roman" w:eastAsia="Times New Roman" w:hAnsi="Times New Roman"/>
          <w:b/>
          <w:bCs/>
          <w:sz w:val="24"/>
          <w:szCs w:val="24"/>
        </w:rPr>
        <w:tab/>
        <w:t>за</w:t>
      </w:r>
      <w:r w:rsidRPr="00E2179D">
        <w:rPr>
          <w:rFonts w:ascii="Times New Roman" w:eastAsia="Times New Roman" w:hAnsi="Times New Roman"/>
          <w:b/>
          <w:bCs/>
          <w:sz w:val="24"/>
          <w:szCs w:val="24"/>
        </w:rPr>
        <w:tab/>
        <w:t>допомогою</w:t>
      </w:r>
      <w:r w:rsidRPr="00E2179D">
        <w:rPr>
          <w:rFonts w:ascii="Times New Roman" w:eastAsia="Times New Roman" w:hAnsi="Times New Roman"/>
          <w:b/>
          <w:bCs/>
          <w:sz w:val="24"/>
          <w:szCs w:val="24"/>
        </w:rPr>
        <w:tab/>
        <w:t>яких</w:t>
      </w:r>
      <w:r w:rsidRPr="00E2179D">
        <w:rPr>
          <w:rFonts w:ascii="Times New Roman" w:eastAsia="Times New Roman" w:hAnsi="Times New Roman"/>
          <w:b/>
          <w:bCs/>
          <w:sz w:val="24"/>
          <w:szCs w:val="24"/>
        </w:rPr>
        <w:tab/>
        <w:t>здійснюватиметься</w:t>
      </w:r>
      <w:r w:rsidRPr="00E2179D">
        <w:rPr>
          <w:rFonts w:ascii="Times New Roman" w:eastAsia="Times New Roman" w:hAnsi="Times New Roman"/>
          <w:b/>
          <w:bCs/>
          <w:sz w:val="24"/>
          <w:szCs w:val="24"/>
        </w:rPr>
        <w:tab/>
      </w:r>
      <w:r w:rsidRPr="00E2179D">
        <w:rPr>
          <w:rFonts w:ascii="Times New Roman" w:eastAsia="Times New Roman" w:hAnsi="Times New Roman"/>
          <w:b/>
          <w:bCs/>
          <w:spacing w:val="-3"/>
          <w:sz w:val="24"/>
          <w:szCs w:val="24"/>
        </w:rPr>
        <w:t xml:space="preserve">відстеження </w:t>
      </w:r>
      <w:r w:rsidRPr="00E2179D">
        <w:rPr>
          <w:rFonts w:ascii="Times New Roman" w:eastAsia="Times New Roman" w:hAnsi="Times New Roman"/>
          <w:b/>
          <w:bCs/>
          <w:sz w:val="24"/>
          <w:szCs w:val="24"/>
        </w:rPr>
        <w:t>результативності:</w:t>
      </w:r>
    </w:p>
    <w:p w:rsidR="00E2179D" w:rsidRPr="00E2179D" w:rsidRDefault="00E2179D" w:rsidP="00E2179D">
      <w:pPr>
        <w:spacing w:after="120" w:line="240" w:lineRule="auto"/>
        <w:ind w:right="265" w:firstLine="707"/>
        <w:rPr>
          <w:rFonts w:ascii="Times New Roman" w:hAnsi="Times New Roman"/>
          <w:sz w:val="24"/>
          <w:szCs w:val="24"/>
          <w:lang w:eastAsia="ru-RU"/>
        </w:rPr>
      </w:pPr>
      <w:r w:rsidRPr="00E2179D">
        <w:rPr>
          <w:rFonts w:ascii="Times New Roman" w:hAnsi="Times New Roman"/>
          <w:sz w:val="24"/>
          <w:szCs w:val="24"/>
          <w:lang w:eastAsia="ru-RU"/>
        </w:rPr>
        <w:t>Статистичні та аналітичні показники Луцького відділення ГУ ДПС у Волинській області та інформація відділу фінансів, соціально-економічного розвитку та інвестицій виконавчого комітету сільської ради.</w:t>
      </w:r>
    </w:p>
    <w:p w:rsidR="00E2179D" w:rsidRPr="00E2179D" w:rsidRDefault="00E2179D" w:rsidP="00E2179D">
      <w:pPr>
        <w:spacing w:after="120" w:line="240" w:lineRule="auto"/>
        <w:rPr>
          <w:rFonts w:ascii="Times New Roman" w:hAnsi="Times New Roman"/>
          <w:sz w:val="26"/>
          <w:szCs w:val="24"/>
          <w:lang w:eastAsia="ru-RU"/>
        </w:rPr>
      </w:pPr>
    </w:p>
    <w:p w:rsidR="00E2179D" w:rsidRPr="00E2179D" w:rsidRDefault="00E2179D" w:rsidP="00E2179D">
      <w:pPr>
        <w:spacing w:before="62" w:after="120" w:line="240" w:lineRule="auto"/>
        <w:ind w:left="5691"/>
        <w:rPr>
          <w:rFonts w:ascii="Times New Roman" w:hAnsi="Times New Roman"/>
          <w:sz w:val="24"/>
          <w:szCs w:val="24"/>
          <w:lang w:val="ru-RU" w:eastAsia="ru-RU"/>
        </w:rPr>
      </w:pPr>
      <w:r w:rsidRPr="00E2179D">
        <w:rPr>
          <w:rFonts w:ascii="Times New Roman" w:hAnsi="Times New Roman"/>
          <w:sz w:val="24"/>
          <w:szCs w:val="24"/>
          <w:lang w:val="ru-RU" w:eastAsia="ru-RU"/>
        </w:rPr>
        <w:t>Додаток 1</w:t>
      </w:r>
    </w:p>
    <w:p w:rsidR="00E2179D" w:rsidRPr="00E2179D" w:rsidRDefault="00E2179D" w:rsidP="00E2179D">
      <w:pPr>
        <w:spacing w:after="120" w:line="240" w:lineRule="auto"/>
        <w:ind w:left="5691"/>
        <w:rPr>
          <w:rFonts w:ascii="Times New Roman" w:hAnsi="Times New Roman"/>
          <w:sz w:val="24"/>
          <w:szCs w:val="24"/>
          <w:lang w:val="ru-RU" w:eastAsia="ru-RU"/>
        </w:rPr>
      </w:pPr>
      <w:r w:rsidRPr="00E2179D">
        <w:rPr>
          <w:rFonts w:ascii="Times New Roman" w:hAnsi="Times New Roman"/>
          <w:sz w:val="24"/>
          <w:szCs w:val="24"/>
          <w:lang w:val="ru-RU" w:eastAsia="ru-RU"/>
        </w:rPr>
        <w:t>до аналізу регуляторного впливу</w:t>
      </w:r>
    </w:p>
    <w:p w:rsidR="00E2179D" w:rsidRPr="00E2179D" w:rsidRDefault="00E2179D" w:rsidP="00E2179D">
      <w:pPr>
        <w:spacing w:before="5" w:after="120" w:line="240" w:lineRule="auto"/>
        <w:rPr>
          <w:rFonts w:ascii="Times New Roman" w:hAnsi="Times New Roman"/>
          <w:sz w:val="24"/>
          <w:szCs w:val="24"/>
          <w:lang w:val="ru-RU" w:eastAsia="ru-RU"/>
        </w:rPr>
      </w:pPr>
    </w:p>
    <w:p w:rsidR="00E2179D" w:rsidRPr="00E2179D" w:rsidRDefault="00E2179D" w:rsidP="00E2179D">
      <w:pPr>
        <w:widowControl w:val="0"/>
        <w:autoSpaceDE w:val="0"/>
        <w:autoSpaceDN w:val="0"/>
        <w:spacing w:after="0" w:line="240" w:lineRule="auto"/>
        <w:ind w:left="1537" w:right="1557"/>
        <w:jc w:val="center"/>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ТЕСТ</w:t>
      </w:r>
    </w:p>
    <w:p w:rsidR="00E2179D" w:rsidRPr="00E2179D" w:rsidRDefault="00E2179D" w:rsidP="00E2179D">
      <w:pPr>
        <w:ind w:left="1590" w:right="1557"/>
        <w:jc w:val="center"/>
        <w:rPr>
          <w:rFonts w:ascii="Times New Roman" w:hAnsi="Times New Roman"/>
          <w:b/>
          <w:sz w:val="24"/>
        </w:rPr>
      </w:pPr>
      <w:r w:rsidRPr="00E2179D">
        <w:rPr>
          <w:rFonts w:ascii="Times New Roman" w:hAnsi="Times New Roman"/>
          <w:b/>
          <w:sz w:val="24"/>
        </w:rPr>
        <w:t>малого підприємництва (М-Тест)</w:t>
      </w:r>
    </w:p>
    <w:p w:rsidR="00E2179D" w:rsidRPr="00E2179D" w:rsidRDefault="00E2179D" w:rsidP="00E2179D">
      <w:pPr>
        <w:spacing w:after="120" w:line="240" w:lineRule="auto"/>
        <w:rPr>
          <w:rFonts w:ascii="Times New Roman" w:hAnsi="Times New Roman"/>
          <w:b/>
          <w:sz w:val="24"/>
          <w:szCs w:val="24"/>
          <w:lang w:val="ru-RU" w:eastAsia="ru-RU"/>
        </w:rPr>
      </w:pPr>
    </w:p>
    <w:p w:rsidR="00E2179D" w:rsidRPr="00E2179D" w:rsidRDefault="00E2179D" w:rsidP="00E2179D">
      <w:pPr>
        <w:widowControl w:val="0"/>
        <w:numPr>
          <w:ilvl w:val="0"/>
          <w:numId w:val="16"/>
        </w:numPr>
        <w:tabs>
          <w:tab w:val="left" w:pos="614"/>
        </w:tabs>
        <w:autoSpaceDE w:val="0"/>
        <w:autoSpaceDN w:val="0"/>
        <w:spacing w:after="0" w:line="240" w:lineRule="auto"/>
        <w:ind w:right="267" w:firstLine="0"/>
        <w:jc w:val="both"/>
        <w:rPr>
          <w:rFonts w:ascii="Times New Roman" w:hAnsi="Times New Roman"/>
          <w:b/>
          <w:sz w:val="24"/>
        </w:rPr>
      </w:pPr>
      <w:r w:rsidRPr="00E2179D">
        <w:rPr>
          <w:rFonts w:ascii="Times New Roman" w:hAnsi="Times New Roman"/>
          <w:b/>
          <w:sz w:val="24"/>
        </w:rPr>
        <w:t>Консультації з представниками мікро- та малого підприємництва щодо оцінки впливу</w:t>
      </w:r>
      <w:r w:rsidRPr="00E2179D">
        <w:rPr>
          <w:rFonts w:ascii="Times New Roman" w:hAnsi="Times New Roman"/>
          <w:b/>
          <w:spacing w:val="-2"/>
          <w:sz w:val="24"/>
        </w:rPr>
        <w:t xml:space="preserve"> </w:t>
      </w:r>
      <w:r w:rsidRPr="00E2179D">
        <w:rPr>
          <w:rFonts w:ascii="Times New Roman" w:hAnsi="Times New Roman"/>
          <w:b/>
          <w:sz w:val="24"/>
        </w:rPr>
        <w:t>регулювання.</w:t>
      </w:r>
    </w:p>
    <w:p w:rsidR="00E2179D" w:rsidRPr="00E2179D" w:rsidRDefault="00E2179D" w:rsidP="00E2179D">
      <w:pPr>
        <w:spacing w:after="12" w:line="240" w:lineRule="auto"/>
        <w:ind w:right="265"/>
        <w:rPr>
          <w:rFonts w:ascii="Times New Roman" w:hAnsi="Times New Roman"/>
          <w:sz w:val="24"/>
          <w:szCs w:val="24"/>
          <w:lang w:val="ru-RU" w:eastAsia="ru-RU"/>
        </w:rPr>
      </w:pPr>
      <w:r w:rsidRPr="00E2179D">
        <w:rPr>
          <w:rFonts w:ascii="Times New Roman" w:hAnsi="Times New Roman"/>
          <w:sz w:val="24"/>
          <w:szCs w:val="24"/>
          <w:lang w:val="ru-RU"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 за розробку регуляторного акта в квітні-травні 2021 року.</w: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430"/>
        <w:gridCol w:w="3505"/>
        <w:gridCol w:w="1446"/>
        <w:gridCol w:w="3141"/>
      </w:tblGrid>
      <w:tr w:rsidR="00E2179D" w:rsidRPr="00E2179D" w:rsidTr="00ED412B">
        <w:trPr>
          <w:trHeight w:val="2198"/>
        </w:trPr>
        <w:tc>
          <w:tcPr>
            <w:tcW w:w="1430" w:type="dxa"/>
            <w:tcBorders>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59" w:lineRule="exact"/>
              <w:ind w:left="80"/>
              <w:rPr>
                <w:rFonts w:ascii="Times New Roman" w:eastAsia="Times New Roman" w:hAnsi="Times New Roman"/>
                <w:sz w:val="24"/>
              </w:rPr>
            </w:pPr>
            <w:r w:rsidRPr="00E2179D">
              <w:rPr>
                <w:rFonts w:ascii="Times New Roman" w:eastAsia="Times New Roman" w:hAnsi="Times New Roman"/>
                <w:sz w:val="24"/>
              </w:rPr>
              <w:t>Порядковий</w:t>
            </w:r>
          </w:p>
          <w:p w:rsidR="00E2179D" w:rsidRPr="00E2179D" w:rsidRDefault="00E2179D" w:rsidP="00E2179D">
            <w:pPr>
              <w:widowControl w:val="0"/>
              <w:autoSpaceDE w:val="0"/>
              <w:autoSpaceDN w:val="0"/>
              <w:spacing w:after="0" w:line="240" w:lineRule="auto"/>
              <w:ind w:left="116" w:right="72" w:hanging="3"/>
              <w:rPr>
                <w:rFonts w:ascii="Times New Roman" w:eastAsia="Times New Roman" w:hAnsi="Times New Roman"/>
                <w:sz w:val="24"/>
              </w:rPr>
            </w:pPr>
            <w:r w:rsidRPr="00E2179D">
              <w:rPr>
                <w:rFonts w:ascii="Times New Roman" w:eastAsia="Times New Roman" w:hAnsi="Times New Roman"/>
                <w:sz w:val="24"/>
              </w:rPr>
              <w:t xml:space="preserve">номер, </w:t>
            </w:r>
            <w:r w:rsidRPr="00E2179D">
              <w:rPr>
                <w:rFonts w:ascii="Times New Roman" w:eastAsia="Times New Roman" w:hAnsi="Times New Roman"/>
                <w:spacing w:val="-5"/>
                <w:sz w:val="24"/>
              </w:rPr>
              <w:t xml:space="preserve">дата </w:t>
            </w:r>
            <w:r w:rsidRPr="00E2179D">
              <w:rPr>
                <w:rFonts w:ascii="Times New Roman" w:eastAsia="Times New Roman" w:hAnsi="Times New Roman"/>
                <w:sz w:val="24"/>
              </w:rPr>
              <w:t>проведення</w:t>
            </w:r>
          </w:p>
        </w:tc>
        <w:tc>
          <w:tcPr>
            <w:tcW w:w="3505" w:type="dxa"/>
            <w:tcBorders>
              <w:bottom w:val="single" w:sz="12" w:space="0" w:color="9F9F9F"/>
            </w:tcBorders>
            <w:shd w:val="clear" w:color="auto" w:fill="auto"/>
          </w:tcPr>
          <w:p w:rsidR="00E2179D" w:rsidRPr="00E2179D" w:rsidRDefault="00E2179D" w:rsidP="00E2179D">
            <w:pPr>
              <w:widowControl w:val="0"/>
              <w:autoSpaceDE w:val="0"/>
              <w:autoSpaceDN w:val="0"/>
              <w:spacing w:after="0" w:line="259" w:lineRule="exact"/>
              <w:ind w:left="25" w:right="14"/>
              <w:jc w:val="center"/>
              <w:rPr>
                <w:rFonts w:ascii="Times New Roman" w:eastAsia="Times New Roman" w:hAnsi="Times New Roman"/>
                <w:sz w:val="24"/>
              </w:rPr>
            </w:pPr>
            <w:r w:rsidRPr="00E2179D">
              <w:rPr>
                <w:rFonts w:ascii="Times New Roman" w:eastAsia="Times New Roman" w:hAnsi="Times New Roman"/>
                <w:sz w:val="24"/>
              </w:rPr>
              <w:t>Вид консультації (публічні</w:t>
            </w:r>
          </w:p>
          <w:p w:rsidR="00E2179D" w:rsidRPr="00E2179D" w:rsidRDefault="00E2179D" w:rsidP="00E2179D">
            <w:pPr>
              <w:widowControl w:val="0"/>
              <w:autoSpaceDE w:val="0"/>
              <w:autoSpaceDN w:val="0"/>
              <w:spacing w:after="0" w:line="240" w:lineRule="auto"/>
              <w:ind w:left="30" w:right="14"/>
              <w:jc w:val="center"/>
              <w:rPr>
                <w:rFonts w:ascii="Times New Roman" w:eastAsia="Times New Roman" w:hAnsi="Times New Roman"/>
                <w:sz w:val="24"/>
              </w:rPr>
            </w:pPr>
            <w:r w:rsidRPr="00E2179D">
              <w:rPr>
                <w:rFonts w:ascii="Times New Roman" w:eastAsia="Times New Roman" w:hAnsi="Times New Roman"/>
                <w:sz w:val="24"/>
              </w:rPr>
              <w:t>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w:t>
            </w:r>
          </w:p>
          <w:p w:rsidR="00E2179D" w:rsidRPr="00E2179D" w:rsidRDefault="00E2179D" w:rsidP="00E2179D">
            <w:pPr>
              <w:widowControl w:val="0"/>
              <w:autoSpaceDE w:val="0"/>
              <w:autoSpaceDN w:val="0"/>
              <w:spacing w:after="0" w:line="263" w:lineRule="exact"/>
              <w:ind w:left="30" w:right="13"/>
              <w:jc w:val="center"/>
              <w:rPr>
                <w:rFonts w:ascii="Times New Roman" w:eastAsia="Times New Roman" w:hAnsi="Times New Roman"/>
                <w:sz w:val="24"/>
              </w:rPr>
            </w:pPr>
            <w:r w:rsidRPr="00E2179D">
              <w:rPr>
                <w:rFonts w:ascii="Times New Roman" w:eastAsia="Times New Roman" w:hAnsi="Times New Roman"/>
                <w:sz w:val="24"/>
              </w:rPr>
              <w:t>науковців тощо)</w:t>
            </w:r>
          </w:p>
        </w:tc>
        <w:tc>
          <w:tcPr>
            <w:tcW w:w="1446"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9" w:lineRule="exact"/>
              <w:ind w:left="207" w:right="200"/>
              <w:jc w:val="center"/>
              <w:rPr>
                <w:rFonts w:ascii="Times New Roman" w:eastAsia="Times New Roman" w:hAnsi="Times New Roman"/>
                <w:sz w:val="24"/>
              </w:rPr>
            </w:pPr>
            <w:r w:rsidRPr="00E2179D">
              <w:rPr>
                <w:rFonts w:ascii="Times New Roman" w:eastAsia="Times New Roman" w:hAnsi="Times New Roman"/>
                <w:sz w:val="24"/>
              </w:rPr>
              <w:t>Кількість</w:t>
            </w:r>
          </w:p>
          <w:p w:rsidR="00E2179D" w:rsidRPr="00E2179D" w:rsidRDefault="00E2179D" w:rsidP="00E2179D">
            <w:pPr>
              <w:widowControl w:val="0"/>
              <w:autoSpaceDE w:val="0"/>
              <w:autoSpaceDN w:val="0"/>
              <w:spacing w:after="0" w:line="240" w:lineRule="auto"/>
              <w:ind w:left="1" w:right="-15"/>
              <w:jc w:val="center"/>
              <w:rPr>
                <w:rFonts w:ascii="Times New Roman" w:eastAsia="Times New Roman" w:hAnsi="Times New Roman"/>
                <w:sz w:val="24"/>
              </w:rPr>
            </w:pPr>
            <w:r w:rsidRPr="00E2179D">
              <w:rPr>
                <w:rFonts w:ascii="Times New Roman" w:eastAsia="Times New Roman" w:hAnsi="Times New Roman"/>
                <w:sz w:val="24"/>
              </w:rPr>
              <w:t xml:space="preserve">учасників </w:t>
            </w:r>
            <w:r w:rsidRPr="00E2179D">
              <w:rPr>
                <w:rFonts w:ascii="Times New Roman" w:eastAsia="Times New Roman" w:hAnsi="Times New Roman"/>
                <w:spacing w:val="-1"/>
                <w:sz w:val="24"/>
              </w:rPr>
              <w:t xml:space="preserve">консультацій, </w:t>
            </w:r>
            <w:r w:rsidRPr="00E2179D">
              <w:rPr>
                <w:rFonts w:ascii="Times New Roman" w:eastAsia="Times New Roman" w:hAnsi="Times New Roman"/>
                <w:sz w:val="24"/>
              </w:rPr>
              <w:t>осіб</w:t>
            </w:r>
          </w:p>
        </w:tc>
        <w:tc>
          <w:tcPr>
            <w:tcW w:w="3141" w:type="dxa"/>
            <w:tcBorders>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9" w:lineRule="exact"/>
              <w:ind w:left="560"/>
              <w:rPr>
                <w:rFonts w:ascii="Times New Roman" w:eastAsia="Times New Roman" w:hAnsi="Times New Roman"/>
                <w:sz w:val="24"/>
              </w:rPr>
            </w:pPr>
            <w:r w:rsidRPr="00E2179D">
              <w:rPr>
                <w:rFonts w:ascii="Times New Roman" w:eastAsia="Times New Roman" w:hAnsi="Times New Roman"/>
                <w:sz w:val="24"/>
              </w:rPr>
              <w:t>Основні</w:t>
            </w:r>
            <w:r w:rsidRPr="00E2179D">
              <w:rPr>
                <w:rFonts w:ascii="Times New Roman" w:eastAsia="Times New Roman" w:hAnsi="Times New Roman"/>
                <w:spacing w:val="-10"/>
                <w:sz w:val="24"/>
              </w:rPr>
              <w:t xml:space="preserve"> </w:t>
            </w:r>
            <w:r w:rsidRPr="00E2179D">
              <w:rPr>
                <w:rFonts w:ascii="Times New Roman" w:eastAsia="Times New Roman" w:hAnsi="Times New Roman"/>
                <w:sz w:val="24"/>
              </w:rPr>
              <w:t>результати</w:t>
            </w:r>
          </w:p>
          <w:p w:rsidR="00E2179D" w:rsidRPr="00E2179D" w:rsidRDefault="00E2179D" w:rsidP="00E2179D">
            <w:pPr>
              <w:widowControl w:val="0"/>
              <w:autoSpaceDE w:val="0"/>
              <w:autoSpaceDN w:val="0"/>
              <w:spacing w:after="0" w:line="240" w:lineRule="auto"/>
              <w:ind w:left="536"/>
              <w:rPr>
                <w:rFonts w:ascii="Times New Roman" w:eastAsia="Times New Roman" w:hAnsi="Times New Roman"/>
                <w:sz w:val="24"/>
              </w:rPr>
            </w:pPr>
            <w:r w:rsidRPr="00E2179D">
              <w:rPr>
                <w:rFonts w:ascii="Times New Roman" w:eastAsia="Times New Roman" w:hAnsi="Times New Roman"/>
                <w:sz w:val="24"/>
              </w:rPr>
              <w:t>консультацій</w:t>
            </w:r>
            <w:r w:rsidRPr="00E2179D">
              <w:rPr>
                <w:rFonts w:ascii="Times New Roman" w:eastAsia="Times New Roman" w:hAnsi="Times New Roman"/>
                <w:spacing w:val="-9"/>
                <w:sz w:val="24"/>
              </w:rPr>
              <w:t xml:space="preserve"> </w:t>
            </w:r>
            <w:r w:rsidRPr="00E2179D">
              <w:rPr>
                <w:rFonts w:ascii="Times New Roman" w:eastAsia="Times New Roman" w:hAnsi="Times New Roman"/>
                <w:sz w:val="24"/>
              </w:rPr>
              <w:t>(опис)</w:t>
            </w:r>
          </w:p>
        </w:tc>
      </w:tr>
      <w:tr w:rsidR="00E2179D" w:rsidRPr="00E2179D" w:rsidTr="00ED412B">
        <w:trPr>
          <w:trHeight w:val="3037"/>
        </w:trPr>
        <w:tc>
          <w:tcPr>
            <w:tcW w:w="1430"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6"/>
              <w:rPr>
                <w:rFonts w:ascii="Times New Roman" w:eastAsia="Times New Roman" w:hAnsi="Times New Roman"/>
                <w:sz w:val="24"/>
              </w:rPr>
            </w:pPr>
          </w:p>
        </w:tc>
        <w:tc>
          <w:tcPr>
            <w:tcW w:w="3505" w:type="dxa"/>
            <w:tcBorders>
              <w:top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40" w:lineRule="auto"/>
              <w:ind w:left="1" w:right="281"/>
              <w:rPr>
                <w:rFonts w:ascii="Times New Roman" w:eastAsia="Times New Roman" w:hAnsi="Times New Roman"/>
                <w:sz w:val="24"/>
              </w:rPr>
            </w:pPr>
            <w:r w:rsidRPr="00E2179D">
              <w:rPr>
                <w:rFonts w:ascii="Times New Roman" w:eastAsia="Courier New" w:hAnsi="Times New Roman"/>
                <w:color w:val="000000"/>
                <w:spacing w:val="3"/>
                <w:sz w:val="24"/>
                <w:szCs w:val="24"/>
                <w:lang w:eastAsia="uk-UA" w:bidi="uk-UA"/>
              </w:rPr>
              <w:t>соціальні мережі, телефонний режим</w:t>
            </w:r>
          </w:p>
        </w:tc>
        <w:tc>
          <w:tcPr>
            <w:tcW w:w="1446"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
              <w:rPr>
                <w:rFonts w:ascii="Times New Roman" w:eastAsia="Times New Roman" w:hAnsi="Times New Roman"/>
                <w:sz w:val="24"/>
              </w:rPr>
            </w:pPr>
          </w:p>
        </w:tc>
        <w:tc>
          <w:tcPr>
            <w:tcW w:w="3141" w:type="dxa"/>
            <w:tcBorders>
              <w:top w:val="single" w:sz="12" w:space="0" w:color="9F9F9F"/>
              <w:left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ind w:left="10" w:right="28"/>
              <w:rPr>
                <w:rFonts w:ascii="Times New Roman" w:eastAsia="Times New Roman" w:hAnsi="Times New Roman"/>
                <w:sz w:val="24"/>
              </w:rPr>
            </w:pPr>
            <w:r w:rsidRPr="00E2179D">
              <w:rPr>
                <w:rFonts w:ascii="Times New Roman" w:eastAsia="Times New Roman" w:hAnsi="Times New Roman"/>
                <w:sz w:val="24"/>
              </w:rPr>
              <w:t xml:space="preserve">Ознайомлення представників малого бізнесу з запропонованими розмірами. ставок єдиного податку Посадовці інформували про встановлення ставок податків та зборів на 2022 рік, </w:t>
            </w:r>
            <w:r w:rsidRPr="00E2179D">
              <w:rPr>
                <w:rFonts w:ascii="Times New Roman" w:eastAsia="Times New Roman" w:hAnsi="Times New Roman"/>
                <w:spacing w:val="-3"/>
                <w:sz w:val="24"/>
              </w:rPr>
              <w:t xml:space="preserve">вивчали </w:t>
            </w:r>
            <w:r w:rsidRPr="00E2179D">
              <w:rPr>
                <w:rFonts w:ascii="Times New Roman" w:eastAsia="Times New Roman" w:hAnsi="Times New Roman"/>
                <w:sz w:val="24"/>
              </w:rPr>
              <w:t>позицію суб’єктів господарювання щодо розміру</w:t>
            </w:r>
            <w:r w:rsidRPr="00E2179D">
              <w:rPr>
                <w:rFonts w:ascii="Times New Roman" w:eastAsia="Times New Roman" w:hAnsi="Times New Roman"/>
                <w:spacing w:val="-6"/>
                <w:sz w:val="24"/>
              </w:rPr>
              <w:t xml:space="preserve"> </w:t>
            </w:r>
            <w:r w:rsidRPr="00E2179D">
              <w:rPr>
                <w:rFonts w:ascii="Times New Roman" w:eastAsia="Times New Roman" w:hAnsi="Times New Roman"/>
                <w:sz w:val="24"/>
              </w:rPr>
              <w:t>запропонованих</w:t>
            </w:r>
          </w:p>
          <w:p w:rsidR="00E2179D" w:rsidRPr="00E2179D" w:rsidRDefault="00E2179D" w:rsidP="00E2179D">
            <w:pPr>
              <w:widowControl w:val="0"/>
              <w:autoSpaceDE w:val="0"/>
              <w:autoSpaceDN w:val="0"/>
              <w:spacing w:after="0" w:line="266" w:lineRule="exact"/>
              <w:ind w:left="10"/>
              <w:rPr>
                <w:rFonts w:ascii="Times New Roman" w:eastAsia="Times New Roman" w:hAnsi="Times New Roman"/>
                <w:sz w:val="24"/>
              </w:rPr>
            </w:pPr>
            <w:r w:rsidRPr="00E2179D">
              <w:rPr>
                <w:rFonts w:ascii="Times New Roman" w:eastAsia="Times New Roman" w:hAnsi="Times New Roman"/>
                <w:sz w:val="24"/>
              </w:rPr>
              <w:t>ставок єдиного</w:t>
            </w:r>
            <w:r w:rsidRPr="00E2179D">
              <w:rPr>
                <w:rFonts w:ascii="Times New Roman" w:eastAsia="Times New Roman" w:hAnsi="Times New Roman"/>
                <w:spacing w:val="-7"/>
                <w:sz w:val="24"/>
              </w:rPr>
              <w:t xml:space="preserve"> </w:t>
            </w:r>
            <w:r w:rsidRPr="00E2179D">
              <w:rPr>
                <w:rFonts w:ascii="Times New Roman" w:eastAsia="Times New Roman" w:hAnsi="Times New Roman"/>
                <w:sz w:val="24"/>
              </w:rPr>
              <w:t>податку.</w:t>
            </w:r>
          </w:p>
        </w:tc>
      </w:tr>
    </w:tbl>
    <w:p w:rsidR="00E2179D" w:rsidRPr="00E2179D" w:rsidRDefault="00E2179D" w:rsidP="00E2179D">
      <w:pPr>
        <w:widowControl w:val="0"/>
        <w:numPr>
          <w:ilvl w:val="0"/>
          <w:numId w:val="16"/>
        </w:numPr>
        <w:tabs>
          <w:tab w:val="left" w:pos="655"/>
        </w:tabs>
        <w:autoSpaceDE w:val="0"/>
        <w:autoSpaceDN w:val="0"/>
        <w:spacing w:after="0" w:line="240" w:lineRule="auto"/>
        <w:ind w:left="4728" w:right="377" w:hanging="4314"/>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Вимірювання впливу регулювання на суб’єктів малого підприємництва (мікро- та малі):</w:t>
      </w:r>
    </w:p>
    <w:p w:rsidR="00E2179D" w:rsidRPr="00E2179D" w:rsidRDefault="00E2179D" w:rsidP="00E2179D">
      <w:pPr>
        <w:spacing w:after="120" w:line="240" w:lineRule="auto"/>
        <w:ind w:right="271" w:firstLine="719"/>
        <w:jc w:val="both"/>
        <w:rPr>
          <w:rFonts w:ascii="Times New Roman" w:hAnsi="Times New Roman"/>
          <w:sz w:val="24"/>
          <w:szCs w:val="24"/>
          <w:lang w:val="ru-RU" w:eastAsia="ru-RU"/>
        </w:rPr>
      </w:pPr>
      <w:r w:rsidRPr="00E2179D">
        <w:rPr>
          <w:rFonts w:ascii="Times New Roman" w:hAnsi="Times New Roman"/>
          <w:sz w:val="24"/>
          <w:szCs w:val="24"/>
          <w:lang w:val="ru-RU" w:eastAsia="ru-RU"/>
        </w:rPr>
        <w:t>Розрахункова чисельність суб’єктів малого підприємництва, на яких поширюється регулювання: 307 осіб.</w:t>
      </w:r>
    </w:p>
    <w:p w:rsidR="00E2179D" w:rsidRPr="00E2179D" w:rsidRDefault="00E2179D" w:rsidP="00E2179D">
      <w:pPr>
        <w:spacing w:after="120" w:line="240" w:lineRule="auto"/>
        <w:ind w:right="266" w:firstLine="659"/>
        <w:jc w:val="both"/>
        <w:rPr>
          <w:rFonts w:ascii="Times New Roman" w:hAnsi="Times New Roman"/>
          <w:sz w:val="24"/>
          <w:szCs w:val="24"/>
          <w:lang w:val="ru-RU" w:eastAsia="ru-RU"/>
        </w:rPr>
      </w:pPr>
      <w:r w:rsidRPr="00E2179D">
        <w:rPr>
          <w:rFonts w:ascii="Times New Roman" w:hAnsi="Times New Roman"/>
          <w:sz w:val="24"/>
          <w:szCs w:val="24"/>
          <w:lang w:val="ru-RU" w:eastAsia="ru-RU"/>
        </w:rPr>
        <w:t>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100%( відповідно до таблиці «Оцінка впливу на сферу інтересів суб’єктів господарювання» Розділу 2 Аналізу регуляторного впливу.</w:t>
      </w:r>
    </w:p>
    <w:p w:rsidR="00E2179D" w:rsidRPr="00E2179D" w:rsidRDefault="00E2179D" w:rsidP="00E2179D">
      <w:pPr>
        <w:spacing w:after="120" w:line="240" w:lineRule="auto"/>
        <w:ind w:right="260" w:firstLine="580"/>
        <w:jc w:val="both"/>
        <w:rPr>
          <w:rFonts w:ascii="Times New Roman" w:hAnsi="Times New Roman"/>
          <w:sz w:val="24"/>
          <w:szCs w:val="24"/>
          <w:lang w:val="ru-RU" w:eastAsia="ru-RU"/>
        </w:rPr>
      </w:pPr>
      <w:r w:rsidRPr="00E2179D">
        <w:rPr>
          <w:rFonts w:ascii="Times New Roman" w:hAnsi="Times New Roman"/>
          <w:sz w:val="24"/>
          <w:szCs w:val="24"/>
          <w:lang w:val="ru-RU" w:eastAsia="ru-RU"/>
        </w:rPr>
        <w:t>Регуляторний акт поширюється на суб’єктів господарювання, які перебувають на обліку в Луцькому відділенні ГУ ДПС у Волинській області та місце реєстрації яких є Городищенська сільська</w:t>
      </w:r>
      <w:r w:rsidRPr="00E2179D">
        <w:rPr>
          <w:rFonts w:ascii="Times New Roman" w:hAnsi="Times New Roman"/>
          <w:spacing w:val="-2"/>
          <w:sz w:val="24"/>
          <w:szCs w:val="24"/>
          <w:lang w:val="ru-RU" w:eastAsia="ru-RU"/>
        </w:rPr>
        <w:t xml:space="preserve"> </w:t>
      </w:r>
      <w:r w:rsidRPr="00E2179D">
        <w:rPr>
          <w:rFonts w:ascii="Times New Roman" w:hAnsi="Times New Roman"/>
          <w:sz w:val="24"/>
          <w:szCs w:val="24"/>
          <w:lang w:val="ru-RU" w:eastAsia="ru-RU"/>
        </w:rPr>
        <w:t>рада.</w:t>
      </w:r>
    </w:p>
    <w:p w:rsidR="00E2179D" w:rsidRPr="00E2179D" w:rsidRDefault="00E2179D" w:rsidP="00E2179D">
      <w:pPr>
        <w:spacing w:after="120" w:line="240" w:lineRule="auto"/>
        <w:ind w:right="260" w:firstLine="580"/>
        <w:rPr>
          <w:rFonts w:ascii="Times New Roman" w:hAnsi="Times New Roman"/>
          <w:sz w:val="24"/>
          <w:szCs w:val="24"/>
          <w:lang w:val="ru-RU" w:eastAsia="ru-RU"/>
        </w:rPr>
      </w:pPr>
    </w:p>
    <w:p w:rsidR="00E2179D" w:rsidRPr="00E2179D" w:rsidRDefault="00E2179D" w:rsidP="00E2179D">
      <w:pPr>
        <w:widowControl w:val="0"/>
        <w:numPr>
          <w:ilvl w:val="0"/>
          <w:numId w:val="16"/>
        </w:numPr>
        <w:tabs>
          <w:tab w:val="left" w:pos="1130"/>
        </w:tabs>
        <w:autoSpaceDE w:val="0"/>
        <w:autoSpaceDN w:val="0"/>
        <w:spacing w:before="1" w:after="3" w:line="240" w:lineRule="auto"/>
        <w:ind w:left="4329" w:right="859" w:hanging="3440"/>
        <w:jc w:val="both"/>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Розрахунок витрат суб’єктів малого підприємництва на виконання вимог регулювання</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596"/>
        <w:gridCol w:w="2693"/>
        <w:gridCol w:w="1419"/>
        <w:gridCol w:w="1322"/>
      </w:tblGrid>
      <w:tr w:rsidR="00E2179D" w:rsidRPr="00E2179D" w:rsidTr="00ED412B">
        <w:trPr>
          <w:trHeight w:val="1216"/>
        </w:trPr>
        <w:tc>
          <w:tcPr>
            <w:tcW w:w="569" w:type="dxa"/>
            <w:shd w:val="clear" w:color="auto" w:fill="auto"/>
          </w:tcPr>
          <w:p w:rsidR="00E2179D" w:rsidRPr="00E2179D" w:rsidRDefault="00E2179D" w:rsidP="00E2179D">
            <w:pPr>
              <w:widowControl w:val="0"/>
              <w:autoSpaceDE w:val="0"/>
              <w:autoSpaceDN w:val="0"/>
              <w:spacing w:after="0" w:line="240" w:lineRule="auto"/>
              <w:ind w:left="139" w:right="110" w:firstLine="31"/>
              <w:rPr>
                <w:rFonts w:ascii="Times New Roman" w:eastAsia="Times New Roman" w:hAnsi="Times New Roman"/>
                <w:sz w:val="24"/>
              </w:rPr>
            </w:pPr>
            <w:r w:rsidRPr="00E2179D">
              <w:rPr>
                <w:rFonts w:ascii="Times New Roman" w:eastAsia="Times New Roman" w:hAnsi="Times New Roman"/>
                <w:sz w:val="24"/>
              </w:rPr>
              <w:t>№ з/п</w:t>
            </w:r>
          </w:p>
        </w:tc>
        <w:tc>
          <w:tcPr>
            <w:tcW w:w="3596" w:type="dxa"/>
            <w:shd w:val="clear" w:color="auto" w:fill="auto"/>
          </w:tcPr>
          <w:p w:rsidR="00E2179D" w:rsidRPr="00E2179D" w:rsidRDefault="00E2179D" w:rsidP="00E2179D">
            <w:pPr>
              <w:widowControl w:val="0"/>
              <w:autoSpaceDE w:val="0"/>
              <w:autoSpaceDN w:val="0"/>
              <w:spacing w:after="0" w:line="268" w:lineRule="exact"/>
              <w:ind w:left="579" w:right="573"/>
              <w:jc w:val="center"/>
              <w:rPr>
                <w:rFonts w:ascii="Times New Roman" w:eastAsia="Times New Roman" w:hAnsi="Times New Roman"/>
                <w:sz w:val="24"/>
              </w:rPr>
            </w:pPr>
            <w:r w:rsidRPr="00E2179D">
              <w:rPr>
                <w:rFonts w:ascii="Times New Roman" w:eastAsia="Times New Roman" w:hAnsi="Times New Roman"/>
                <w:sz w:val="24"/>
              </w:rPr>
              <w:t>Витрати</w:t>
            </w:r>
          </w:p>
        </w:tc>
        <w:tc>
          <w:tcPr>
            <w:tcW w:w="2693" w:type="dxa"/>
            <w:shd w:val="clear" w:color="auto" w:fill="auto"/>
          </w:tcPr>
          <w:p w:rsidR="00E2179D" w:rsidRPr="00E2179D" w:rsidRDefault="00E2179D" w:rsidP="00E2179D">
            <w:pPr>
              <w:widowControl w:val="0"/>
              <w:autoSpaceDE w:val="0"/>
              <w:autoSpaceDN w:val="0"/>
              <w:spacing w:after="0" w:line="240" w:lineRule="auto"/>
              <w:ind w:left="18" w:right="9"/>
              <w:jc w:val="center"/>
              <w:rPr>
                <w:rFonts w:ascii="Times New Roman" w:eastAsia="Times New Roman" w:hAnsi="Times New Roman"/>
                <w:sz w:val="24"/>
              </w:rPr>
            </w:pPr>
            <w:r w:rsidRPr="00E2179D">
              <w:rPr>
                <w:rFonts w:ascii="Times New Roman" w:eastAsia="Times New Roman" w:hAnsi="Times New Roman"/>
                <w:sz w:val="24"/>
              </w:rPr>
              <w:t>у перший (стартовий рік ) впровадження регулювання.</w:t>
            </w:r>
          </w:p>
        </w:tc>
        <w:tc>
          <w:tcPr>
            <w:tcW w:w="1419" w:type="dxa"/>
            <w:shd w:val="clear" w:color="auto" w:fill="auto"/>
          </w:tcPr>
          <w:p w:rsidR="00E2179D" w:rsidRPr="00E2179D" w:rsidRDefault="00E2179D" w:rsidP="00E2179D">
            <w:pPr>
              <w:widowControl w:val="0"/>
              <w:autoSpaceDE w:val="0"/>
              <w:autoSpaceDN w:val="0"/>
              <w:spacing w:after="0" w:line="240" w:lineRule="auto"/>
              <w:ind w:left="57" w:right="51"/>
              <w:jc w:val="center"/>
              <w:rPr>
                <w:rFonts w:ascii="Times New Roman" w:eastAsia="Times New Roman" w:hAnsi="Times New Roman"/>
                <w:sz w:val="24"/>
              </w:rPr>
            </w:pPr>
            <w:r w:rsidRPr="00E2179D">
              <w:rPr>
                <w:rFonts w:ascii="Times New Roman" w:eastAsia="Times New Roman" w:hAnsi="Times New Roman"/>
                <w:sz w:val="24"/>
              </w:rPr>
              <w:t>періодичний (за    наступний рік)</w:t>
            </w:r>
          </w:p>
        </w:tc>
        <w:tc>
          <w:tcPr>
            <w:tcW w:w="1318" w:type="dxa"/>
            <w:shd w:val="clear" w:color="auto" w:fill="auto"/>
          </w:tcPr>
          <w:p w:rsidR="00E2179D" w:rsidRPr="00E2179D" w:rsidRDefault="00E2179D" w:rsidP="00E2179D">
            <w:pPr>
              <w:widowControl w:val="0"/>
              <w:autoSpaceDE w:val="0"/>
              <w:autoSpaceDN w:val="0"/>
              <w:spacing w:after="0" w:line="240" w:lineRule="auto"/>
              <w:ind w:left="388" w:right="8" w:hanging="356"/>
              <w:rPr>
                <w:rFonts w:ascii="Times New Roman" w:eastAsia="Times New Roman" w:hAnsi="Times New Roman"/>
                <w:sz w:val="24"/>
              </w:rPr>
            </w:pPr>
            <w:r w:rsidRPr="00E2179D">
              <w:rPr>
                <w:rFonts w:ascii="Times New Roman" w:eastAsia="Times New Roman" w:hAnsi="Times New Roman"/>
                <w:sz w:val="24"/>
              </w:rPr>
              <w:t>витрати за 5 років</w:t>
            </w:r>
          </w:p>
        </w:tc>
      </w:tr>
      <w:tr w:rsidR="00E2179D" w:rsidRPr="00E2179D" w:rsidTr="00ED412B">
        <w:trPr>
          <w:trHeight w:val="268"/>
        </w:trPr>
        <w:tc>
          <w:tcPr>
            <w:tcW w:w="9595" w:type="dxa"/>
            <w:gridSpan w:val="5"/>
            <w:tcBorders>
              <w:bottom w:val="nil"/>
            </w:tcBorders>
            <w:shd w:val="clear" w:color="auto" w:fill="auto"/>
          </w:tcPr>
          <w:p w:rsidR="00E2179D" w:rsidRPr="00E2179D" w:rsidRDefault="00E2179D" w:rsidP="00E2179D">
            <w:pPr>
              <w:widowControl w:val="0"/>
              <w:autoSpaceDE w:val="0"/>
              <w:autoSpaceDN w:val="0"/>
              <w:spacing w:after="0" w:line="249" w:lineRule="exact"/>
              <w:ind w:left="378"/>
              <w:rPr>
                <w:rFonts w:ascii="Times New Roman" w:eastAsia="Times New Roman" w:hAnsi="Times New Roman"/>
                <w:sz w:val="24"/>
              </w:rPr>
            </w:pPr>
            <w:r w:rsidRPr="00E2179D">
              <w:rPr>
                <w:rFonts w:ascii="Times New Roman" w:eastAsia="Times New Roman" w:hAnsi="Times New Roman"/>
                <w:sz w:val="24"/>
              </w:rPr>
              <w:t>Оцінка «прямих» витрат суб’єктів малого підприємництва на виконання регулювання</w:t>
            </w:r>
          </w:p>
        </w:tc>
      </w:tr>
      <w:tr w:rsidR="00E2179D" w:rsidRPr="00E2179D" w:rsidTr="00ED412B">
        <w:trPr>
          <w:trHeight w:val="1139"/>
        </w:trPr>
        <w:tc>
          <w:tcPr>
            <w:tcW w:w="569" w:type="dxa"/>
            <w:shd w:val="clear" w:color="auto" w:fill="auto"/>
          </w:tcPr>
          <w:p w:rsidR="00E2179D" w:rsidRPr="00E2179D" w:rsidRDefault="00E2179D" w:rsidP="00E2179D">
            <w:pPr>
              <w:widowControl w:val="0"/>
              <w:autoSpaceDE w:val="0"/>
              <w:autoSpaceDN w:val="0"/>
              <w:spacing w:after="0" w:line="258" w:lineRule="exact"/>
              <w:ind w:left="208"/>
              <w:rPr>
                <w:rFonts w:ascii="Times New Roman" w:eastAsia="Times New Roman" w:hAnsi="Times New Roman"/>
                <w:sz w:val="24"/>
              </w:rPr>
            </w:pPr>
            <w:r w:rsidRPr="00E2179D">
              <w:rPr>
                <w:rFonts w:ascii="Times New Roman" w:eastAsia="Times New Roman" w:hAnsi="Times New Roman"/>
                <w:sz w:val="24"/>
              </w:rPr>
              <w:t>1</w:t>
            </w:r>
          </w:p>
        </w:tc>
        <w:tc>
          <w:tcPr>
            <w:tcW w:w="3596" w:type="dxa"/>
            <w:shd w:val="clear" w:color="auto" w:fill="auto"/>
          </w:tcPr>
          <w:p w:rsidR="00E2179D" w:rsidRPr="00E2179D" w:rsidRDefault="00E2179D" w:rsidP="00E2179D">
            <w:pPr>
              <w:widowControl w:val="0"/>
              <w:tabs>
                <w:tab w:val="left" w:pos="2124"/>
              </w:tabs>
              <w:autoSpaceDE w:val="0"/>
              <w:autoSpaceDN w:val="0"/>
              <w:spacing w:after="0" w:line="258" w:lineRule="exact"/>
              <w:ind w:left="9"/>
              <w:rPr>
                <w:rFonts w:ascii="Times New Roman" w:eastAsia="Times New Roman" w:hAnsi="Times New Roman"/>
                <w:sz w:val="24"/>
              </w:rPr>
            </w:pPr>
            <w:r w:rsidRPr="00E2179D">
              <w:rPr>
                <w:rFonts w:ascii="Times New Roman" w:eastAsia="Times New Roman" w:hAnsi="Times New Roman"/>
                <w:sz w:val="24"/>
              </w:rPr>
              <w:t>Придбання</w:t>
            </w:r>
            <w:r w:rsidRPr="00E2179D">
              <w:rPr>
                <w:rFonts w:ascii="Times New Roman" w:eastAsia="Times New Roman" w:hAnsi="Times New Roman"/>
                <w:sz w:val="24"/>
              </w:rPr>
              <w:tab/>
              <w:t>необхідного</w:t>
            </w:r>
          </w:p>
          <w:p w:rsidR="00E2179D" w:rsidRPr="00E2179D" w:rsidRDefault="00E2179D" w:rsidP="00E2179D">
            <w:pPr>
              <w:widowControl w:val="0"/>
              <w:autoSpaceDE w:val="0"/>
              <w:autoSpaceDN w:val="0"/>
              <w:spacing w:after="0" w:line="240" w:lineRule="auto"/>
              <w:ind w:left="9"/>
              <w:rPr>
                <w:rFonts w:ascii="Times New Roman" w:eastAsia="Times New Roman" w:hAnsi="Times New Roman"/>
                <w:sz w:val="24"/>
              </w:rPr>
            </w:pPr>
            <w:r w:rsidRPr="00E2179D">
              <w:rPr>
                <w:rFonts w:ascii="Times New Roman" w:eastAsia="Times New Roman" w:hAnsi="Times New Roman"/>
                <w:sz w:val="24"/>
              </w:rPr>
              <w:t>обладнання( пристрої, машини, механізми)</w:t>
            </w:r>
          </w:p>
        </w:tc>
        <w:tc>
          <w:tcPr>
            <w:tcW w:w="2693" w:type="dxa"/>
            <w:shd w:val="clear" w:color="auto" w:fill="auto"/>
          </w:tcPr>
          <w:p w:rsidR="00E2179D" w:rsidRPr="00E2179D" w:rsidRDefault="00E2179D" w:rsidP="00E2179D">
            <w:pPr>
              <w:widowControl w:val="0"/>
              <w:autoSpaceDE w:val="0"/>
              <w:autoSpaceDN w:val="0"/>
              <w:spacing w:after="0" w:line="258" w:lineRule="exact"/>
              <w:ind w:left="8"/>
              <w:jc w:val="both"/>
              <w:rPr>
                <w:rFonts w:ascii="Times New Roman" w:eastAsia="Times New Roman" w:hAnsi="Times New Roman"/>
                <w:sz w:val="24"/>
              </w:rPr>
            </w:pPr>
            <w:r w:rsidRPr="00E2179D">
              <w:rPr>
                <w:rFonts w:ascii="Times New Roman" w:eastAsia="Times New Roman" w:hAnsi="Times New Roman"/>
                <w:sz w:val="24"/>
              </w:rPr>
              <w:t>Цей податок не є новим</w:t>
            </w:r>
          </w:p>
          <w:p w:rsidR="00E2179D" w:rsidRPr="00E2179D" w:rsidRDefault="00E2179D" w:rsidP="00E2179D">
            <w:pPr>
              <w:widowControl w:val="0"/>
              <w:autoSpaceDE w:val="0"/>
              <w:autoSpaceDN w:val="0"/>
              <w:spacing w:after="0" w:line="240" w:lineRule="auto"/>
              <w:ind w:left="8" w:right="206"/>
              <w:jc w:val="both"/>
              <w:rPr>
                <w:rFonts w:ascii="Times New Roman" w:eastAsia="Times New Roman" w:hAnsi="Times New Roman"/>
                <w:sz w:val="24"/>
              </w:rPr>
            </w:pPr>
            <w:r w:rsidRPr="00E2179D">
              <w:rPr>
                <w:rFonts w:ascii="Times New Roman" w:eastAsia="Times New Roman" w:hAnsi="Times New Roman"/>
                <w:sz w:val="24"/>
              </w:rPr>
              <w:t>і не передбачає витрат на придбання нового обладнання</w:t>
            </w:r>
          </w:p>
        </w:tc>
        <w:tc>
          <w:tcPr>
            <w:tcW w:w="1419"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36"/>
              </w:rPr>
            </w:pPr>
          </w:p>
          <w:p w:rsidR="00E2179D" w:rsidRPr="00E2179D" w:rsidRDefault="00E2179D" w:rsidP="00E2179D">
            <w:pPr>
              <w:widowControl w:val="0"/>
              <w:autoSpaceDE w:val="0"/>
              <w:autoSpaceDN w:val="0"/>
              <w:spacing w:after="0" w:line="240" w:lineRule="auto"/>
              <w:ind w:left="544"/>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36"/>
              </w:rPr>
            </w:pPr>
          </w:p>
          <w:p w:rsidR="00E2179D" w:rsidRPr="00E2179D" w:rsidRDefault="00E2179D" w:rsidP="00E2179D">
            <w:pPr>
              <w:widowControl w:val="0"/>
              <w:autoSpaceDE w:val="0"/>
              <w:autoSpaceDN w:val="0"/>
              <w:spacing w:after="0" w:line="240" w:lineRule="auto"/>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1547"/>
        </w:trPr>
        <w:tc>
          <w:tcPr>
            <w:tcW w:w="569" w:type="dxa"/>
            <w:shd w:val="clear" w:color="auto" w:fill="auto"/>
          </w:tcPr>
          <w:p w:rsidR="00E2179D" w:rsidRPr="00E2179D" w:rsidRDefault="00E2179D" w:rsidP="00E2179D">
            <w:pPr>
              <w:widowControl w:val="0"/>
              <w:autoSpaceDE w:val="0"/>
              <w:autoSpaceDN w:val="0"/>
              <w:spacing w:after="0" w:line="259" w:lineRule="exact"/>
              <w:ind w:left="208"/>
              <w:rPr>
                <w:rFonts w:ascii="Times New Roman" w:eastAsia="Times New Roman" w:hAnsi="Times New Roman"/>
                <w:sz w:val="24"/>
              </w:rPr>
            </w:pPr>
            <w:r w:rsidRPr="00E2179D">
              <w:rPr>
                <w:rFonts w:ascii="Times New Roman" w:eastAsia="Times New Roman" w:hAnsi="Times New Roman"/>
                <w:sz w:val="24"/>
              </w:rPr>
              <w:t>2</w:t>
            </w:r>
          </w:p>
        </w:tc>
        <w:tc>
          <w:tcPr>
            <w:tcW w:w="3596" w:type="dxa"/>
            <w:shd w:val="clear" w:color="auto" w:fill="auto"/>
          </w:tcPr>
          <w:p w:rsidR="00E2179D" w:rsidRPr="00E2179D" w:rsidRDefault="00E2179D" w:rsidP="00E2179D">
            <w:pPr>
              <w:widowControl w:val="0"/>
              <w:autoSpaceDE w:val="0"/>
              <w:autoSpaceDN w:val="0"/>
              <w:spacing w:after="0" w:line="259" w:lineRule="exact"/>
              <w:ind w:left="9"/>
              <w:rPr>
                <w:rFonts w:ascii="Times New Roman" w:eastAsia="Times New Roman" w:hAnsi="Times New Roman"/>
                <w:sz w:val="24"/>
              </w:rPr>
            </w:pPr>
            <w:r w:rsidRPr="00E2179D">
              <w:rPr>
                <w:rFonts w:ascii="Times New Roman" w:eastAsia="Times New Roman" w:hAnsi="Times New Roman"/>
                <w:sz w:val="24"/>
              </w:rPr>
              <w:t>Процедура повірки та/або</w:t>
            </w:r>
          </w:p>
          <w:p w:rsidR="00E2179D" w:rsidRPr="00E2179D" w:rsidRDefault="00E2179D" w:rsidP="00E2179D">
            <w:pPr>
              <w:widowControl w:val="0"/>
              <w:autoSpaceDE w:val="0"/>
              <w:autoSpaceDN w:val="0"/>
              <w:spacing w:after="0" w:line="240" w:lineRule="auto"/>
              <w:ind w:left="9" w:right="476"/>
              <w:rPr>
                <w:rFonts w:ascii="Times New Roman" w:eastAsia="Times New Roman" w:hAnsi="Times New Roman"/>
                <w:sz w:val="24"/>
              </w:rPr>
            </w:pPr>
            <w:r w:rsidRPr="00E2179D">
              <w:rPr>
                <w:rFonts w:ascii="Times New Roman" w:eastAsia="Times New Roman" w:hAnsi="Times New Roman"/>
                <w:sz w:val="24"/>
              </w:rPr>
              <w:t>встановлення на відповідний облік у визначеному органі державної влади чи місцевого самоврядування грн.</w:t>
            </w:r>
          </w:p>
        </w:tc>
        <w:tc>
          <w:tcPr>
            <w:tcW w:w="2693" w:type="dxa"/>
            <w:shd w:val="clear" w:color="auto" w:fill="auto"/>
          </w:tcPr>
          <w:p w:rsidR="00E2179D" w:rsidRPr="00E2179D" w:rsidRDefault="00E2179D" w:rsidP="00E2179D">
            <w:pPr>
              <w:widowControl w:val="0"/>
              <w:autoSpaceDE w:val="0"/>
              <w:autoSpaceDN w:val="0"/>
              <w:spacing w:after="0" w:line="259" w:lineRule="exact"/>
              <w:ind w:left="8"/>
              <w:rPr>
                <w:rFonts w:ascii="Times New Roman" w:eastAsia="Times New Roman" w:hAnsi="Times New Roman"/>
                <w:sz w:val="24"/>
              </w:rPr>
            </w:pPr>
            <w:r w:rsidRPr="00E2179D">
              <w:rPr>
                <w:rFonts w:ascii="Times New Roman" w:eastAsia="Times New Roman" w:hAnsi="Times New Roman"/>
                <w:sz w:val="24"/>
              </w:rPr>
              <w:t>Податок не є новим,</w:t>
            </w:r>
          </w:p>
          <w:p w:rsidR="00E2179D" w:rsidRPr="00E2179D" w:rsidRDefault="00E2179D" w:rsidP="00E2179D">
            <w:pPr>
              <w:widowControl w:val="0"/>
              <w:autoSpaceDE w:val="0"/>
              <w:autoSpaceDN w:val="0"/>
              <w:spacing w:after="0" w:line="240" w:lineRule="auto"/>
              <w:ind w:left="8" w:right="448"/>
              <w:rPr>
                <w:rFonts w:ascii="Times New Roman" w:eastAsia="Times New Roman" w:hAnsi="Times New Roman"/>
                <w:sz w:val="24"/>
              </w:rPr>
            </w:pPr>
            <w:r w:rsidRPr="00E2179D">
              <w:rPr>
                <w:rFonts w:ascii="Times New Roman" w:eastAsia="Times New Roman" w:hAnsi="Times New Roman"/>
                <w:sz w:val="24"/>
              </w:rPr>
              <w:t>додаткових витрат не передбачено</w:t>
            </w:r>
          </w:p>
        </w:tc>
        <w:tc>
          <w:tcPr>
            <w:tcW w:w="1419" w:type="dxa"/>
            <w:shd w:val="clear" w:color="auto" w:fill="auto"/>
          </w:tcPr>
          <w:p w:rsidR="00E2179D" w:rsidRPr="00E2179D" w:rsidRDefault="00E2179D" w:rsidP="00E2179D">
            <w:pPr>
              <w:widowControl w:val="0"/>
              <w:autoSpaceDE w:val="0"/>
              <w:autoSpaceDN w:val="0"/>
              <w:spacing w:after="0" w:line="259" w:lineRule="exact"/>
              <w:ind w:left="544"/>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59" w:lineRule="exact"/>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837"/>
        </w:trPr>
        <w:tc>
          <w:tcPr>
            <w:tcW w:w="569" w:type="dxa"/>
            <w:shd w:val="clear" w:color="auto" w:fill="auto"/>
          </w:tcPr>
          <w:p w:rsidR="00E2179D" w:rsidRPr="00E2179D" w:rsidRDefault="00E2179D" w:rsidP="00E2179D">
            <w:pPr>
              <w:widowControl w:val="0"/>
              <w:autoSpaceDE w:val="0"/>
              <w:autoSpaceDN w:val="0"/>
              <w:spacing w:after="0" w:line="261" w:lineRule="exact"/>
              <w:ind w:left="208"/>
              <w:rPr>
                <w:rFonts w:ascii="Times New Roman" w:eastAsia="Times New Roman" w:hAnsi="Times New Roman"/>
                <w:sz w:val="24"/>
              </w:rPr>
            </w:pPr>
            <w:r w:rsidRPr="00E2179D">
              <w:rPr>
                <w:rFonts w:ascii="Times New Roman" w:eastAsia="Times New Roman" w:hAnsi="Times New Roman"/>
                <w:sz w:val="24"/>
              </w:rPr>
              <w:t>3</w:t>
            </w:r>
          </w:p>
        </w:tc>
        <w:tc>
          <w:tcPr>
            <w:tcW w:w="3596" w:type="dxa"/>
            <w:shd w:val="clear" w:color="auto" w:fill="auto"/>
          </w:tcPr>
          <w:p w:rsidR="00E2179D" w:rsidRPr="00E2179D" w:rsidRDefault="00E2179D" w:rsidP="00E2179D">
            <w:pPr>
              <w:widowControl w:val="0"/>
              <w:tabs>
                <w:tab w:val="left" w:pos="2304"/>
              </w:tabs>
              <w:autoSpaceDE w:val="0"/>
              <w:autoSpaceDN w:val="0"/>
              <w:spacing w:after="0" w:line="261" w:lineRule="exact"/>
              <w:ind w:left="9"/>
              <w:rPr>
                <w:rFonts w:ascii="Times New Roman" w:eastAsia="Times New Roman" w:hAnsi="Times New Roman"/>
                <w:sz w:val="24"/>
              </w:rPr>
            </w:pPr>
            <w:r w:rsidRPr="00E2179D">
              <w:rPr>
                <w:rFonts w:ascii="Times New Roman" w:eastAsia="Times New Roman" w:hAnsi="Times New Roman"/>
                <w:sz w:val="24"/>
              </w:rPr>
              <w:t>Процедура</w:t>
            </w:r>
            <w:r w:rsidRPr="00E2179D">
              <w:rPr>
                <w:rFonts w:ascii="Times New Roman" w:eastAsia="Times New Roman" w:hAnsi="Times New Roman"/>
                <w:sz w:val="24"/>
              </w:rPr>
              <w:tab/>
            </w:r>
            <w:r w:rsidRPr="00E2179D">
              <w:rPr>
                <w:rFonts w:ascii="Times New Roman" w:eastAsia="Times New Roman" w:hAnsi="Times New Roman"/>
                <w:spacing w:val="-1"/>
                <w:sz w:val="24"/>
              </w:rPr>
              <w:t>експлуатації</w:t>
            </w:r>
          </w:p>
          <w:p w:rsidR="00E2179D" w:rsidRPr="00E2179D" w:rsidRDefault="00E2179D" w:rsidP="00E2179D">
            <w:pPr>
              <w:widowControl w:val="0"/>
              <w:autoSpaceDE w:val="0"/>
              <w:autoSpaceDN w:val="0"/>
              <w:spacing w:after="0" w:line="240" w:lineRule="auto"/>
              <w:ind w:left="9" w:right="9"/>
              <w:rPr>
                <w:rFonts w:ascii="Times New Roman" w:eastAsia="Times New Roman" w:hAnsi="Times New Roman"/>
                <w:sz w:val="24"/>
              </w:rPr>
            </w:pPr>
            <w:r w:rsidRPr="00E2179D">
              <w:rPr>
                <w:rFonts w:ascii="Times New Roman" w:eastAsia="Times New Roman" w:hAnsi="Times New Roman"/>
                <w:sz w:val="24"/>
              </w:rPr>
              <w:t>обладнання(експлуатаційні витрати - витратні матеріали),</w:t>
            </w:r>
            <w:r w:rsidRPr="00E2179D">
              <w:rPr>
                <w:rFonts w:ascii="Times New Roman" w:eastAsia="Times New Roman" w:hAnsi="Times New Roman"/>
                <w:spacing w:val="-10"/>
                <w:sz w:val="24"/>
              </w:rPr>
              <w:t xml:space="preserve"> </w:t>
            </w:r>
            <w:r w:rsidRPr="00E2179D">
              <w:rPr>
                <w:rFonts w:ascii="Times New Roman" w:eastAsia="Times New Roman" w:hAnsi="Times New Roman"/>
                <w:sz w:val="24"/>
              </w:rPr>
              <w:t>грн.</w:t>
            </w:r>
          </w:p>
        </w:tc>
        <w:tc>
          <w:tcPr>
            <w:tcW w:w="2693" w:type="dxa"/>
            <w:shd w:val="clear" w:color="auto" w:fill="auto"/>
          </w:tcPr>
          <w:p w:rsidR="00E2179D" w:rsidRPr="00E2179D" w:rsidRDefault="00E2179D" w:rsidP="00E2179D">
            <w:pPr>
              <w:widowControl w:val="0"/>
              <w:tabs>
                <w:tab w:val="left" w:pos="1128"/>
                <w:tab w:val="left" w:pos="1620"/>
                <w:tab w:val="left" w:pos="1979"/>
              </w:tabs>
              <w:autoSpaceDE w:val="0"/>
              <w:autoSpaceDN w:val="0"/>
              <w:spacing w:after="0" w:line="261" w:lineRule="exact"/>
              <w:ind w:left="8"/>
              <w:rPr>
                <w:rFonts w:ascii="Times New Roman" w:eastAsia="Times New Roman" w:hAnsi="Times New Roman"/>
                <w:sz w:val="24"/>
              </w:rPr>
            </w:pPr>
            <w:r w:rsidRPr="00E2179D">
              <w:rPr>
                <w:rFonts w:ascii="Times New Roman" w:eastAsia="Times New Roman" w:hAnsi="Times New Roman"/>
                <w:sz w:val="24"/>
              </w:rPr>
              <w:t>Податок</w:t>
            </w:r>
            <w:r w:rsidRPr="00E2179D">
              <w:rPr>
                <w:rFonts w:ascii="Times New Roman" w:eastAsia="Times New Roman" w:hAnsi="Times New Roman"/>
                <w:sz w:val="24"/>
              </w:rPr>
              <w:tab/>
              <w:t>не</w:t>
            </w:r>
            <w:r w:rsidRPr="00E2179D">
              <w:rPr>
                <w:rFonts w:ascii="Times New Roman" w:eastAsia="Times New Roman" w:hAnsi="Times New Roman"/>
                <w:sz w:val="24"/>
              </w:rPr>
              <w:tab/>
              <w:t>є</w:t>
            </w:r>
            <w:r w:rsidRPr="00E2179D">
              <w:rPr>
                <w:rFonts w:ascii="Times New Roman" w:eastAsia="Times New Roman" w:hAnsi="Times New Roman"/>
                <w:sz w:val="24"/>
              </w:rPr>
              <w:tab/>
            </w:r>
            <w:r w:rsidRPr="00E2179D">
              <w:rPr>
                <w:rFonts w:ascii="Times New Roman" w:eastAsia="Times New Roman" w:hAnsi="Times New Roman"/>
                <w:spacing w:val="-4"/>
                <w:sz w:val="24"/>
              </w:rPr>
              <w:t>новим,</w:t>
            </w:r>
          </w:p>
          <w:p w:rsidR="00E2179D" w:rsidRPr="00E2179D" w:rsidRDefault="00E2179D" w:rsidP="00E2179D">
            <w:pPr>
              <w:widowControl w:val="0"/>
              <w:tabs>
                <w:tab w:val="left" w:pos="1477"/>
                <w:tab w:val="left" w:pos="2445"/>
              </w:tabs>
              <w:autoSpaceDE w:val="0"/>
              <w:autoSpaceDN w:val="0"/>
              <w:spacing w:after="0" w:line="240" w:lineRule="auto"/>
              <w:ind w:left="8" w:right="1"/>
              <w:rPr>
                <w:rFonts w:ascii="Times New Roman" w:eastAsia="Times New Roman" w:hAnsi="Times New Roman"/>
                <w:sz w:val="24"/>
              </w:rPr>
            </w:pPr>
            <w:r w:rsidRPr="00E2179D">
              <w:rPr>
                <w:rFonts w:ascii="Times New Roman" w:eastAsia="Times New Roman" w:hAnsi="Times New Roman"/>
                <w:sz w:val="24"/>
              </w:rPr>
              <w:t>додаткових</w:t>
            </w:r>
            <w:r w:rsidRPr="00E2179D">
              <w:rPr>
                <w:rFonts w:ascii="Times New Roman" w:eastAsia="Times New Roman" w:hAnsi="Times New Roman"/>
                <w:sz w:val="24"/>
              </w:rPr>
              <w:tab/>
              <w:t>витрат</w:t>
            </w:r>
            <w:r w:rsidRPr="00E2179D">
              <w:rPr>
                <w:rFonts w:ascii="Times New Roman" w:eastAsia="Times New Roman" w:hAnsi="Times New Roman"/>
                <w:sz w:val="24"/>
              </w:rPr>
              <w:tab/>
            </w:r>
            <w:r w:rsidRPr="00E2179D">
              <w:rPr>
                <w:rFonts w:ascii="Times New Roman" w:eastAsia="Times New Roman" w:hAnsi="Times New Roman"/>
                <w:spacing w:val="-9"/>
                <w:sz w:val="24"/>
              </w:rPr>
              <w:t xml:space="preserve">не </w:t>
            </w:r>
            <w:r w:rsidRPr="00E2179D">
              <w:rPr>
                <w:rFonts w:ascii="Times New Roman" w:eastAsia="Times New Roman" w:hAnsi="Times New Roman"/>
                <w:sz w:val="24"/>
              </w:rPr>
              <w:t>передбачено</w:t>
            </w:r>
          </w:p>
        </w:tc>
        <w:tc>
          <w:tcPr>
            <w:tcW w:w="1419" w:type="dxa"/>
            <w:shd w:val="clear" w:color="auto" w:fill="auto"/>
          </w:tcPr>
          <w:p w:rsidR="00E2179D" w:rsidRPr="00E2179D" w:rsidRDefault="00E2179D" w:rsidP="00E2179D">
            <w:pPr>
              <w:widowControl w:val="0"/>
              <w:autoSpaceDE w:val="0"/>
              <w:autoSpaceDN w:val="0"/>
              <w:spacing w:after="0" w:line="261"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61" w:lineRule="exact"/>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837"/>
        </w:trPr>
        <w:tc>
          <w:tcPr>
            <w:tcW w:w="569" w:type="dxa"/>
            <w:shd w:val="clear" w:color="auto" w:fill="auto"/>
          </w:tcPr>
          <w:p w:rsidR="00E2179D" w:rsidRPr="00E2179D" w:rsidRDefault="00E2179D" w:rsidP="00E2179D">
            <w:pPr>
              <w:widowControl w:val="0"/>
              <w:autoSpaceDE w:val="0"/>
              <w:autoSpaceDN w:val="0"/>
              <w:spacing w:after="0" w:line="258" w:lineRule="exact"/>
              <w:ind w:left="208"/>
              <w:rPr>
                <w:rFonts w:ascii="Times New Roman" w:eastAsia="Times New Roman" w:hAnsi="Times New Roman"/>
                <w:sz w:val="24"/>
              </w:rPr>
            </w:pPr>
            <w:r w:rsidRPr="00E2179D">
              <w:rPr>
                <w:rFonts w:ascii="Times New Roman" w:eastAsia="Times New Roman" w:hAnsi="Times New Roman"/>
                <w:sz w:val="24"/>
              </w:rPr>
              <w:t>4</w:t>
            </w:r>
          </w:p>
        </w:tc>
        <w:tc>
          <w:tcPr>
            <w:tcW w:w="3596" w:type="dxa"/>
            <w:shd w:val="clear" w:color="auto" w:fill="auto"/>
          </w:tcPr>
          <w:p w:rsidR="00E2179D" w:rsidRPr="00E2179D" w:rsidRDefault="00E2179D" w:rsidP="00E2179D">
            <w:pPr>
              <w:widowControl w:val="0"/>
              <w:tabs>
                <w:tab w:val="left" w:pos="1954"/>
              </w:tabs>
              <w:autoSpaceDE w:val="0"/>
              <w:autoSpaceDN w:val="0"/>
              <w:spacing w:after="0" w:line="258" w:lineRule="exact"/>
              <w:ind w:left="9"/>
              <w:rPr>
                <w:rFonts w:ascii="Times New Roman" w:eastAsia="Times New Roman" w:hAnsi="Times New Roman"/>
                <w:sz w:val="24"/>
              </w:rPr>
            </w:pPr>
            <w:r w:rsidRPr="00E2179D">
              <w:rPr>
                <w:rFonts w:ascii="Times New Roman" w:eastAsia="Times New Roman" w:hAnsi="Times New Roman"/>
                <w:sz w:val="24"/>
              </w:rPr>
              <w:t>Процедура</w:t>
            </w:r>
            <w:r w:rsidRPr="00E2179D">
              <w:rPr>
                <w:rFonts w:ascii="Times New Roman" w:eastAsia="Times New Roman" w:hAnsi="Times New Roman"/>
                <w:sz w:val="24"/>
              </w:rPr>
              <w:tab/>
            </w:r>
            <w:r w:rsidRPr="00E2179D">
              <w:rPr>
                <w:rFonts w:ascii="Times New Roman" w:eastAsia="Times New Roman" w:hAnsi="Times New Roman"/>
                <w:spacing w:val="-1"/>
                <w:sz w:val="24"/>
              </w:rPr>
              <w:t>обслуговування</w:t>
            </w:r>
          </w:p>
          <w:p w:rsidR="00E2179D" w:rsidRPr="00E2179D" w:rsidRDefault="00E2179D" w:rsidP="00E2179D">
            <w:pPr>
              <w:widowControl w:val="0"/>
              <w:autoSpaceDE w:val="0"/>
              <w:autoSpaceDN w:val="0"/>
              <w:spacing w:after="0" w:line="240" w:lineRule="auto"/>
              <w:ind w:left="9"/>
              <w:rPr>
                <w:rFonts w:ascii="Times New Roman" w:eastAsia="Times New Roman" w:hAnsi="Times New Roman"/>
                <w:sz w:val="24"/>
              </w:rPr>
            </w:pPr>
            <w:r w:rsidRPr="00E2179D">
              <w:rPr>
                <w:rFonts w:ascii="Times New Roman" w:eastAsia="Times New Roman" w:hAnsi="Times New Roman"/>
                <w:sz w:val="24"/>
              </w:rPr>
              <w:t>обладнання, грн.</w:t>
            </w:r>
          </w:p>
        </w:tc>
        <w:tc>
          <w:tcPr>
            <w:tcW w:w="2693" w:type="dxa"/>
            <w:shd w:val="clear" w:color="auto" w:fill="auto"/>
          </w:tcPr>
          <w:p w:rsidR="00E2179D" w:rsidRPr="00E2179D" w:rsidRDefault="00E2179D" w:rsidP="00E2179D">
            <w:pPr>
              <w:widowControl w:val="0"/>
              <w:tabs>
                <w:tab w:val="left" w:pos="1128"/>
                <w:tab w:val="left" w:pos="1620"/>
                <w:tab w:val="left" w:pos="1979"/>
              </w:tabs>
              <w:autoSpaceDE w:val="0"/>
              <w:autoSpaceDN w:val="0"/>
              <w:spacing w:after="0" w:line="258" w:lineRule="exact"/>
              <w:ind w:left="8"/>
              <w:rPr>
                <w:rFonts w:ascii="Times New Roman" w:eastAsia="Times New Roman" w:hAnsi="Times New Roman"/>
                <w:sz w:val="24"/>
              </w:rPr>
            </w:pPr>
            <w:r w:rsidRPr="00E2179D">
              <w:rPr>
                <w:rFonts w:ascii="Times New Roman" w:eastAsia="Times New Roman" w:hAnsi="Times New Roman"/>
                <w:sz w:val="24"/>
              </w:rPr>
              <w:t>Податок</w:t>
            </w:r>
            <w:r w:rsidRPr="00E2179D">
              <w:rPr>
                <w:rFonts w:ascii="Times New Roman" w:eastAsia="Times New Roman" w:hAnsi="Times New Roman"/>
                <w:sz w:val="24"/>
              </w:rPr>
              <w:tab/>
              <w:t>не</w:t>
            </w:r>
            <w:r w:rsidRPr="00E2179D">
              <w:rPr>
                <w:rFonts w:ascii="Times New Roman" w:eastAsia="Times New Roman" w:hAnsi="Times New Roman"/>
                <w:sz w:val="24"/>
              </w:rPr>
              <w:tab/>
              <w:t>є</w:t>
            </w:r>
            <w:r w:rsidRPr="00E2179D">
              <w:rPr>
                <w:rFonts w:ascii="Times New Roman" w:eastAsia="Times New Roman" w:hAnsi="Times New Roman"/>
                <w:sz w:val="24"/>
              </w:rPr>
              <w:tab/>
            </w:r>
            <w:r w:rsidRPr="00E2179D">
              <w:rPr>
                <w:rFonts w:ascii="Times New Roman" w:eastAsia="Times New Roman" w:hAnsi="Times New Roman"/>
                <w:spacing w:val="-4"/>
                <w:sz w:val="24"/>
              </w:rPr>
              <w:t>новим,</w:t>
            </w:r>
          </w:p>
          <w:p w:rsidR="00E2179D" w:rsidRPr="00E2179D" w:rsidRDefault="00E2179D" w:rsidP="00E2179D">
            <w:pPr>
              <w:widowControl w:val="0"/>
              <w:tabs>
                <w:tab w:val="left" w:pos="1477"/>
                <w:tab w:val="left" w:pos="2445"/>
              </w:tabs>
              <w:autoSpaceDE w:val="0"/>
              <w:autoSpaceDN w:val="0"/>
              <w:spacing w:after="0" w:line="240" w:lineRule="auto"/>
              <w:ind w:left="8" w:right="1"/>
              <w:rPr>
                <w:rFonts w:ascii="Times New Roman" w:eastAsia="Times New Roman" w:hAnsi="Times New Roman"/>
                <w:sz w:val="24"/>
              </w:rPr>
            </w:pPr>
            <w:r w:rsidRPr="00E2179D">
              <w:rPr>
                <w:rFonts w:ascii="Times New Roman" w:eastAsia="Times New Roman" w:hAnsi="Times New Roman"/>
                <w:sz w:val="24"/>
              </w:rPr>
              <w:t>додаткових</w:t>
            </w:r>
            <w:r w:rsidRPr="00E2179D">
              <w:rPr>
                <w:rFonts w:ascii="Times New Roman" w:eastAsia="Times New Roman" w:hAnsi="Times New Roman"/>
                <w:sz w:val="24"/>
              </w:rPr>
              <w:tab/>
              <w:t>витрат</w:t>
            </w:r>
            <w:r w:rsidRPr="00E2179D">
              <w:rPr>
                <w:rFonts w:ascii="Times New Roman" w:eastAsia="Times New Roman" w:hAnsi="Times New Roman"/>
                <w:sz w:val="24"/>
              </w:rPr>
              <w:tab/>
            </w:r>
            <w:r w:rsidRPr="00E2179D">
              <w:rPr>
                <w:rFonts w:ascii="Times New Roman" w:eastAsia="Times New Roman" w:hAnsi="Times New Roman"/>
                <w:spacing w:val="-9"/>
                <w:sz w:val="24"/>
              </w:rPr>
              <w:t xml:space="preserve">не </w:t>
            </w:r>
            <w:r w:rsidRPr="00E2179D">
              <w:rPr>
                <w:rFonts w:ascii="Times New Roman" w:eastAsia="Times New Roman" w:hAnsi="Times New Roman"/>
                <w:sz w:val="24"/>
              </w:rPr>
              <w:t>передбачено</w:t>
            </w:r>
          </w:p>
        </w:tc>
        <w:tc>
          <w:tcPr>
            <w:tcW w:w="1419" w:type="dxa"/>
            <w:shd w:val="clear" w:color="auto" w:fill="auto"/>
          </w:tcPr>
          <w:p w:rsidR="00E2179D" w:rsidRPr="00E2179D" w:rsidRDefault="00E2179D" w:rsidP="00E2179D">
            <w:pPr>
              <w:widowControl w:val="0"/>
              <w:autoSpaceDE w:val="0"/>
              <w:autoSpaceDN w:val="0"/>
              <w:spacing w:after="0" w:line="258"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58" w:lineRule="exact"/>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832"/>
        </w:trPr>
        <w:tc>
          <w:tcPr>
            <w:tcW w:w="569" w:type="dxa"/>
            <w:shd w:val="clear" w:color="auto" w:fill="auto"/>
          </w:tcPr>
          <w:p w:rsidR="00E2179D" w:rsidRPr="00E2179D" w:rsidRDefault="00E2179D" w:rsidP="00E2179D">
            <w:pPr>
              <w:widowControl w:val="0"/>
              <w:autoSpaceDE w:val="0"/>
              <w:autoSpaceDN w:val="0"/>
              <w:spacing w:after="0" w:line="258" w:lineRule="exact"/>
              <w:ind w:left="208"/>
              <w:rPr>
                <w:rFonts w:ascii="Times New Roman" w:eastAsia="Times New Roman" w:hAnsi="Times New Roman"/>
                <w:sz w:val="24"/>
              </w:rPr>
            </w:pPr>
            <w:r w:rsidRPr="00E2179D">
              <w:rPr>
                <w:rFonts w:ascii="Times New Roman" w:eastAsia="Times New Roman" w:hAnsi="Times New Roman"/>
                <w:sz w:val="24"/>
              </w:rPr>
              <w:t>5</w:t>
            </w:r>
          </w:p>
        </w:tc>
        <w:tc>
          <w:tcPr>
            <w:tcW w:w="3596" w:type="dxa"/>
            <w:shd w:val="clear" w:color="auto" w:fill="auto"/>
          </w:tcPr>
          <w:p w:rsidR="00E2179D" w:rsidRPr="00E2179D" w:rsidRDefault="00E2179D" w:rsidP="00E2179D">
            <w:pPr>
              <w:widowControl w:val="0"/>
              <w:tabs>
                <w:tab w:val="left" w:pos="1100"/>
                <w:tab w:val="left" w:pos="2829"/>
              </w:tabs>
              <w:autoSpaceDE w:val="0"/>
              <w:autoSpaceDN w:val="0"/>
              <w:spacing w:after="0" w:line="258" w:lineRule="exact"/>
              <w:ind w:left="9"/>
              <w:rPr>
                <w:rFonts w:ascii="Times New Roman" w:eastAsia="Times New Roman" w:hAnsi="Times New Roman"/>
                <w:sz w:val="24"/>
              </w:rPr>
            </w:pPr>
            <w:r w:rsidRPr="00E2179D">
              <w:rPr>
                <w:rFonts w:ascii="Times New Roman" w:eastAsia="Times New Roman" w:hAnsi="Times New Roman"/>
                <w:sz w:val="24"/>
              </w:rPr>
              <w:t>Інші</w:t>
            </w:r>
            <w:r w:rsidRPr="00E2179D">
              <w:rPr>
                <w:rFonts w:ascii="Times New Roman" w:eastAsia="Times New Roman" w:hAnsi="Times New Roman"/>
                <w:sz w:val="24"/>
              </w:rPr>
              <w:tab/>
              <w:t>процедури</w:t>
            </w:r>
            <w:r w:rsidRPr="00E2179D">
              <w:rPr>
                <w:rFonts w:ascii="Times New Roman" w:eastAsia="Times New Roman" w:hAnsi="Times New Roman"/>
                <w:spacing w:val="58"/>
                <w:sz w:val="24"/>
              </w:rPr>
              <w:t xml:space="preserve"> </w:t>
            </w:r>
            <w:r w:rsidRPr="00E2179D">
              <w:rPr>
                <w:rFonts w:ascii="Times New Roman" w:eastAsia="Times New Roman" w:hAnsi="Times New Roman"/>
                <w:sz w:val="24"/>
              </w:rPr>
              <w:t>грн..</w:t>
            </w:r>
          </w:p>
        </w:tc>
        <w:tc>
          <w:tcPr>
            <w:tcW w:w="2693" w:type="dxa"/>
            <w:shd w:val="clear" w:color="auto" w:fill="auto"/>
          </w:tcPr>
          <w:p w:rsidR="00E2179D" w:rsidRPr="00E2179D" w:rsidRDefault="00E2179D" w:rsidP="00E2179D">
            <w:pPr>
              <w:widowControl w:val="0"/>
              <w:autoSpaceDE w:val="0"/>
              <w:autoSpaceDN w:val="0"/>
              <w:spacing w:before="8" w:after="0" w:line="240" w:lineRule="auto"/>
              <w:rPr>
                <w:rFonts w:ascii="Times New Roman" w:eastAsia="Times New Roman" w:hAnsi="Times New Roman"/>
                <w:b/>
              </w:rPr>
            </w:pPr>
          </w:p>
          <w:p w:rsidR="00E2179D" w:rsidRPr="00E2179D" w:rsidRDefault="00E2179D" w:rsidP="00E2179D">
            <w:pPr>
              <w:widowControl w:val="0"/>
              <w:autoSpaceDE w:val="0"/>
              <w:autoSpaceDN w:val="0"/>
              <w:spacing w:after="0" w:line="240" w:lineRule="auto"/>
              <w:ind w:left="17" w:right="9"/>
              <w:jc w:val="center"/>
              <w:rPr>
                <w:rFonts w:ascii="Times New Roman" w:eastAsia="Times New Roman" w:hAnsi="Times New Roman"/>
                <w:sz w:val="24"/>
              </w:rPr>
            </w:pPr>
            <w:r w:rsidRPr="00E2179D">
              <w:rPr>
                <w:rFonts w:ascii="Times New Roman" w:eastAsia="Times New Roman" w:hAnsi="Times New Roman"/>
                <w:sz w:val="24"/>
              </w:rPr>
              <w:t>16 346</w:t>
            </w:r>
          </w:p>
        </w:tc>
        <w:tc>
          <w:tcPr>
            <w:tcW w:w="1419" w:type="dxa"/>
            <w:shd w:val="clear" w:color="auto" w:fill="auto"/>
          </w:tcPr>
          <w:p w:rsidR="00E2179D" w:rsidRPr="00E2179D" w:rsidRDefault="00E2179D" w:rsidP="00E2179D">
            <w:pPr>
              <w:widowControl w:val="0"/>
              <w:autoSpaceDE w:val="0"/>
              <w:autoSpaceDN w:val="0"/>
              <w:spacing w:after="0" w:line="258"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58" w:lineRule="exact"/>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565"/>
        </w:trPr>
        <w:tc>
          <w:tcPr>
            <w:tcW w:w="569" w:type="dxa"/>
            <w:shd w:val="clear" w:color="auto" w:fill="auto"/>
          </w:tcPr>
          <w:p w:rsidR="00E2179D" w:rsidRPr="00E2179D" w:rsidRDefault="00E2179D" w:rsidP="00E2179D">
            <w:pPr>
              <w:widowControl w:val="0"/>
              <w:autoSpaceDE w:val="0"/>
              <w:autoSpaceDN w:val="0"/>
              <w:spacing w:after="0" w:line="258" w:lineRule="exact"/>
              <w:ind w:left="323"/>
              <w:rPr>
                <w:rFonts w:ascii="Times New Roman" w:eastAsia="Times New Roman" w:hAnsi="Times New Roman"/>
                <w:sz w:val="24"/>
              </w:rPr>
            </w:pPr>
            <w:r w:rsidRPr="00E2179D">
              <w:rPr>
                <w:rFonts w:ascii="Times New Roman" w:eastAsia="Times New Roman" w:hAnsi="Times New Roman"/>
                <w:sz w:val="24"/>
              </w:rPr>
              <w:lastRenderedPageBreak/>
              <w:t>6</w:t>
            </w:r>
          </w:p>
        </w:tc>
        <w:tc>
          <w:tcPr>
            <w:tcW w:w="3596" w:type="dxa"/>
            <w:shd w:val="clear" w:color="auto" w:fill="auto"/>
          </w:tcPr>
          <w:p w:rsidR="00E2179D" w:rsidRPr="00E2179D" w:rsidRDefault="00E2179D" w:rsidP="00E2179D">
            <w:pPr>
              <w:widowControl w:val="0"/>
              <w:autoSpaceDE w:val="0"/>
              <w:autoSpaceDN w:val="0"/>
              <w:spacing w:after="0" w:line="258" w:lineRule="exact"/>
              <w:ind w:left="579" w:right="570"/>
              <w:jc w:val="center"/>
              <w:rPr>
                <w:rFonts w:ascii="Times New Roman" w:eastAsia="Times New Roman" w:hAnsi="Times New Roman"/>
                <w:sz w:val="24"/>
              </w:rPr>
            </w:pPr>
            <w:r w:rsidRPr="00E2179D">
              <w:rPr>
                <w:rFonts w:ascii="Times New Roman" w:eastAsia="Times New Roman" w:hAnsi="Times New Roman"/>
                <w:sz w:val="24"/>
              </w:rPr>
              <w:t>Разом, грн.</w:t>
            </w:r>
          </w:p>
          <w:p w:rsidR="00E2179D" w:rsidRPr="00E2179D" w:rsidRDefault="00E2179D" w:rsidP="00E2179D">
            <w:pPr>
              <w:widowControl w:val="0"/>
              <w:autoSpaceDE w:val="0"/>
              <w:autoSpaceDN w:val="0"/>
              <w:spacing w:after="0" w:line="240" w:lineRule="auto"/>
              <w:ind w:left="579" w:right="577"/>
              <w:jc w:val="center"/>
              <w:rPr>
                <w:rFonts w:ascii="Times New Roman" w:eastAsia="Times New Roman" w:hAnsi="Times New Roman"/>
                <w:sz w:val="24"/>
              </w:rPr>
            </w:pPr>
            <w:r w:rsidRPr="00E2179D">
              <w:rPr>
                <w:rFonts w:ascii="Times New Roman" w:eastAsia="Times New Roman" w:hAnsi="Times New Roman"/>
                <w:sz w:val="24"/>
              </w:rPr>
              <w:t>Сума рядків1+2+3+4+5</w:t>
            </w:r>
          </w:p>
        </w:tc>
        <w:tc>
          <w:tcPr>
            <w:tcW w:w="2693" w:type="dxa"/>
            <w:shd w:val="clear" w:color="auto" w:fill="auto"/>
          </w:tcPr>
          <w:p w:rsidR="00E2179D" w:rsidRPr="00E2179D" w:rsidRDefault="00E2179D" w:rsidP="00E2179D">
            <w:pPr>
              <w:widowControl w:val="0"/>
              <w:autoSpaceDE w:val="0"/>
              <w:autoSpaceDN w:val="0"/>
              <w:spacing w:after="0" w:line="258" w:lineRule="exact"/>
              <w:ind w:left="18" w:right="9"/>
              <w:jc w:val="center"/>
              <w:rPr>
                <w:rFonts w:ascii="Times New Roman" w:eastAsia="Times New Roman" w:hAnsi="Times New Roman"/>
                <w:sz w:val="24"/>
              </w:rPr>
            </w:pPr>
            <w:r w:rsidRPr="00E2179D">
              <w:rPr>
                <w:rFonts w:ascii="Times New Roman" w:eastAsia="Times New Roman" w:hAnsi="Times New Roman"/>
                <w:sz w:val="24"/>
              </w:rPr>
              <w:t>16 346</w:t>
            </w:r>
          </w:p>
        </w:tc>
        <w:tc>
          <w:tcPr>
            <w:tcW w:w="1419" w:type="dxa"/>
            <w:shd w:val="clear" w:color="auto" w:fill="auto"/>
          </w:tcPr>
          <w:p w:rsidR="00E2179D" w:rsidRPr="00E2179D" w:rsidRDefault="00E2179D" w:rsidP="00E2179D">
            <w:pPr>
              <w:widowControl w:val="0"/>
              <w:autoSpaceDE w:val="0"/>
              <w:autoSpaceDN w:val="0"/>
              <w:spacing w:after="0" w:line="258"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58" w:lineRule="exact"/>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1125"/>
        </w:trPr>
        <w:tc>
          <w:tcPr>
            <w:tcW w:w="569" w:type="dxa"/>
            <w:shd w:val="clear" w:color="auto" w:fill="auto"/>
          </w:tcPr>
          <w:p w:rsidR="00E2179D" w:rsidRPr="00E2179D" w:rsidRDefault="00E2179D" w:rsidP="00E2179D">
            <w:pPr>
              <w:widowControl w:val="0"/>
              <w:autoSpaceDE w:val="0"/>
              <w:autoSpaceDN w:val="0"/>
              <w:spacing w:before="4" w:after="0" w:line="240" w:lineRule="auto"/>
              <w:rPr>
                <w:rFonts w:ascii="Times New Roman" w:eastAsia="Times New Roman" w:hAnsi="Times New Roman"/>
                <w:b/>
                <w:sz w:val="35"/>
              </w:rPr>
            </w:pPr>
          </w:p>
          <w:p w:rsidR="00E2179D" w:rsidRPr="00E2179D" w:rsidRDefault="00E2179D" w:rsidP="00E2179D">
            <w:pPr>
              <w:widowControl w:val="0"/>
              <w:autoSpaceDE w:val="0"/>
              <w:autoSpaceDN w:val="0"/>
              <w:spacing w:after="0" w:line="240" w:lineRule="auto"/>
              <w:ind w:left="208"/>
              <w:rPr>
                <w:rFonts w:ascii="Times New Roman" w:eastAsia="Times New Roman" w:hAnsi="Times New Roman"/>
                <w:sz w:val="24"/>
              </w:rPr>
            </w:pPr>
            <w:r w:rsidRPr="00E2179D">
              <w:rPr>
                <w:rFonts w:ascii="Times New Roman" w:eastAsia="Times New Roman" w:hAnsi="Times New Roman"/>
                <w:sz w:val="24"/>
              </w:rPr>
              <w:t>7</w:t>
            </w:r>
          </w:p>
        </w:tc>
        <w:tc>
          <w:tcPr>
            <w:tcW w:w="3596" w:type="dxa"/>
            <w:shd w:val="clear" w:color="auto" w:fill="auto"/>
          </w:tcPr>
          <w:p w:rsidR="00E2179D" w:rsidRPr="00E2179D" w:rsidRDefault="00E2179D" w:rsidP="00E2179D">
            <w:pPr>
              <w:widowControl w:val="0"/>
              <w:autoSpaceDE w:val="0"/>
              <w:autoSpaceDN w:val="0"/>
              <w:spacing w:after="0" w:line="258" w:lineRule="exact"/>
              <w:ind w:left="579" w:right="572"/>
              <w:jc w:val="center"/>
              <w:rPr>
                <w:rFonts w:ascii="Times New Roman" w:eastAsia="Times New Roman" w:hAnsi="Times New Roman"/>
                <w:sz w:val="24"/>
              </w:rPr>
            </w:pPr>
            <w:r w:rsidRPr="00E2179D">
              <w:rPr>
                <w:rFonts w:ascii="Times New Roman" w:eastAsia="Times New Roman" w:hAnsi="Times New Roman"/>
                <w:sz w:val="24"/>
              </w:rPr>
              <w:t>Кількість суб’єктів</w:t>
            </w:r>
          </w:p>
          <w:p w:rsidR="00E2179D" w:rsidRPr="00E2179D" w:rsidRDefault="00E2179D" w:rsidP="00E2179D">
            <w:pPr>
              <w:widowControl w:val="0"/>
              <w:autoSpaceDE w:val="0"/>
              <w:autoSpaceDN w:val="0"/>
              <w:spacing w:after="0" w:line="240" w:lineRule="auto"/>
              <w:ind w:left="196" w:right="191" w:firstLine="2"/>
              <w:jc w:val="center"/>
              <w:rPr>
                <w:rFonts w:ascii="Times New Roman" w:eastAsia="Times New Roman" w:hAnsi="Times New Roman"/>
                <w:sz w:val="24"/>
              </w:rPr>
            </w:pPr>
            <w:r w:rsidRPr="00E2179D">
              <w:rPr>
                <w:rFonts w:ascii="Times New Roman" w:eastAsia="Times New Roman" w:hAnsi="Times New Roman"/>
                <w:sz w:val="24"/>
              </w:rPr>
              <w:t>господарювання, що повинні виконати вимоги регулювання, одиниць:</w:t>
            </w:r>
          </w:p>
        </w:tc>
        <w:tc>
          <w:tcPr>
            <w:tcW w:w="2693" w:type="dxa"/>
            <w:shd w:val="clear" w:color="auto" w:fill="auto"/>
          </w:tcPr>
          <w:p w:rsidR="00E2179D" w:rsidRPr="00E2179D" w:rsidRDefault="00E2179D" w:rsidP="00E2179D">
            <w:pPr>
              <w:widowControl w:val="0"/>
              <w:autoSpaceDE w:val="0"/>
              <w:autoSpaceDN w:val="0"/>
              <w:spacing w:after="0" w:line="258" w:lineRule="exact"/>
              <w:ind w:left="18" w:right="9"/>
              <w:jc w:val="center"/>
              <w:rPr>
                <w:rFonts w:ascii="Times New Roman" w:eastAsia="Times New Roman" w:hAnsi="Times New Roman"/>
                <w:sz w:val="24"/>
              </w:rPr>
            </w:pPr>
            <w:r w:rsidRPr="00E2179D">
              <w:rPr>
                <w:rFonts w:ascii="Times New Roman" w:eastAsia="Times New Roman" w:hAnsi="Times New Roman"/>
                <w:sz w:val="24"/>
              </w:rPr>
              <w:t>520</w:t>
            </w:r>
          </w:p>
        </w:tc>
        <w:tc>
          <w:tcPr>
            <w:tcW w:w="1419" w:type="dxa"/>
            <w:shd w:val="clear" w:color="auto" w:fill="auto"/>
          </w:tcPr>
          <w:p w:rsidR="00E2179D" w:rsidRPr="00E2179D" w:rsidRDefault="00E2179D" w:rsidP="00E2179D">
            <w:pPr>
              <w:widowControl w:val="0"/>
              <w:autoSpaceDE w:val="0"/>
              <w:autoSpaceDN w:val="0"/>
              <w:spacing w:after="0" w:line="258"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58" w:lineRule="exact"/>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858"/>
        </w:trPr>
        <w:tc>
          <w:tcPr>
            <w:tcW w:w="569" w:type="dxa"/>
            <w:shd w:val="clear" w:color="auto" w:fill="auto"/>
          </w:tcPr>
          <w:p w:rsidR="00E2179D" w:rsidRPr="00E2179D" w:rsidRDefault="00E2179D" w:rsidP="00E2179D">
            <w:pPr>
              <w:widowControl w:val="0"/>
              <w:autoSpaceDE w:val="0"/>
              <w:autoSpaceDN w:val="0"/>
              <w:spacing w:after="0" w:line="258" w:lineRule="exact"/>
              <w:ind w:left="208"/>
              <w:rPr>
                <w:rFonts w:ascii="Times New Roman" w:eastAsia="Times New Roman" w:hAnsi="Times New Roman"/>
                <w:sz w:val="24"/>
              </w:rPr>
            </w:pPr>
            <w:r w:rsidRPr="00E2179D">
              <w:rPr>
                <w:rFonts w:ascii="Times New Roman" w:eastAsia="Times New Roman" w:hAnsi="Times New Roman"/>
                <w:sz w:val="24"/>
              </w:rPr>
              <w:t>8</w:t>
            </w:r>
          </w:p>
        </w:tc>
        <w:tc>
          <w:tcPr>
            <w:tcW w:w="3596" w:type="dxa"/>
            <w:shd w:val="clear" w:color="auto" w:fill="auto"/>
          </w:tcPr>
          <w:p w:rsidR="00E2179D" w:rsidRPr="00E2179D" w:rsidRDefault="00E2179D" w:rsidP="00E2179D">
            <w:pPr>
              <w:widowControl w:val="0"/>
              <w:autoSpaceDE w:val="0"/>
              <w:autoSpaceDN w:val="0"/>
              <w:spacing w:after="0" w:line="258" w:lineRule="exact"/>
              <w:ind w:left="9"/>
              <w:rPr>
                <w:rFonts w:ascii="Times New Roman" w:eastAsia="Times New Roman" w:hAnsi="Times New Roman"/>
                <w:sz w:val="24"/>
              </w:rPr>
            </w:pPr>
            <w:r w:rsidRPr="00E2179D">
              <w:rPr>
                <w:rFonts w:ascii="Times New Roman" w:eastAsia="Times New Roman" w:hAnsi="Times New Roman"/>
                <w:sz w:val="24"/>
              </w:rPr>
              <w:t>Сумарно, грн.</w:t>
            </w:r>
          </w:p>
          <w:p w:rsidR="00E2179D" w:rsidRPr="00E2179D" w:rsidRDefault="00E2179D" w:rsidP="00E2179D">
            <w:pPr>
              <w:widowControl w:val="0"/>
              <w:autoSpaceDE w:val="0"/>
              <w:autoSpaceDN w:val="0"/>
              <w:spacing w:after="0" w:line="240" w:lineRule="auto"/>
              <w:ind w:left="9"/>
              <w:rPr>
                <w:rFonts w:ascii="Times New Roman" w:eastAsia="Times New Roman" w:hAnsi="Times New Roman"/>
                <w:sz w:val="24"/>
              </w:rPr>
            </w:pPr>
            <w:r w:rsidRPr="00E2179D">
              <w:rPr>
                <w:rFonts w:ascii="Times New Roman" w:eastAsia="Times New Roman" w:hAnsi="Times New Roman"/>
                <w:sz w:val="24"/>
              </w:rPr>
              <w:t>(рядок6 х рядок 7)</w:t>
            </w:r>
          </w:p>
        </w:tc>
        <w:tc>
          <w:tcPr>
            <w:tcW w:w="2693" w:type="dxa"/>
            <w:shd w:val="clear" w:color="auto" w:fill="auto"/>
          </w:tcPr>
          <w:p w:rsidR="00E2179D" w:rsidRPr="00E2179D" w:rsidRDefault="00E2179D" w:rsidP="00E2179D">
            <w:pPr>
              <w:widowControl w:val="0"/>
              <w:autoSpaceDE w:val="0"/>
              <w:autoSpaceDN w:val="0"/>
              <w:spacing w:after="0" w:line="258" w:lineRule="exact"/>
              <w:ind w:left="18" w:right="9"/>
              <w:jc w:val="center"/>
              <w:rPr>
                <w:rFonts w:ascii="Times New Roman" w:eastAsia="Times New Roman" w:hAnsi="Times New Roman"/>
                <w:sz w:val="24"/>
              </w:rPr>
            </w:pPr>
            <w:r w:rsidRPr="00E2179D">
              <w:rPr>
                <w:rFonts w:ascii="Times New Roman" w:eastAsia="Times New Roman" w:hAnsi="Times New Roman"/>
                <w:sz w:val="24"/>
              </w:rPr>
              <w:t>8 500 000,00</w:t>
            </w:r>
          </w:p>
        </w:tc>
        <w:tc>
          <w:tcPr>
            <w:tcW w:w="1419" w:type="dxa"/>
            <w:shd w:val="clear" w:color="auto" w:fill="auto"/>
          </w:tcPr>
          <w:p w:rsidR="00E2179D" w:rsidRPr="00E2179D" w:rsidRDefault="00E2179D" w:rsidP="00E2179D">
            <w:pPr>
              <w:widowControl w:val="0"/>
              <w:autoSpaceDE w:val="0"/>
              <w:autoSpaceDN w:val="0"/>
              <w:spacing w:after="0" w:line="258"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58" w:lineRule="exact"/>
              <w:ind w:left="2"/>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1665"/>
        </w:trPr>
        <w:tc>
          <w:tcPr>
            <w:tcW w:w="569"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c>
          <w:tcPr>
            <w:tcW w:w="9030" w:type="dxa"/>
            <w:gridSpan w:val="4"/>
            <w:shd w:val="clear" w:color="auto" w:fill="auto"/>
          </w:tcPr>
          <w:p w:rsidR="00E2179D" w:rsidRPr="00E2179D" w:rsidRDefault="00E2179D" w:rsidP="00E2179D">
            <w:pPr>
              <w:widowControl w:val="0"/>
              <w:autoSpaceDE w:val="0"/>
              <w:autoSpaceDN w:val="0"/>
              <w:spacing w:after="0" w:line="225" w:lineRule="auto"/>
              <w:ind w:left="9"/>
              <w:rPr>
                <w:rFonts w:ascii="Times New Roman" w:eastAsia="Times New Roman" w:hAnsi="Times New Roman"/>
                <w:b/>
                <w:i/>
                <w:sz w:val="24"/>
              </w:rPr>
            </w:pPr>
            <w:r w:rsidRPr="00E2179D">
              <w:rPr>
                <w:rFonts w:ascii="Times New Roman" w:eastAsia="Times New Roman" w:hAnsi="Times New Roman"/>
                <w:b/>
                <w:i/>
                <w:sz w:val="24"/>
              </w:rPr>
              <w:t>Оцінка вартості адміністративних процедур суб’єктів малого підприємництва щодо виконання регулювання та звітування</w:t>
            </w:r>
          </w:p>
          <w:p w:rsidR="00E2179D" w:rsidRPr="00E2179D" w:rsidRDefault="00E2179D" w:rsidP="00E2179D">
            <w:pPr>
              <w:widowControl w:val="0"/>
              <w:autoSpaceDE w:val="0"/>
              <w:autoSpaceDN w:val="0"/>
              <w:spacing w:after="0" w:line="251" w:lineRule="exact"/>
              <w:ind w:left="9"/>
              <w:rPr>
                <w:rFonts w:ascii="Times New Roman" w:eastAsia="Times New Roman" w:hAnsi="Times New Roman"/>
                <w:sz w:val="24"/>
              </w:rPr>
            </w:pPr>
            <w:r w:rsidRPr="00E2179D">
              <w:rPr>
                <w:rFonts w:ascii="Times New Roman" w:eastAsia="Times New Roman" w:hAnsi="Times New Roman"/>
                <w:sz w:val="24"/>
                <w:u w:val="single"/>
              </w:rPr>
              <w:t>Розрахунок вартості 1 людино-години</w:t>
            </w:r>
          </w:p>
          <w:p w:rsidR="00E2179D" w:rsidRPr="00E2179D" w:rsidRDefault="00E2179D" w:rsidP="00E2179D">
            <w:pPr>
              <w:widowControl w:val="0"/>
              <w:autoSpaceDE w:val="0"/>
              <w:autoSpaceDN w:val="0"/>
              <w:spacing w:after="0" w:line="225" w:lineRule="auto"/>
              <w:ind w:left="9"/>
              <w:rPr>
                <w:rFonts w:ascii="Times New Roman" w:eastAsia="Times New Roman" w:hAnsi="Times New Roman"/>
                <w:sz w:val="24"/>
              </w:rPr>
            </w:pPr>
            <w:r w:rsidRPr="00E2179D">
              <w:rPr>
                <w:rFonts w:ascii="Times New Roman" w:eastAsia="Times New Roman" w:hAnsi="Times New Roman"/>
                <w:sz w:val="24"/>
              </w:rPr>
              <w:t>для розрахунку використовується мінімальна заробітна палата, що у 2021 році прогнозовано становитиме, в погодинному вираження 6000грн/160 год =37,5 грн</w:t>
            </w:r>
          </w:p>
        </w:tc>
      </w:tr>
      <w:tr w:rsidR="00E2179D" w:rsidRPr="00E2179D" w:rsidTr="00ED412B">
        <w:trPr>
          <w:trHeight w:val="815"/>
        </w:trPr>
        <w:tc>
          <w:tcPr>
            <w:tcW w:w="569" w:type="dxa"/>
            <w:shd w:val="clear" w:color="auto" w:fill="auto"/>
          </w:tcPr>
          <w:p w:rsidR="00E2179D" w:rsidRPr="00E2179D" w:rsidRDefault="00E2179D" w:rsidP="00E2179D">
            <w:pPr>
              <w:widowControl w:val="0"/>
              <w:autoSpaceDE w:val="0"/>
              <w:autoSpaceDN w:val="0"/>
              <w:spacing w:after="0" w:line="261" w:lineRule="exact"/>
              <w:ind w:left="223"/>
              <w:rPr>
                <w:rFonts w:ascii="Times New Roman" w:eastAsia="Times New Roman" w:hAnsi="Times New Roman"/>
                <w:sz w:val="24"/>
              </w:rPr>
            </w:pPr>
            <w:r w:rsidRPr="00E2179D">
              <w:rPr>
                <w:rFonts w:ascii="Times New Roman" w:eastAsia="Times New Roman" w:hAnsi="Times New Roman"/>
                <w:sz w:val="24"/>
              </w:rPr>
              <w:t>9</w:t>
            </w:r>
          </w:p>
        </w:tc>
        <w:tc>
          <w:tcPr>
            <w:tcW w:w="3596" w:type="dxa"/>
            <w:shd w:val="clear" w:color="auto" w:fill="auto"/>
          </w:tcPr>
          <w:p w:rsidR="00E2179D" w:rsidRPr="00E2179D" w:rsidRDefault="00E2179D" w:rsidP="00E2179D">
            <w:pPr>
              <w:widowControl w:val="0"/>
              <w:autoSpaceDE w:val="0"/>
              <w:autoSpaceDN w:val="0"/>
              <w:spacing w:after="0" w:line="261" w:lineRule="exact"/>
              <w:ind w:left="9"/>
              <w:rPr>
                <w:rFonts w:ascii="Times New Roman" w:eastAsia="Times New Roman" w:hAnsi="Times New Roman"/>
                <w:sz w:val="24"/>
              </w:rPr>
            </w:pPr>
            <w:r w:rsidRPr="00E2179D">
              <w:rPr>
                <w:rFonts w:ascii="Times New Roman" w:eastAsia="Times New Roman" w:hAnsi="Times New Roman"/>
                <w:sz w:val="24"/>
              </w:rPr>
              <w:t>Процедури отримання первинної</w:t>
            </w:r>
          </w:p>
          <w:p w:rsidR="00E2179D" w:rsidRPr="00E2179D" w:rsidRDefault="00E2179D" w:rsidP="00E2179D">
            <w:pPr>
              <w:widowControl w:val="0"/>
              <w:autoSpaceDE w:val="0"/>
              <w:autoSpaceDN w:val="0"/>
              <w:spacing w:after="0" w:line="270" w:lineRule="atLeast"/>
              <w:ind w:left="9" w:right="1217"/>
              <w:rPr>
                <w:rFonts w:ascii="Times New Roman" w:eastAsia="Times New Roman" w:hAnsi="Times New Roman"/>
                <w:sz w:val="24"/>
              </w:rPr>
            </w:pPr>
            <w:r w:rsidRPr="00E2179D">
              <w:rPr>
                <w:rFonts w:ascii="Times New Roman" w:eastAsia="Times New Roman" w:hAnsi="Times New Roman"/>
                <w:sz w:val="24"/>
              </w:rPr>
              <w:t>інформації про вимоги регулювання:</w:t>
            </w:r>
          </w:p>
        </w:tc>
        <w:tc>
          <w:tcPr>
            <w:tcW w:w="2693" w:type="dxa"/>
            <w:shd w:val="clear" w:color="auto" w:fill="auto"/>
          </w:tcPr>
          <w:p w:rsidR="00E2179D" w:rsidRPr="00E2179D" w:rsidRDefault="00E2179D" w:rsidP="00E2179D">
            <w:pPr>
              <w:widowControl w:val="0"/>
              <w:autoSpaceDE w:val="0"/>
              <w:autoSpaceDN w:val="0"/>
              <w:spacing w:after="0" w:line="247" w:lineRule="exact"/>
              <w:ind w:left="8"/>
              <w:rPr>
                <w:rFonts w:ascii="Times New Roman" w:eastAsia="Times New Roman" w:hAnsi="Times New Roman"/>
                <w:sz w:val="24"/>
              </w:rPr>
            </w:pPr>
            <w:r w:rsidRPr="00E2179D">
              <w:rPr>
                <w:rFonts w:ascii="Times New Roman" w:eastAsia="Times New Roman" w:hAnsi="Times New Roman"/>
                <w:sz w:val="24"/>
              </w:rPr>
              <w:t>1 година х 37,5 грн. =</w:t>
            </w:r>
          </w:p>
          <w:p w:rsidR="00E2179D" w:rsidRPr="00E2179D" w:rsidRDefault="00E2179D" w:rsidP="00E2179D">
            <w:pPr>
              <w:widowControl w:val="0"/>
              <w:autoSpaceDE w:val="0"/>
              <w:autoSpaceDN w:val="0"/>
              <w:spacing w:after="0" w:line="270" w:lineRule="exact"/>
              <w:ind w:left="8"/>
              <w:rPr>
                <w:rFonts w:ascii="Times New Roman" w:eastAsia="Times New Roman" w:hAnsi="Times New Roman"/>
                <w:sz w:val="24"/>
              </w:rPr>
            </w:pPr>
            <w:r w:rsidRPr="00E2179D">
              <w:rPr>
                <w:rFonts w:ascii="Times New Roman" w:eastAsia="Times New Roman" w:hAnsi="Times New Roman"/>
                <w:sz w:val="24"/>
              </w:rPr>
              <w:t>37,5 грн.</w:t>
            </w:r>
          </w:p>
        </w:tc>
        <w:tc>
          <w:tcPr>
            <w:tcW w:w="1419" w:type="dxa"/>
            <w:shd w:val="clear" w:color="auto" w:fill="auto"/>
          </w:tcPr>
          <w:p w:rsidR="00E2179D" w:rsidRPr="00E2179D" w:rsidRDefault="00E2179D" w:rsidP="00E2179D">
            <w:pPr>
              <w:widowControl w:val="0"/>
              <w:autoSpaceDE w:val="0"/>
              <w:autoSpaceDN w:val="0"/>
              <w:spacing w:after="0" w:line="253"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61" w:lineRule="exact"/>
              <w:ind w:left="11"/>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849"/>
        </w:trPr>
        <w:tc>
          <w:tcPr>
            <w:tcW w:w="569" w:type="dxa"/>
            <w:shd w:val="clear" w:color="auto" w:fill="auto"/>
          </w:tcPr>
          <w:p w:rsidR="00E2179D" w:rsidRPr="00E2179D" w:rsidRDefault="00E2179D" w:rsidP="00E2179D">
            <w:pPr>
              <w:widowControl w:val="0"/>
              <w:autoSpaceDE w:val="0"/>
              <w:autoSpaceDN w:val="0"/>
              <w:spacing w:after="0" w:line="258" w:lineRule="exact"/>
              <w:ind w:left="163"/>
              <w:rPr>
                <w:rFonts w:ascii="Times New Roman" w:eastAsia="Times New Roman" w:hAnsi="Times New Roman"/>
                <w:sz w:val="24"/>
              </w:rPr>
            </w:pPr>
            <w:r w:rsidRPr="00E2179D">
              <w:rPr>
                <w:rFonts w:ascii="Times New Roman" w:eastAsia="Times New Roman" w:hAnsi="Times New Roman"/>
                <w:sz w:val="24"/>
              </w:rPr>
              <w:t>10</w:t>
            </w:r>
          </w:p>
        </w:tc>
        <w:tc>
          <w:tcPr>
            <w:tcW w:w="3596" w:type="dxa"/>
            <w:shd w:val="clear" w:color="auto" w:fill="auto"/>
          </w:tcPr>
          <w:p w:rsidR="00E2179D" w:rsidRPr="00E2179D" w:rsidRDefault="00E2179D" w:rsidP="00E2179D">
            <w:pPr>
              <w:widowControl w:val="0"/>
              <w:autoSpaceDE w:val="0"/>
              <w:autoSpaceDN w:val="0"/>
              <w:spacing w:after="0" w:line="258" w:lineRule="exact"/>
              <w:ind w:left="9"/>
              <w:rPr>
                <w:rFonts w:ascii="Times New Roman" w:eastAsia="Times New Roman" w:hAnsi="Times New Roman"/>
                <w:sz w:val="24"/>
              </w:rPr>
            </w:pPr>
            <w:r w:rsidRPr="00E2179D">
              <w:rPr>
                <w:rFonts w:ascii="Times New Roman" w:eastAsia="Times New Roman" w:hAnsi="Times New Roman"/>
                <w:sz w:val="24"/>
              </w:rPr>
              <w:t>Процедура організації виконання</w:t>
            </w:r>
          </w:p>
          <w:p w:rsidR="00E2179D" w:rsidRPr="00E2179D" w:rsidRDefault="00E2179D" w:rsidP="00E2179D">
            <w:pPr>
              <w:widowControl w:val="0"/>
              <w:autoSpaceDE w:val="0"/>
              <w:autoSpaceDN w:val="0"/>
              <w:spacing w:after="0" w:line="240" w:lineRule="auto"/>
              <w:ind w:left="9"/>
              <w:rPr>
                <w:rFonts w:ascii="Times New Roman" w:eastAsia="Times New Roman" w:hAnsi="Times New Roman"/>
                <w:sz w:val="24"/>
              </w:rPr>
            </w:pPr>
            <w:r w:rsidRPr="00E2179D">
              <w:rPr>
                <w:rFonts w:ascii="Times New Roman" w:eastAsia="Times New Roman" w:hAnsi="Times New Roman"/>
                <w:sz w:val="24"/>
              </w:rPr>
              <w:t>вимог регулювання</w:t>
            </w:r>
          </w:p>
        </w:tc>
        <w:tc>
          <w:tcPr>
            <w:tcW w:w="2693" w:type="dxa"/>
            <w:shd w:val="clear" w:color="auto" w:fill="auto"/>
          </w:tcPr>
          <w:p w:rsidR="00E2179D" w:rsidRPr="00E2179D" w:rsidRDefault="00E2179D" w:rsidP="00E2179D">
            <w:pPr>
              <w:widowControl w:val="0"/>
              <w:autoSpaceDE w:val="0"/>
              <w:autoSpaceDN w:val="0"/>
              <w:spacing w:after="0" w:line="258" w:lineRule="exact"/>
              <w:ind w:left="8"/>
              <w:rPr>
                <w:rFonts w:ascii="Times New Roman" w:eastAsia="Times New Roman" w:hAnsi="Times New Roman"/>
                <w:sz w:val="24"/>
              </w:rPr>
            </w:pPr>
            <w:r w:rsidRPr="00E2179D">
              <w:rPr>
                <w:rFonts w:ascii="Times New Roman" w:eastAsia="Times New Roman" w:hAnsi="Times New Roman"/>
                <w:sz w:val="24"/>
              </w:rPr>
              <w:t>Податок не новий, не</w:t>
            </w:r>
          </w:p>
          <w:p w:rsidR="00E2179D" w:rsidRPr="00E2179D" w:rsidRDefault="00E2179D" w:rsidP="00E2179D">
            <w:pPr>
              <w:widowControl w:val="0"/>
              <w:autoSpaceDE w:val="0"/>
              <w:autoSpaceDN w:val="0"/>
              <w:spacing w:after="0" w:line="240" w:lineRule="auto"/>
              <w:ind w:left="8" w:right="496"/>
              <w:rPr>
                <w:rFonts w:ascii="Times New Roman" w:eastAsia="Times New Roman" w:hAnsi="Times New Roman"/>
                <w:sz w:val="24"/>
              </w:rPr>
            </w:pPr>
            <w:r w:rsidRPr="00E2179D">
              <w:rPr>
                <w:rFonts w:ascii="Times New Roman" w:eastAsia="Times New Roman" w:hAnsi="Times New Roman"/>
                <w:sz w:val="24"/>
              </w:rPr>
              <w:t>потребує додаткових витрат органів</w:t>
            </w:r>
          </w:p>
        </w:tc>
        <w:tc>
          <w:tcPr>
            <w:tcW w:w="1419" w:type="dxa"/>
            <w:shd w:val="clear" w:color="auto" w:fill="auto"/>
          </w:tcPr>
          <w:p w:rsidR="00E2179D" w:rsidRPr="00E2179D" w:rsidRDefault="00E2179D" w:rsidP="00E2179D">
            <w:pPr>
              <w:widowControl w:val="0"/>
              <w:autoSpaceDE w:val="0"/>
              <w:autoSpaceDN w:val="0"/>
              <w:spacing w:after="0" w:line="251"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58" w:lineRule="exact"/>
              <w:ind w:left="11"/>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263"/>
        </w:trPr>
        <w:tc>
          <w:tcPr>
            <w:tcW w:w="569" w:type="dxa"/>
            <w:shd w:val="clear" w:color="auto" w:fill="auto"/>
          </w:tcPr>
          <w:p w:rsidR="00E2179D" w:rsidRPr="00E2179D" w:rsidRDefault="00E2179D" w:rsidP="00E2179D">
            <w:pPr>
              <w:widowControl w:val="0"/>
              <w:autoSpaceDE w:val="0"/>
              <w:autoSpaceDN w:val="0"/>
              <w:spacing w:after="0" w:line="244" w:lineRule="exact"/>
              <w:ind w:left="163"/>
              <w:rPr>
                <w:rFonts w:ascii="Times New Roman" w:eastAsia="Times New Roman" w:hAnsi="Times New Roman"/>
                <w:sz w:val="24"/>
              </w:rPr>
            </w:pPr>
            <w:r w:rsidRPr="00E2179D">
              <w:rPr>
                <w:rFonts w:ascii="Times New Roman" w:eastAsia="Times New Roman" w:hAnsi="Times New Roman"/>
                <w:sz w:val="24"/>
              </w:rPr>
              <w:t>11</w:t>
            </w:r>
          </w:p>
        </w:tc>
        <w:tc>
          <w:tcPr>
            <w:tcW w:w="3596" w:type="dxa"/>
            <w:shd w:val="clear" w:color="auto" w:fill="auto"/>
          </w:tcPr>
          <w:p w:rsidR="00E2179D" w:rsidRPr="00E2179D" w:rsidRDefault="00E2179D" w:rsidP="00E2179D">
            <w:pPr>
              <w:widowControl w:val="0"/>
              <w:autoSpaceDE w:val="0"/>
              <w:autoSpaceDN w:val="0"/>
              <w:spacing w:after="0" w:line="244" w:lineRule="exact"/>
              <w:ind w:left="57"/>
              <w:rPr>
                <w:rFonts w:ascii="Times New Roman" w:eastAsia="Times New Roman" w:hAnsi="Times New Roman"/>
                <w:sz w:val="24"/>
              </w:rPr>
            </w:pPr>
            <w:r w:rsidRPr="00E2179D">
              <w:rPr>
                <w:rFonts w:ascii="Times New Roman" w:eastAsia="Times New Roman" w:hAnsi="Times New Roman"/>
                <w:sz w:val="24"/>
              </w:rPr>
              <w:t>Процедури офіційного звітування</w:t>
            </w:r>
          </w:p>
        </w:tc>
        <w:tc>
          <w:tcPr>
            <w:tcW w:w="2693" w:type="dxa"/>
            <w:shd w:val="clear" w:color="auto" w:fill="auto"/>
          </w:tcPr>
          <w:p w:rsidR="00E2179D" w:rsidRPr="00E2179D" w:rsidRDefault="00E2179D" w:rsidP="00E2179D">
            <w:pPr>
              <w:widowControl w:val="0"/>
              <w:autoSpaceDE w:val="0"/>
              <w:autoSpaceDN w:val="0"/>
              <w:spacing w:after="0" w:line="244" w:lineRule="exact"/>
              <w:ind w:left="9"/>
              <w:jc w:val="center"/>
              <w:rPr>
                <w:rFonts w:ascii="Times New Roman" w:eastAsia="Times New Roman" w:hAnsi="Times New Roman"/>
                <w:sz w:val="24"/>
              </w:rPr>
            </w:pPr>
            <w:r w:rsidRPr="00E2179D">
              <w:rPr>
                <w:rFonts w:ascii="Times New Roman" w:eastAsia="Times New Roman" w:hAnsi="Times New Roman"/>
                <w:sz w:val="24"/>
              </w:rPr>
              <w:t>0</w:t>
            </w:r>
          </w:p>
        </w:tc>
        <w:tc>
          <w:tcPr>
            <w:tcW w:w="1419" w:type="dxa"/>
            <w:shd w:val="clear" w:color="auto" w:fill="auto"/>
          </w:tcPr>
          <w:p w:rsidR="00E2179D" w:rsidRPr="00E2179D" w:rsidRDefault="00E2179D" w:rsidP="00E2179D">
            <w:pPr>
              <w:widowControl w:val="0"/>
              <w:autoSpaceDE w:val="0"/>
              <w:autoSpaceDN w:val="0"/>
              <w:spacing w:after="0" w:line="244"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44" w:lineRule="exact"/>
              <w:ind w:left="11"/>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552"/>
        </w:trPr>
        <w:tc>
          <w:tcPr>
            <w:tcW w:w="569" w:type="dxa"/>
            <w:shd w:val="clear" w:color="auto" w:fill="auto"/>
          </w:tcPr>
          <w:p w:rsidR="00E2179D" w:rsidRPr="00E2179D" w:rsidRDefault="00E2179D" w:rsidP="00E2179D">
            <w:pPr>
              <w:widowControl w:val="0"/>
              <w:autoSpaceDE w:val="0"/>
              <w:autoSpaceDN w:val="0"/>
              <w:spacing w:after="0" w:line="258" w:lineRule="exact"/>
              <w:ind w:left="170"/>
              <w:rPr>
                <w:rFonts w:ascii="Times New Roman" w:eastAsia="Times New Roman" w:hAnsi="Times New Roman"/>
                <w:sz w:val="24"/>
              </w:rPr>
            </w:pPr>
            <w:r w:rsidRPr="00E2179D">
              <w:rPr>
                <w:rFonts w:ascii="Times New Roman" w:eastAsia="Times New Roman" w:hAnsi="Times New Roman"/>
                <w:sz w:val="24"/>
              </w:rPr>
              <w:t>12</w:t>
            </w:r>
          </w:p>
        </w:tc>
        <w:tc>
          <w:tcPr>
            <w:tcW w:w="3596" w:type="dxa"/>
            <w:shd w:val="clear" w:color="auto" w:fill="auto"/>
          </w:tcPr>
          <w:p w:rsidR="00E2179D" w:rsidRPr="00E2179D" w:rsidRDefault="00E2179D" w:rsidP="00E2179D">
            <w:pPr>
              <w:widowControl w:val="0"/>
              <w:tabs>
                <w:tab w:val="left" w:pos="1412"/>
                <w:tab w:val="left" w:pos="2225"/>
              </w:tabs>
              <w:autoSpaceDE w:val="0"/>
              <w:autoSpaceDN w:val="0"/>
              <w:spacing w:after="0" w:line="250" w:lineRule="exact"/>
              <w:ind w:left="9"/>
              <w:rPr>
                <w:rFonts w:ascii="Times New Roman" w:eastAsia="Times New Roman" w:hAnsi="Times New Roman"/>
                <w:sz w:val="24"/>
              </w:rPr>
            </w:pPr>
            <w:r w:rsidRPr="00E2179D">
              <w:rPr>
                <w:rFonts w:ascii="Times New Roman" w:eastAsia="Times New Roman" w:hAnsi="Times New Roman"/>
                <w:sz w:val="24"/>
              </w:rPr>
              <w:t>Процедури</w:t>
            </w:r>
            <w:r w:rsidRPr="00E2179D">
              <w:rPr>
                <w:rFonts w:ascii="Times New Roman" w:eastAsia="Times New Roman" w:hAnsi="Times New Roman"/>
                <w:sz w:val="24"/>
              </w:rPr>
              <w:tab/>
              <w:t>щодо</w:t>
            </w:r>
            <w:r w:rsidRPr="00E2179D">
              <w:rPr>
                <w:rFonts w:ascii="Times New Roman" w:eastAsia="Times New Roman" w:hAnsi="Times New Roman"/>
                <w:sz w:val="24"/>
              </w:rPr>
              <w:tab/>
              <w:t>забезпечення</w:t>
            </w:r>
          </w:p>
          <w:p w:rsidR="00E2179D" w:rsidRPr="00E2179D" w:rsidRDefault="00E2179D" w:rsidP="00E2179D">
            <w:pPr>
              <w:widowControl w:val="0"/>
              <w:autoSpaceDE w:val="0"/>
              <w:autoSpaceDN w:val="0"/>
              <w:spacing w:after="0" w:line="273" w:lineRule="exact"/>
              <w:ind w:left="9"/>
              <w:rPr>
                <w:rFonts w:ascii="Times New Roman" w:eastAsia="Times New Roman" w:hAnsi="Times New Roman"/>
                <w:sz w:val="24"/>
              </w:rPr>
            </w:pPr>
            <w:r w:rsidRPr="00E2179D">
              <w:rPr>
                <w:rFonts w:ascii="Times New Roman" w:eastAsia="Times New Roman" w:hAnsi="Times New Roman"/>
                <w:sz w:val="24"/>
              </w:rPr>
              <w:t>процесу перевірок</w:t>
            </w:r>
          </w:p>
        </w:tc>
        <w:tc>
          <w:tcPr>
            <w:tcW w:w="2693" w:type="dxa"/>
            <w:shd w:val="clear" w:color="auto" w:fill="auto"/>
          </w:tcPr>
          <w:p w:rsidR="00E2179D" w:rsidRPr="00E2179D" w:rsidRDefault="00E2179D" w:rsidP="00E2179D">
            <w:pPr>
              <w:widowControl w:val="0"/>
              <w:autoSpaceDE w:val="0"/>
              <w:autoSpaceDN w:val="0"/>
              <w:spacing w:after="0" w:line="253" w:lineRule="exact"/>
              <w:ind w:left="9"/>
              <w:jc w:val="center"/>
              <w:rPr>
                <w:rFonts w:ascii="Times New Roman" w:eastAsia="Times New Roman" w:hAnsi="Times New Roman"/>
                <w:sz w:val="24"/>
              </w:rPr>
            </w:pPr>
            <w:r w:rsidRPr="00E2179D">
              <w:rPr>
                <w:rFonts w:ascii="Times New Roman" w:eastAsia="Times New Roman" w:hAnsi="Times New Roman"/>
                <w:sz w:val="24"/>
              </w:rPr>
              <w:t>0</w:t>
            </w:r>
          </w:p>
        </w:tc>
        <w:tc>
          <w:tcPr>
            <w:tcW w:w="1419" w:type="dxa"/>
            <w:shd w:val="clear" w:color="auto" w:fill="auto"/>
          </w:tcPr>
          <w:p w:rsidR="00E2179D" w:rsidRPr="00E2179D" w:rsidRDefault="00E2179D" w:rsidP="00E2179D">
            <w:pPr>
              <w:widowControl w:val="0"/>
              <w:autoSpaceDE w:val="0"/>
              <w:autoSpaceDN w:val="0"/>
              <w:spacing w:after="0" w:line="253"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after="0" w:line="246" w:lineRule="exact"/>
              <w:ind w:left="11"/>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253"/>
        </w:trPr>
        <w:tc>
          <w:tcPr>
            <w:tcW w:w="569" w:type="dxa"/>
            <w:shd w:val="clear" w:color="auto" w:fill="auto"/>
          </w:tcPr>
          <w:p w:rsidR="00E2179D" w:rsidRPr="00E2179D" w:rsidRDefault="00E2179D" w:rsidP="00E2179D">
            <w:pPr>
              <w:widowControl w:val="0"/>
              <w:autoSpaceDE w:val="0"/>
              <w:autoSpaceDN w:val="0"/>
              <w:spacing w:after="0" w:line="234" w:lineRule="exact"/>
              <w:ind w:left="170"/>
              <w:rPr>
                <w:rFonts w:ascii="Times New Roman" w:eastAsia="Times New Roman" w:hAnsi="Times New Roman"/>
                <w:sz w:val="24"/>
              </w:rPr>
            </w:pPr>
            <w:r w:rsidRPr="00E2179D">
              <w:rPr>
                <w:rFonts w:ascii="Times New Roman" w:eastAsia="Times New Roman" w:hAnsi="Times New Roman"/>
                <w:sz w:val="24"/>
              </w:rPr>
              <w:t>13</w:t>
            </w:r>
          </w:p>
        </w:tc>
        <w:tc>
          <w:tcPr>
            <w:tcW w:w="3596" w:type="dxa"/>
            <w:shd w:val="clear" w:color="auto" w:fill="auto"/>
          </w:tcPr>
          <w:p w:rsidR="00E2179D" w:rsidRPr="00E2179D" w:rsidRDefault="00E2179D" w:rsidP="00E2179D">
            <w:pPr>
              <w:widowControl w:val="0"/>
              <w:autoSpaceDE w:val="0"/>
              <w:autoSpaceDN w:val="0"/>
              <w:spacing w:after="0" w:line="234" w:lineRule="exact"/>
              <w:ind w:left="9"/>
              <w:rPr>
                <w:rFonts w:ascii="Times New Roman" w:eastAsia="Times New Roman" w:hAnsi="Times New Roman"/>
                <w:sz w:val="24"/>
              </w:rPr>
            </w:pPr>
            <w:r w:rsidRPr="00E2179D">
              <w:rPr>
                <w:rFonts w:ascii="Times New Roman" w:eastAsia="Times New Roman" w:hAnsi="Times New Roman"/>
                <w:sz w:val="24"/>
              </w:rPr>
              <w:t>Інші процедури</w:t>
            </w:r>
          </w:p>
        </w:tc>
        <w:tc>
          <w:tcPr>
            <w:tcW w:w="2693" w:type="dxa"/>
            <w:shd w:val="clear" w:color="auto" w:fill="auto"/>
          </w:tcPr>
          <w:p w:rsidR="00E2179D" w:rsidRPr="00E2179D" w:rsidRDefault="00E2179D" w:rsidP="00E2179D">
            <w:pPr>
              <w:widowControl w:val="0"/>
              <w:autoSpaceDE w:val="0"/>
              <w:autoSpaceDN w:val="0"/>
              <w:spacing w:after="0" w:line="234" w:lineRule="exact"/>
              <w:ind w:left="9"/>
              <w:jc w:val="center"/>
              <w:rPr>
                <w:rFonts w:ascii="Times New Roman" w:eastAsia="Times New Roman" w:hAnsi="Times New Roman"/>
                <w:sz w:val="24"/>
              </w:rPr>
            </w:pPr>
            <w:r w:rsidRPr="00E2179D">
              <w:rPr>
                <w:rFonts w:ascii="Times New Roman" w:eastAsia="Times New Roman" w:hAnsi="Times New Roman"/>
                <w:sz w:val="24"/>
              </w:rPr>
              <w:t>х</w:t>
            </w:r>
          </w:p>
        </w:tc>
        <w:tc>
          <w:tcPr>
            <w:tcW w:w="1419" w:type="dxa"/>
            <w:shd w:val="clear" w:color="auto" w:fill="auto"/>
          </w:tcPr>
          <w:p w:rsidR="00E2179D" w:rsidRPr="00E2179D" w:rsidRDefault="00E2179D" w:rsidP="00E2179D">
            <w:pPr>
              <w:widowControl w:val="0"/>
              <w:autoSpaceDE w:val="0"/>
              <w:autoSpaceDN w:val="0"/>
              <w:spacing w:after="0" w:line="234" w:lineRule="exact"/>
              <w:ind w:right="639"/>
              <w:jc w:val="right"/>
              <w:rPr>
                <w:rFonts w:ascii="Times New Roman" w:eastAsia="Times New Roman" w:hAnsi="Times New Roman"/>
                <w:sz w:val="24"/>
              </w:rPr>
            </w:pPr>
            <w:r w:rsidRPr="00E2179D">
              <w:rPr>
                <w:rFonts w:ascii="Times New Roman" w:eastAsia="Times New Roman" w:hAnsi="Times New Roman"/>
                <w:sz w:val="24"/>
              </w:rPr>
              <w:t>х</w:t>
            </w:r>
          </w:p>
        </w:tc>
        <w:tc>
          <w:tcPr>
            <w:tcW w:w="1322" w:type="dxa"/>
            <w:shd w:val="clear" w:color="auto" w:fill="auto"/>
          </w:tcPr>
          <w:p w:rsidR="00E2179D" w:rsidRPr="00E2179D" w:rsidRDefault="00E2179D" w:rsidP="00E2179D">
            <w:pPr>
              <w:widowControl w:val="0"/>
              <w:autoSpaceDE w:val="0"/>
              <w:autoSpaceDN w:val="0"/>
              <w:spacing w:after="0" w:line="234" w:lineRule="exact"/>
              <w:ind w:left="11"/>
              <w:jc w:val="center"/>
              <w:rPr>
                <w:rFonts w:ascii="Times New Roman" w:eastAsia="Times New Roman" w:hAnsi="Times New Roman"/>
                <w:sz w:val="24"/>
              </w:rPr>
            </w:pPr>
            <w:r w:rsidRPr="00E2179D">
              <w:rPr>
                <w:rFonts w:ascii="Times New Roman" w:eastAsia="Times New Roman" w:hAnsi="Times New Roman"/>
                <w:sz w:val="24"/>
              </w:rPr>
              <w:t>х</w:t>
            </w:r>
          </w:p>
        </w:tc>
      </w:tr>
      <w:tr w:rsidR="00E2179D" w:rsidRPr="00E2179D" w:rsidTr="00ED412B">
        <w:trPr>
          <w:trHeight w:val="518"/>
        </w:trPr>
        <w:tc>
          <w:tcPr>
            <w:tcW w:w="569" w:type="dxa"/>
            <w:shd w:val="clear" w:color="auto" w:fill="auto"/>
          </w:tcPr>
          <w:p w:rsidR="00E2179D" w:rsidRPr="00E2179D" w:rsidRDefault="00E2179D" w:rsidP="00E2179D">
            <w:pPr>
              <w:widowControl w:val="0"/>
              <w:autoSpaceDE w:val="0"/>
              <w:autoSpaceDN w:val="0"/>
              <w:spacing w:before="224" w:after="0" w:line="273" w:lineRule="exact"/>
              <w:ind w:left="170"/>
              <w:rPr>
                <w:rFonts w:ascii="Times New Roman" w:eastAsia="Times New Roman" w:hAnsi="Times New Roman"/>
                <w:sz w:val="24"/>
              </w:rPr>
            </w:pPr>
            <w:r w:rsidRPr="00E2179D">
              <w:rPr>
                <w:rFonts w:ascii="Times New Roman" w:eastAsia="Times New Roman" w:hAnsi="Times New Roman"/>
                <w:sz w:val="24"/>
              </w:rPr>
              <w:t>14</w:t>
            </w:r>
          </w:p>
        </w:tc>
        <w:tc>
          <w:tcPr>
            <w:tcW w:w="3596" w:type="dxa"/>
            <w:tcBorders>
              <w:bottom w:val="single" w:sz="4" w:space="0" w:color="FFFFFF"/>
            </w:tcBorders>
            <w:shd w:val="clear" w:color="auto" w:fill="auto"/>
          </w:tcPr>
          <w:p w:rsidR="00E2179D" w:rsidRPr="00E2179D" w:rsidRDefault="00E2179D" w:rsidP="00E2179D">
            <w:pPr>
              <w:widowControl w:val="0"/>
              <w:autoSpaceDE w:val="0"/>
              <w:autoSpaceDN w:val="0"/>
              <w:spacing w:after="0" w:line="261" w:lineRule="exact"/>
              <w:ind w:left="9"/>
              <w:rPr>
                <w:rFonts w:ascii="Times New Roman" w:eastAsia="Times New Roman" w:hAnsi="Times New Roman"/>
                <w:sz w:val="24"/>
              </w:rPr>
            </w:pPr>
            <w:r w:rsidRPr="00E2179D">
              <w:rPr>
                <w:rFonts w:ascii="Times New Roman" w:eastAsia="Times New Roman" w:hAnsi="Times New Roman"/>
                <w:sz w:val="24"/>
              </w:rPr>
              <w:t>РАЗОМ (сума рядків:</w:t>
            </w:r>
          </w:p>
          <w:p w:rsidR="00E2179D" w:rsidRPr="00E2179D" w:rsidRDefault="00E2179D" w:rsidP="00E2179D">
            <w:pPr>
              <w:widowControl w:val="0"/>
              <w:autoSpaceDE w:val="0"/>
              <w:autoSpaceDN w:val="0"/>
              <w:spacing w:after="0" w:line="237" w:lineRule="exact"/>
              <w:ind w:left="9"/>
              <w:rPr>
                <w:rFonts w:ascii="Times New Roman" w:eastAsia="Times New Roman" w:hAnsi="Times New Roman"/>
                <w:sz w:val="24"/>
              </w:rPr>
            </w:pPr>
            <w:r w:rsidRPr="00E2179D">
              <w:rPr>
                <w:rFonts w:ascii="Times New Roman" w:eastAsia="Times New Roman" w:hAnsi="Times New Roman"/>
                <w:sz w:val="24"/>
              </w:rPr>
              <w:t>9+10+11+12+13) грн.</w:t>
            </w:r>
          </w:p>
        </w:tc>
        <w:tc>
          <w:tcPr>
            <w:tcW w:w="2693" w:type="dxa"/>
            <w:shd w:val="clear" w:color="auto" w:fill="auto"/>
          </w:tcPr>
          <w:p w:rsidR="00E2179D" w:rsidRPr="00E2179D" w:rsidRDefault="00E2179D" w:rsidP="00E2179D">
            <w:pPr>
              <w:widowControl w:val="0"/>
              <w:autoSpaceDE w:val="0"/>
              <w:autoSpaceDN w:val="0"/>
              <w:spacing w:before="224" w:after="0" w:line="273" w:lineRule="exact"/>
              <w:ind w:left="15" w:right="9"/>
              <w:jc w:val="center"/>
              <w:rPr>
                <w:rFonts w:ascii="Times New Roman" w:eastAsia="Times New Roman" w:hAnsi="Times New Roman"/>
                <w:sz w:val="24"/>
              </w:rPr>
            </w:pPr>
            <w:r w:rsidRPr="00E2179D">
              <w:rPr>
                <w:rFonts w:ascii="Times New Roman" w:eastAsia="Times New Roman" w:hAnsi="Times New Roman"/>
                <w:sz w:val="24"/>
              </w:rPr>
              <w:t>37,5</w:t>
            </w:r>
          </w:p>
        </w:tc>
        <w:tc>
          <w:tcPr>
            <w:tcW w:w="1419" w:type="dxa"/>
            <w:shd w:val="clear" w:color="auto" w:fill="auto"/>
          </w:tcPr>
          <w:p w:rsidR="00E2179D" w:rsidRPr="00E2179D" w:rsidRDefault="00E2179D" w:rsidP="00E2179D">
            <w:pPr>
              <w:widowControl w:val="0"/>
              <w:autoSpaceDE w:val="0"/>
              <w:autoSpaceDN w:val="0"/>
              <w:spacing w:before="224" w:after="0" w:line="273" w:lineRule="exact"/>
              <w:ind w:right="639"/>
              <w:jc w:val="right"/>
              <w:rPr>
                <w:rFonts w:ascii="Times New Roman" w:eastAsia="Times New Roman" w:hAnsi="Times New Roman"/>
                <w:sz w:val="24"/>
              </w:rPr>
            </w:pPr>
            <w:r w:rsidRPr="00E2179D">
              <w:rPr>
                <w:rFonts w:ascii="Times New Roman" w:eastAsia="Times New Roman" w:hAnsi="Times New Roman"/>
                <w:sz w:val="24"/>
              </w:rPr>
              <w:t>0</w:t>
            </w:r>
          </w:p>
        </w:tc>
        <w:tc>
          <w:tcPr>
            <w:tcW w:w="1322" w:type="dxa"/>
            <w:shd w:val="clear" w:color="auto" w:fill="auto"/>
          </w:tcPr>
          <w:p w:rsidR="00E2179D" w:rsidRPr="00E2179D" w:rsidRDefault="00E2179D" w:rsidP="00E2179D">
            <w:pPr>
              <w:widowControl w:val="0"/>
              <w:autoSpaceDE w:val="0"/>
              <w:autoSpaceDN w:val="0"/>
              <w:spacing w:before="224" w:after="0" w:line="273" w:lineRule="exact"/>
              <w:ind w:left="11"/>
              <w:jc w:val="center"/>
              <w:rPr>
                <w:rFonts w:ascii="Times New Roman" w:eastAsia="Times New Roman" w:hAnsi="Times New Roman"/>
                <w:sz w:val="24"/>
              </w:rPr>
            </w:pPr>
            <w:r w:rsidRPr="00E2179D">
              <w:rPr>
                <w:rFonts w:ascii="Times New Roman" w:eastAsia="Times New Roman" w:hAnsi="Times New Roman"/>
                <w:sz w:val="24"/>
              </w:rPr>
              <w:t>0</w:t>
            </w:r>
          </w:p>
        </w:tc>
      </w:tr>
      <w:tr w:rsidR="00E2179D" w:rsidRPr="00E2179D" w:rsidTr="00ED412B">
        <w:trPr>
          <w:trHeight w:val="849"/>
        </w:trPr>
        <w:tc>
          <w:tcPr>
            <w:tcW w:w="569" w:type="dxa"/>
            <w:shd w:val="clear" w:color="auto" w:fill="auto"/>
          </w:tcPr>
          <w:p w:rsidR="00E2179D" w:rsidRPr="00E2179D" w:rsidRDefault="00E2179D" w:rsidP="00E2179D">
            <w:pPr>
              <w:widowControl w:val="0"/>
              <w:autoSpaceDE w:val="0"/>
              <w:autoSpaceDN w:val="0"/>
              <w:spacing w:after="0" w:line="258" w:lineRule="exact"/>
              <w:ind w:left="170"/>
              <w:rPr>
                <w:rFonts w:ascii="Times New Roman" w:eastAsia="Times New Roman" w:hAnsi="Times New Roman"/>
                <w:sz w:val="24"/>
              </w:rPr>
            </w:pPr>
            <w:r w:rsidRPr="00E2179D">
              <w:rPr>
                <w:rFonts w:ascii="Times New Roman" w:eastAsia="Times New Roman" w:hAnsi="Times New Roman"/>
                <w:sz w:val="24"/>
              </w:rPr>
              <w:t>15</w:t>
            </w:r>
          </w:p>
        </w:tc>
        <w:tc>
          <w:tcPr>
            <w:tcW w:w="3596" w:type="dxa"/>
            <w:tcBorders>
              <w:top w:val="single" w:sz="4" w:space="0" w:color="FFFFFF"/>
            </w:tcBorders>
            <w:shd w:val="clear" w:color="auto" w:fill="auto"/>
          </w:tcPr>
          <w:p w:rsidR="00E2179D" w:rsidRPr="00E2179D" w:rsidRDefault="00E2179D" w:rsidP="00E2179D">
            <w:pPr>
              <w:widowControl w:val="0"/>
              <w:tabs>
                <w:tab w:val="left" w:pos="2651"/>
              </w:tabs>
              <w:autoSpaceDE w:val="0"/>
              <w:autoSpaceDN w:val="0"/>
              <w:spacing w:before="53" w:after="0" w:line="225" w:lineRule="auto"/>
              <w:ind w:left="9" w:right="1"/>
              <w:jc w:val="both"/>
              <w:rPr>
                <w:rFonts w:ascii="Times New Roman" w:eastAsia="Times New Roman" w:hAnsi="Times New Roman"/>
                <w:sz w:val="24"/>
              </w:rPr>
            </w:pPr>
            <w:r w:rsidRPr="00E2179D">
              <w:rPr>
                <w:rFonts w:ascii="Times New Roman" w:eastAsia="Times New Roman" w:hAnsi="Times New Roman"/>
                <w:sz w:val="24"/>
              </w:rPr>
              <w:t>Кількість</w:t>
            </w:r>
            <w:r w:rsidRPr="00E2179D">
              <w:rPr>
                <w:rFonts w:ascii="Times New Roman" w:eastAsia="Times New Roman" w:hAnsi="Times New Roman"/>
                <w:sz w:val="24"/>
              </w:rPr>
              <w:tab/>
            </w:r>
            <w:r w:rsidRPr="00E2179D">
              <w:rPr>
                <w:rFonts w:ascii="Times New Roman" w:eastAsia="Times New Roman" w:hAnsi="Times New Roman"/>
                <w:spacing w:val="-3"/>
                <w:sz w:val="24"/>
              </w:rPr>
              <w:t xml:space="preserve">суб’єктів </w:t>
            </w:r>
            <w:r w:rsidRPr="00E2179D">
              <w:rPr>
                <w:rFonts w:ascii="Times New Roman" w:eastAsia="Times New Roman" w:hAnsi="Times New Roman"/>
                <w:sz w:val="24"/>
              </w:rPr>
              <w:t>господарювання, що повинні виконати вимоги</w:t>
            </w:r>
            <w:r w:rsidRPr="00E2179D">
              <w:rPr>
                <w:rFonts w:ascii="Times New Roman" w:eastAsia="Times New Roman" w:hAnsi="Times New Roman"/>
                <w:spacing w:val="-3"/>
                <w:sz w:val="24"/>
              </w:rPr>
              <w:t xml:space="preserve"> </w:t>
            </w:r>
            <w:r w:rsidRPr="00E2179D">
              <w:rPr>
                <w:rFonts w:ascii="Times New Roman" w:eastAsia="Times New Roman" w:hAnsi="Times New Roman"/>
                <w:sz w:val="24"/>
              </w:rPr>
              <w:t>регулювання</w:t>
            </w:r>
          </w:p>
        </w:tc>
        <w:tc>
          <w:tcPr>
            <w:tcW w:w="2693"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26"/>
              </w:rPr>
            </w:pPr>
          </w:p>
          <w:p w:rsidR="00E2179D" w:rsidRPr="00E2179D" w:rsidRDefault="00E2179D" w:rsidP="00E2179D">
            <w:pPr>
              <w:widowControl w:val="0"/>
              <w:autoSpaceDE w:val="0"/>
              <w:autoSpaceDN w:val="0"/>
              <w:spacing w:before="8" w:after="0" w:line="240" w:lineRule="auto"/>
              <w:rPr>
                <w:rFonts w:ascii="Times New Roman" w:eastAsia="Times New Roman" w:hAnsi="Times New Roman"/>
                <w:b/>
              </w:rPr>
            </w:pPr>
          </w:p>
          <w:p w:rsidR="00E2179D" w:rsidRPr="00E2179D" w:rsidRDefault="00E2179D" w:rsidP="00E2179D">
            <w:pPr>
              <w:widowControl w:val="0"/>
              <w:autoSpaceDE w:val="0"/>
              <w:autoSpaceDN w:val="0"/>
              <w:spacing w:after="0" w:line="269" w:lineRule="exact"/>
              <w:ind w:left="18" w:right="9"/>
              <w:jc w:val="center"/>
              <w:rPr>
                <w:rFonts w:ascii="Times New Roman" w:eastAsia="Times New Roman" w:hAnsi="Times New Roman"/>
                <w:sz w:val="24"/>
              </w:rPr>
            </w:pPr>
            <w:r w:rsidRPr="00E2179D">
              <w:rPr>
                <w:rFonts w:ascii="Times New Roman" w:eastAsia="Times New Roman" w:hAnsi="Times New Roman"/>
                <w:sz w:val="24"/>
              </w:rPr>
              <w:t>520</w:t>
            </w:r>
          </w:p>
        </w:tc>
        <w:tc>
          <w:tcPr>
            <w:tcW w:w="1419"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26"/>
              </w:rPr>
            </w:pPr>
          </w:p>
          <w:p w:rsidR="00E2179D" w:rsidRPr="00E2179D" w:rsidRDefault="00E2179D" w:rsidP="00E2179D">
            <w:pPr>
              <w:widowControl w:val="0"/>
              <w:autoSpaceDE w:val="0"/>
              <w:autoSpaceDN w:val="0"/>
              <w:spacing w:before="8" w:after="0" w:line="240" w:lineRule="auto"/>
              <w:rPr>
                <w:rFonts w:ascii="Times New Roman" w:eastAsia="Times New Roman" w:hAnsi="Times New Roman"/>
                <w:b/>
              </w:rPr>
            </w:pPr>
          </w:p>
          <w:p w:rsidR="00E2179D" w:rsidRPr="00E2179D" w:rsidRDefault="00E2179D" w:rsidP="00E2179D">
            <w:pPr>
              <w:widowControl w:val="0"/>
              <w:autoSpaceDE w:val="0"/>
              <w:autoSpaceDN w:val="0"/>
              <w:spacing w:after="0" w:line="269" w:lineRule="exact"/>
              <w:ind w:right="639"/>
              <w:jc w:val="right"/>
              <w:rPr>
                <w:rFonts w:ascii="Times New Roman" w:eastAsia="Times New Roman" w:hAnsi="Times New Roman"/>
                <w:sz w:val="24"/>
              </w:rPr>
            </w:pPr>
            <w:r w:rsidRPr="00E2179D">
              <w:rPr>
                <w:rFonts w:ascii="Times New Roman" w:eastAsia="Times New Roman" w:hAnsi="Times New Roman"/>
                <w:sz w:val="24"/>
              </w:rPr>
              <w:t>х</w:t>
            </w:r>
          </w:p>
        </w:tc>
        <w:tc>
          <w:tcPr>
            <w:tcW w:w="1322"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26"/>
              </w:rPr>
            </w:pPr>
          </w:p>
          <w:p w:rsidR="00E2179D" w:rsidRPr="00E2179D" w:rsidRDefault="00E2179D" w:rsidP="00E2179D">
            <w:pPr>
              <w:widowControl w:val="0"/>
              <w:autoSpaceDE w:val="0"/>
              <w:autoSpaceDN w:val="0"/>
              <w:spacing w:before="3" w:after="0" w:line="240" w:lineRule="auto"/>
              <w:rPr>
                <w:rFonts w:ascii="Times New Roman" w:eastAsia="Times New Roman" w:hAnsi="Times New Roman"/>
                <w:b/>
              </w:rPr>
            </w:pPr>
          </w:p>
          <w:p w:rsidR="00E2179D" w:rsidRPr="00E2179D" w:rsidRDefault="00E2179D" w:rsidP="00E2179D">
            <w:pPr>
              <w:widowControl w:val="0"/>
              <w:autoSpaceDE w:val="0"/>
              <w:autoSpaceDN w:val="0"/>
              <w:spacing w:after="0" w:line="273" w:lineRule="exact"/>
              <w:ind w:left="11"/>
              <w:jc w:val="center"/>
              <w:rPr>
                <w:rFonts w:ascii="Times New Roman" w:eastAsia="Times New Roman" w:hAnsi="Times New Roman"/>
                <w:sz w:val="24"/>
              </w:rPr>
            </w:pPr>
            <w:r w:rsidRPr="00E2179D">
              <w:rPr>
                <w:rFonts w:ascii="Times New Roman" w:eastAsia="Times New Roman" w:hAnsi="Times New Roman"/>
                <w:sz w:val="24"/>
              </w:rPr>
              <w:t>х</w:t>
            </w:r>
          </w:p>
        </w:tc>
      </w:tr>
      <w:tr w:rsidR="00E2179D" w:rsidRPr="00E2179D" w:rsidTr="00ED412B">
        <w:trPr>
          <w:trHeight w:val="762"/>
        </w:trPr>
        <w:tc>
          <w:tcPr>
            <w:tcW w:w="569" w:type="dxa"/>
            <w:shd w:val="clear" w:color="auto" w:fill="auto"/>
          </w:tcPr>
          <w:p w:rsidR="00E2179D" w:rsidRPr="00E2179D" w:rsidRDefault="00E2179D" w:rsidP="00E2179D">
            <w:pPr>
              <w:widowControl w:val="0"/>
              <w:autoSpaceDE w:val="0"/>
              <w:autoSpaceDN w:val="0"/>
              <w:spacing w:after="0" w:line="261" w:lineRule="exact"/>
              <w:ind w:left="170"/>
              <w:rPr>
                <w:rFonts w:ascii="Times New Roman" w:eastAsia="Times New Roman" w:hAnsi="Times New Roman"/>
                <w:sz w:val="24"/>
              </w:rPr>
            </w:pPr>
            <w:r w:rsidRPr="00E2179D">
              <w:rPr>
                <w:rFonts w:ascii="Times New Roman" w:eastAsia="Times New Roman" w:hAnsi="Times New Roman"/>
                <w:sz w:val="24"/>
              </w:rPr>
              <w:t>16</w:t>
            </w:r>
          </w:p>
        </w:tc>
        <w:tc>
          <w:tcPr>
            <w:tcW w:w="3596" w:type="dxa"/>
            <w:shd w:val="clear" w:color="auto" w:fill="auto"/>
          </w:tcPr>
          <w:p w:rsidR="00E2179D" w:rsidRPr="00E2179D" w:rsidRDefault="00E2179D" w:rsidP="00E2179D">
            <w:pPr>
              <w:widowControl w:val="0"/>
              <w:autoSpaceDE w:val="0"/>
              <w:autoSpaceDN w:val="0"/>
              <w:spacing w:after="0" w:line="244" w:lineRule="exact"/>
              <w:ind w:left="9"/>
              <w:rPr>
                <w:rFonts w:ascii="Times New Roman" w:eastAsia="Times New Roman" w:hAnsi="Times New Roman"/>
                <w:sz w:val="24"/>
              </w:rPr>
            </w:pPr>
            <w:r w:rsidRPr="00E2179D">
              <w:rPr>
                <w:rFonts w:ascii="Times New Roman" w:eastAsia="Times New Roman" w:hAnsi="Times New Roman"/>
                <w:sz w:val="24"/>
              </w:rPr>
              <w:t xml:space="preserve">Сумарні витрати суб’єктів </w:t>
            </w:r>
            <w:r w:rsidRPr="00E2179D">
              <w:rPr>
                <w:rFonts w:ascii="Times New Roman" w:eastAsia="Times New Roman" w:hAnsi="Times New Roman"/>
                <w:spacing w:val="10"/>
                <w:sz w:val="24"/>
              </w:rPr>
              <w:t xml:space="preserve"> </w:t>
            </w:r>
            <w:r w:rsidRPr="00E2179D">
              <w:rPr>
                <w:rFonts w:ascii="Times New Roman" w:eastAsia="Times New Roman" w:hAnsi="Times New Roman"/>
                <w:sz w:val="24"/>
              </w:rPr>
              <w:t>малого</w:t>
            </w:r>
          </w:p>
          <w:p w:rsidR="00E2179D" w:rsidRPr="00E2179D" w:rsidRDefault="00E2179D" w:rsidP="00E2179D">
            <w:pPr>
              <w:widowControl w:val="0"/>
              <w:tabs>
                <w:tab w:val="left" w:pos="706"/>
                <w:tab w:val="left" w:pos="2253"/>
              </w:tabs>
              <w:autoSpaceDE w:val="0"/>
              <w:autoSpaceDN w:val="0"/>
              <w:spacing w:before="7" w:after="0" w:line="262" w:lineRule="exact"/>
              <w:ind w:left="9" w:right="1"/>
              <w:rPr>
                <w:rFonts w:ascii="Times New Roman" w:eastAsia="Times New Roman" w:hAnsi="Times New Roman"/>
                <w:sz w:val="24"/>
              </w:rPr>
            </w:pPr>
            <w:r w:rsidRPr="00E2179D">
              <w:rPr>
                <w:rFonts w:ascii="Times New Roman" w:eastAsia="Times New Roman" w:hAnsi="Times New Roman"/>
                <w:sz w:val="24"/>
              </w:rPr>
              <w:t>господарювання підприємництва, на</w:t>
            </w:r>
            <w:r w:rsidRPr="00E2179D">
              <w:rPr>
                <w:rFonts w:ascii="Times New Roman" w:eastAsia="Times New Roman" w:hAnsi="Times New Roman"/>
                <w:sz w:val="24"/>
              </w:rPr>
              <w:tab/>
              <w:t>виконання</w:t>
            </w:r>
            <w:r w:rsidRPr="00E2179D">
              <w:rPr>
                <w:rFonts w:ascii="Times New Roman" w:eastAsia="Times New Roman" w:hAnsi="Times New Roman"/>
                <w:sz w:val="24"/>
              </w:rPr>
              <w:tab/>
            </w:r>
            <w:r w:rsidRPr="00E2179D">
              <w:rPr>
                <w:rFonts w:ascii="Times New Roman" w:eastAsia="Times New Roman" w:hAnsi="Times New Roman"/>
                <w:spacing w:val="-3"/>
                <w:sz w:val="24"/>
              </w:rPr>
              <w:t>регулювання</w:t>
            </w:r>
          </w:p>
        </w:tc>
        <w:tc>
          <w:tcPr>
            <w:tcW w:w="2693"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26"/>
              </w:rPr>
            </w:pPr>
          </w:p>
          <w:p w:rsidR="00E2179D" w:rsidRPr="00E2179D" w:rsidRDefault="00E2179D" w:rsidP="00E2179D">
            <w:pPr>
              <w:widowControl w:val="0"/>
              <w:autoSpaceDE w:val="0"/>
              <w:autoSpaceDN w:val="0"/>
              <w:spacing w:before="175" w:after="0" w:line="269" w:lineRule="exact"/>
              <w:ind w:left="15" w:right="9"/>
              <w:jc w:val="center"/>
              <w:rPr>
                <w:rFonts w:ascii="Times New Roman" w:eastAsia="Times New Roman" w:hAnsi="Times New Roman"/>
                <w:sz w:val="24"/>
              </w:rPr>
            </w:pPr>
            <w:r w:rsidRPr="00E2179D">
              <w:rPr>
                <w:rFonts w:ascii="Times New Roman" w:eastAsia="Times New Roman" w:hAnsi="Times New Roman"/>
                <w:sz w:val="24"/>
              </w:rPr>
              <w:t>19500,00</w:t>
            </w:r>
          </w:p>
        </w:tc>
        <w:tc>
          <w:tcPr>
            <w:tcW w:w="1419"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26"/>
              </w:rPr>
            </w:pPr>
          </w:p>
          <w:p w:rsidR="00E2179D" w:rsidRPr="00E2179D" w:rsidRDefault="00E2179D" w:rsidP="00E2179D">
            <w:pPr>
              <w:widowControl w:val="0"/>
              <w:autoSpaceDE w:val="0"/>
              <w:autoSpaceDN w:val="0"/>
              <w:spacing w:before="175" w:after="0" w:line="269" w:lineRule="exact"/>
              <w:ind w:right="639"/>
              <w:jc w:val="right"/>
              <w:rPr>
                <w:rFonts w:ascii="Times New Roman" w:eastAsia="Times New Roman" w:hAnsi="Times New Roman"/>
                <w:sz w:val="24"/>
              </w:rPr>
            </w:pPr>
            <w:r w:rsidRPr="00E2179D">
              <w:rPr>
                <w:rFonts w:ascii="Times New Roman" w:eastAsia="Times New Roman" w:hAnsi="Times New Roman"/>
                <w:sz w:val="24"/>
              </w:rPr>
              <w:t>х</w:t>
            </w:r>
          </w:p>
        </w:tc>
        <w:tc>
          <w:tcPr>
            <w:tcW w:w="1322" w:type="dxa"/>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b/>
                <w:sz w:val="26"/>
              </w:rPr>
            </w:pPr>
          </w:p>
          <w:p w:rsidR="00E2179D" w:rsidRPr="00E2179D" w:rsidRDefault="00E2179D" w:rsidP="00E2179D">
            <w:pPr>
              <w:widowControl w:val="0"/>
              <w:autoSpaceDE w:val="0"/>
              <w:autoSpaceDN w:val="0"/>
              <w:spacing w:before="170" w:after="0" w:line="273" w:lineRule="exact"/>
              <w:ind w:left="11"/>
              <w:jc w:val="center"/>
              <w:rPr>
                <w:rFonts w:ascii="Times New Roman" w:eastAsia="Times New Roman" w:hAnsi="Times New Roman"/>
                <w:sz w:val="24"/>
              </w:rPr>
            </w:pPr>
            <w:r w:rsidRPr="00E2179D">
              <w:rPr>
                <w:rFonts w:ascii="Times New Roman" w:eastAsia="Times New Roman" w:hAnsi="Times New Roman"/>
                <w:sz w:val="24"/>
              </w:rPr>
              <w:t>х</w:t>
            </w:r>
          </w:p>
        </w:tc>
      </w:tr>
    </w:tbl>
    <w:p w:rsidR="00E2179D" w:rsidRPr="00E2179D" w:rsidRDefault="00E2179D" w:rsidP="00E2179D">
      <w:pPr>
        <w:spacing w:after="120" w:line="258" w:lineRule="exact"/>
        <w:ind w:left="1041"/>
        <w:jc w:val="both"/>
        <w:rPr>
          <w:rFonts w:ascii="Times New Roman" w:hAnsi="Times New Roman"/>
          <w:sz w:val="24"/>
          <w:szCs w:val="24"/>
          <w:lang w:val="ru-RU" w:eastAsia="ru-RU"/>
        </w:rPr>
      </w:pPr>
      <w:r w:rsidRPr="00E2179D">
        <w:rPr>
          <w:rFonts w:ascii="Times New Roman" w:hAnsi="Times New Roman"/>
          <w:sz w:val="24"/>
          <w:szCs w:val="24"/>
          <w:lang w:val="ru-RU" w:eastAsia="ru-RU"/>
        </w:rPr>
        <w:t>Єдиний податок не є новим податком, суб’єкти господарювання ознайомленні з</w:t>
      </w:r>
    </w:p>
    <w:p w:rsidR="00E2179D" w:rsidRPr="00E2179D" w:rsidRDefault="00E2179D" w:rsidP="00E2179D">
      <w:pPr>
        <w:spacing w:after="120" w:line="240" w:lineRule="auto"/>
        <w:ind w:right="268"/>
        <w:jc w:val="both"/>
        <w:rPr>
          <w:rFonts w:ascii="Times New Roman" w:hAnsi="Times New Roman"/>
          <w:sz w:val="24"/>
          <w:szCs w:val="24"/>
          <w:lang w:val="ru-RU" w:eastAsia="ru-RU"/>
        </w:rPr>
      </w:pPr>
      <w:r w:rsidRPr="00E2179D">
        <w:rPr>
          <w:rFonts w:ascii="Times New Roman" w:hAnsi="Times New Roman"/>
          <w:sz w:val="24"/>
          <w:szCs w:val="24"/>
          <w:lang w:val="ru-RU" w:eastAsia="ru-RU"/>
        </w:rPr>
        <w:t>вимогами податкового Кодексу України та сплачують податок вже не один рік. Тому витрати часу на виконання вимог регулювання повинні зменшитись.</w:t>
      </w:r>
    </w:p>
    <w:p w:rsidR="00E2179D" w:rsidRPr="00E2179D" w:rsidRDefault="00E2179D" w:rsidP="00E2179D">
      <w:pPr>
        <w:spacing w:before="62" w:after="120" w:line="240" w:lineRule="auto"/>
        <w:ind w:right="266" w:firstLine="767"/>
        <w:jc w:val="both"/>
        <w:rPr>
          <w:rFonts w:ascii="Times New Roman" w:hAnsi="Times New Roman"/>
          <w:sz w:val="24"/>
          <w:szCs w:val="24"/>
          <w:lang w:val="ru-RU" w:eastAsia="ru-RU"/>
        </w:rPr>
      </w:pPr>
      <w:r w:rsidRPr="00E2179D">
        <w:rPr>
          <w:rFonts w:ascii="Times New Roman" w:hAnsi="Times New Roman"/>
          <w:b/>
          <w:sz w:val="24"/>
          <w:szCs w:val="24"/>
          <w:lang w:eastAsia="ru-RU"/>
        </w:rPr>
        <w:t xml:space="preserve">Бюджетні витрати сільської ради на адміністрування </w:t>
      </w:r>
      <w:r w:rsidRPr="00E2179D">
        <w:rPr>
          <w:rFonts w:ascii="Times New Roman" w:hAnsi="Times New Roman"/>
          <w:sz w:val="24"/>
          <w:szCs w:val="24"/>
          <w:lang w:eastAsia="ru-RU"/>
        </w:rPr>
        <w:t xml:space="preserve">регулювання суб’єктів малого підприємництва, що встановлюється цим рішенням, не підлягають розрахунку, оскільки нормами. </w:t>
      </w:r>
      <w:r w:rsidRPr="00E2179D">
        <w:rPr>
          <w:rFonts w:ascii="Times New Roman" w:hAnsi="Times New Roman"/>
          <w:sz w:val="24"/>
          <w:szCs w:val="24"/>
          <w:lang w:val="ru-RU" w:eastAsia="ru-RU"/>
        </w:rPr>
        <w:t>ПКУ встановлено, що органи місцевого самоврядування наділені повноваженнями лише встановлювати ставки місцевих податків та зборів, в тому числі і єдиного податку, не змінюючи при цьому порядок їх обчислення, сплати та інші адміністративні процедури.</w:t>
      </w:r>
    </w:p>
    <w:p w:rsidR="00E2179D" w:rsidRPr="00E2179D" w:rsidRDefault="00E2179D" w:rsidP="00E2179D">
      <w:pPr>
        <w:spacing w:before="5" w:after="120" w:line="240" w:lineRule="auto"/>
        <w:rPr>
          <w:rFonts w:ascii="Times New Roman" w:hAnsi="Times New Roman"/>
          <w:sz w:val="24"/>
          <w:szCs w:val="24"/>
          <w:lang w:val="ru-RU" w:eastAsia="ru-RU"/>
        </w:rPr>
      </w:pPr>
    </w:p>
    <w:p w:rsidR="00E2179D" w:rsidRPr="00E2179D" w:rsidRDefault="00E2179D" w:rsidP="00E2179D">
      <w:pPr>
        <w:widowControl w:val="0"/>
        <w:tabs>
          <w:tab w:val="left" w:pos="0"/>
        </w:tabs>
        <w:autoSpaceDE w:val="0"/>
        <w:autoSpaceDN w:val="0"/>
        <w:spacing w:after="12" w:line="240" w:lineRule="auto"/>
        <w:ind w:left="-10" w:right="809"/>
        <w:jc w:val="right"/>
        <w:outlineLvl w:val="1"/>
        <w:rPr>
          <w:rFonts w:ascii="Times New Roman" w:eastAsia="Times New Roman" w:hAnsi="Times New Roman"/>
          <w:b/>
          <w:bCs/>
          <w:sz w:val="24"/>
          <w:szCs w:val="24"/>
        </w:rPr>
      </w:pPr>
    </w:p>
    <w:p w:rsidR="00E2179D" w:rsidRPr="00E2179D" w:rsidRDefault="00E2179D" w:rsidP="00E2179D">
      <w:pPr>
        <w:widowControl w:val="0"/>
        <w:tabs>
          <w:tab w:val="left" w:pos="0"/>
        </w:tabs>
        <w:autoSpaceDE w:val="0"/>
        <w:autoSpaceDN w:val="0"/>
        <w:spacing w:after="12" w:line="240" w:lineRule="auto"/>
        <w:ind w:left="-10" w:right="809"/>
        <w:jc w:val="right"/>
        <w:outlineLvl w:val="1"/>
        <w:rPr>
          <w:rFonts w:ascii="Times New Roman" w:eastAsia="Times New Roman" w:hAnsi="Times New Roman"/>
          <w:b/>
          <w:bCs/>
          <w:sz w:val="24"/>
          <w:szCs w:val="24"/>
        </w:rPr>
      </w:pPr>
    </w:p>
    <w:p w:rsidR="00E2179D" w:rsidRPr="00E2179D" w:rsidRDefault="00E2179D" w:rsidP="00E2179D">
      <w:pPr>
        <w:widowControl w:val="0"/>
        <w:numPr>
          <w:ilvl w:val="0"/>
          <w:numId w:val="16"/>
        </w:numPr>
        <w:tabs>
          <w:tab w:val="left" w:pos="0"/>
        </w:tabs>
        <w:autoSpaceDE w:val="0"/>
        <w:autoSpaceDN w:val="0"/>
        <w:spacing w:after="12" w:line="240" w:lineRule="auto"/>
        <w:ind w:right="809"/>
        <w:outlineLvl w:val="1"/>
        <w:rPr>
          <w:rFonts w:ascii="Times New Roman" w:eastAsia="Times New Roman" w:hAnsi="Times New Roman"/>
          <w:b/>
          <w:bCs/>
          <w:sz w:val="24"/>
          <w:szCs w:val="24"/>
        </w:rPr>
      </w:pPr>
      <w:r w:rsidRPr="00E2179D">
        <w:rPr>
          <w:rFonts w:ascii="Times New Roman" w:eastAsia="Times New Roman" w:hAnsi="Times New Roman"/>
          <w:b/>
          <w:bCs/>
          <w:sz w:val="24"/>
          <w:szCs w:val="24"/>
        </w:rPr>
        <w:t xml:space="preserve">Розрахунок сумарних витрат суб’єктів малого підприємництва, </w:t>
      </w:r>
    </w:p>
    <w:p w:rsidR="00E2179D" w:rsidRPr="00E2179D" w:rsidRDefault="00E2179D" w:rsidP="00E2179D">
      <w:pPr>
        <w:widowControl w:val="0"/>
        <w:tabs>
          <w:tab w:val="left" w:pos="0"/>
        </w:tabs>
        <w:autoSpaceDE w:val="0"/>
        <w:autoSpaceDN w:val="0"/>
        <w:spacing w:after="12" w:line="240" w:lineRule="auto"/>
        <w:ind w:left="-10" w:right="809"/>
        <w:jc w:val="center"/>
        <w:outlineLvl w:val="1"/>
        <w:rPr>
          <w:rFonts w:ascii="Times New Roman" w:eastAsia="Times New Roman" w:hAnsi="Times New Roman"/>
          <w:b/>
          <w:bCs/>
          <w:sz w:val="24"/>
          <w:szCs w:val="24"/>
        </w:rPr>
      </w:pPr>
      <w:r w:rsidRPr="00E2179D">
        <w:rPr>
          <w:rFonts w:ascii="Times New Roman" w:eastAsia="Times New Roman" w:hAnsi="Times New Roman"/>
          <w:b/>
          <w:bCs/>
          <w:spacing w:val="-3"/>
          <w:sz w:val="24"/>
          <w:szCs w:val="24"/>
        </w:rPr>
        <w:t>що в</w:t>
      </w:r>
      <w:r w:rsidRPr="00E2179D">
        <w:rPr>
          <w:rFonts w:ascii="Times New Roman" w:eastAsia="Times New Roman" w:hAnsi="Times New Roman"/>
          <w:b/>
          <w:bCs/>
          <w:sz w:val="24"/>
          <w:szCs w:val="24"/>
        </w:rPr>
        <w:t>иникають на виконання вимог</w:t>
      </w:r>
      <w:r w:rsidRPr="00E2179D">
        <w:rPr>
          <w:rFonts w:ascii="Times New Roman" w:eastAsia="Times New Roman" w:hAnsi="Times New Roman"/>
          <w:b/>
          <w:bCs/>
          <w:spacing w:val="-4"/>
          <w:sz w:val="24"/>
          <w:szCs w:val="24"/>
        </w:rPr>
        <w:t xml:space="preserve"> </w:t>
      </w:r>
      <w:r w:rsidRPr="00E2179D">
        <w:rPr>
          <w:rFonts w:ascii="Times New Roman" w:eastAsia="Times New Roman" w:hAnsi="Times New Roman"/>
          <w:b/>
          <w:bCs/>
          <w:sz w:val="24"/>
          <w:szCs w:val="24"/>
        </w:rPr>
        <w:t>регулювання</w:t>
      </w:r>
    </w:p>
    <w:tbl>
      <w:tblPr>
        <w:tblW w:w="0" w:type="auto"/>
        <w:tblInd w:w="3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95"/>
        <w:gridCol w:w="5812"/>
        <w:gridCol w:w="1842"/>
        <w:gridCol w:w="1696"/>
      </w:tblGrid>
      <w:tr w:rsidR="00E2179D" w:rsidRPr="00E2179D" w:rsidTr="00ED412B">
        <w:trPr>
          <w:trHeight w:val="818"/>
        </w:trPr>
        <w:tc>
          <w:tcPr>
            <w:tcW w:w="295" w:type="dxa"/>
            <w:tcBorders>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59" w:lineRule="exact"/>
              <w:ind w:left="6"/>
              <w:rPr>
                <w:rFonts w:ascii="Times New Roman" w:eastAsia="Times New Roman" w:hAnsi="Times New Roman"/>
                <w:sz w:val="24"/>
              </w:rPr>
            </w:pPr>
            <w:r w:rsidRPr="00E2179D">
              <w:rPr>
                <w:rFonts w:ascii="Times New Roman" w:eastAsia="Times New Roman" w:hAnsi="Times New Roman"/>
                <w:sz w:val="24"/>
              </w:rPr>
              <w:t>№</w:t>
            </w:r>
          </w:p>
        </w:tc>
        <w:tc>
          <w:tcPr>
            <w:tcW w:w="5812"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9" w:lineRule="exact"/>
              <w:ind w:left="1"/>
              <w:rPr>
                <w:rFonts w:ascii="Times New Roman" w:eastAsia="Times New Roman" w:hAnsi="Times New Roman"/>
                <w:sz w:val="24"/>
              </w:rPr>
            </w:pPr>
            <w:r w:rsidRPr="00E2179D">
              <w:rPr>
                <w:rFonts w:ascii="Times New Roman" w:eastAsia="Times New Roman" w:hAnsi="Times New Roman"/>
                <w:sz w:val="24"/>
              </w:rPr>
              <w:t>Показник</w:t>
            </w:r>
          </w:p>
        </w:tc>
        <w:tc>
          <w:tcPr>
            <w:tcW w:w="1842" w:type="dxa"/>
            <w:tcBorders>
              <w:left w:val="single" w:sz="12" w:space="0" w:color="9F9F9F"/>
              <w:bottom w:val="single" w:sz="12" w:space="0" w:color="9F9F9F"/>
            </w:tcBorders>
            <w:shd w:val="clear" w:color="auto" w:fill="auto"/>
          </w:tcPr>
          <w:p w:rsidR="00E2179D" w:rsidRPr="00E2179D" w:rsidRDefault="00E2179D" w:rsidP="00E2179D">
            <w:pPr>
              <w:widowControl w:val="0"/>
              <w:tabs>
                <w:tab w:val="left" w:pos="1519"/>
              </w:tabs>
              <w:autoSpaceDE w:val="0"/>
              <w:autoSpaceDN w:val="0"/>
              <w:spacing w:after="0" w:line="259" w:lineRule="exact"/>
              <w:ind w:left="10" w:right="-29"/>
              <w:rPr>
                <w:rFonts w:ascii="Times New Roman" w:eastAsia="Times New Roman" w:hAnsi="Times New Roman"/>
                <w:sz w:val="24"/>
              </w:rPr>
            </w:pPr>
            <w:r w:rsidRPr="00E2179D">
              <w:rPr>
                <w:rFonts w:ascii="Times New Roman" w:eastAsia="Times New Roman" w:hAnsi="Times New Roman"/>
                <w:sz w:val="24"/>
              </w:rPr>
              <w:t>Перший</w:t>
            </w:r>
            <w:r w:rsidRPr="00E2179D">
              <w:rPr>
                <w:rFonts w:ascii="Times New Roman" w:eastAsia="Times New Roman" w:hAnsi="Times New Roman"/>
                <w:sz w:val="24"/>
              </w:rPr>
              <w:tab/>
              <w:t>рік</w:t>
            </w:r>
          </w:p>
          <w:p w:rsidR="00E2179D" w:rsidRPr="00E2179D" w:rsidRDefault="00E2179D" w:rsidP="00E2179D">
            <w:pPr>
              <w:widowControl w:val="0"/>
              <w:autoSpaceDE w:val="0"/>
              <w:autoSpaceDN w:val="0"/>
              <w:spacing w:after="0" w:line="270" w:lineRule="atLeast"/>
              <w:ind w:left="10" w:right="443"/>
              <w:rPr>
                <w:rFonts w:ascii="Times New Roman" w:eastAsia="Times New Roman" w:hAnsi="Times New Roman"/>
                <w:sz w:val="24"/>
              </w:rPr>
            </w:pPr>
            <w:r w:rsidRPr="00E2179D">
              <w:rPr>
                <w:rFonts w:ascii="Times New Roman" w:eastAsia="Times New Roman" w:hAnsi="Times New Roman"/>
                <w:sz w:val="24"/>
              </w:rPr>
              <w:t>регулювання (стартовий)</w:t>
            </w:r>
          </w:p>
        </w:tc>
        <w:tc>
          <w:tcPr>
            <w:tcW w:w="1696" w:type="dxa"/>
            <w:tcBorders>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9" w:lineRule="exact"/>
              <w:ind w:left="336"/>
              <w:rPr>
                <w:rFonts w:ascii="Times New Roman" w:eastAsia="Times New Roman" w:hAnsi="Times New Roman"/>
                <w:sz w:val="24"/>
              </w:rPr>
            </w:pPr>
            <w:r w:rsidRPr="00E2179D">
              <w:rPr>
                <w:rFonts w:ascii="Times New Roman" w:eastAsia="Times New Roman" w:hAnsi="Times New Roman"/>
                <w:sz w:val="24"/>
              </w:rPr>
              <w:t>За 5 років</w:t>
            </w:r>
          </w:p>
        </w:tc>
      </w:tr>
      <w:tr w:rsidR="00E2179D" w:rsidRPr="00E2179D" w:rsidTr="00ED412B">
        <w:trPr>
          <w:trHeight w:val="553"/>
        </w:trPr>
        <w:tc>
          <w:tcPr>
            <w:tcW w:w="295"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70" w:lineRule="exact"/>
              <w:ind w:left="6"/>
              <w:rPr>
                <w:rFonts w:ascii="Times New Roman" w:eastAsia="Times New Roman" w:hAnsi="Times New Roman"/>
                <w:sz w:val="24"/>
              </w:rPr>
            </w:pPr>
            <w:r w:rsidRPr="00E2179D">
              <w:rPr>
                <w:rFonts w:ascii="Times New Roman" w:eastAsia="Times New Roman" w:hAnsi="Times New Roman"/>
                <w:sz w:val="24"/>
              </w:rPr>
              <w:lastRenderedPageBreak/>
              <w:t>1</w:t>
            </w:r>
          </w:p>
        </w:tc>
        <w:tc>
          <w:tcPr>
            <w:tcW w:w="5812"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tabs>
                <w:tab w:val="left" w:pos="1159"/>
                <w:tab w:val="left" w:pos="2586"/>
                <w:tab w:val="left" w:pos="3699"/>
                <w:tab w:val="left" w:pos="5064"/>
              </w:tabs>
              <w:autoSpaceDE w:val="0"/>
              <w:autoSpaceDN w:val="0"/>
              <w:spacing w:after="0" w:line="270" w:lineRule="exact"/>
              <w:ind w:left="1" w:right="-15"/>
              <w:rPr>
                <w:rFonts w:ascii="Times New Roman" w:eastAsia="Times New Roman" w:hAnsi="Times New Roman"/>
                <w:sz w:val="24"/>
              </w:rPr>
            </w:pPr>
            <w:r w:rsidRPr="00E2179D">
              <w:rPr>
                <w:rFonts w:ascii="Times New Roman" w:eastAsia="Times New Roman" w:hAnsi="Times New Roman"/>
                <w:sz w:val="24"/>
              </w:rPr>
              <w:t>Оцінка</w:t>
            </w:r>
            <w:r w:rsidRPr="00E2179D">
              <w:rPr>
                <w:rFonts w:ascii="Times New Roman" w:eastAsia="Times New Roman" w:hAnsi="Times New Roman"/>
                <w:sz w:val="24"/>
              </w:rPr>
              <w:tab/>
              <w:t>«прямих»</w:t>
            </w:r>
            <w:r w:rsidRPr="00E2179D">
              <w:rPr>
                <w:rFonts w:ascii="Times New Roman" w:eastAsia="Times New Roman" w:hAnsi="Times New Roman"/>
                <w:sz w:val="24"/>
              </w:rPr>
              <w:tab/>
              <w:t>витрат</w:t>
            </w:r>
            <w:r w:rsidRPr="00E2179D">
              <w:rPr>
                <w:rFonts w:ascii="Times New Roman" w:eastAsia="Times New Roman" w:hAnsi="Times New Roman"/>
                <w:sz w:val="24"/>
              </w:rPr>
              <w:tab/>
              <w:t>суб’єктів</w:t>
            </w:r>
            <w:r w:rsidRPr="00E2179D">
              <w:rPr>
                <w:rFonts w:ascii="Times New Roman" w:eastAsia="Times New Roman" w:hAnsi="Times New Roman"/>
                <w:sz w:val="24"/>
              </w:rPr>
              <w:tab/>
              <w:t>малого</w:t>
            </w:r>
          </w:p>
          <w:p w:rsidR="00E2179D" w:rsidRPr="00E2179D" w:rsidRDefault="00E2179D" w:rsidP="00E2179D">
            <w:pPr>
              <w:widowControl w:val="0"/>
              <w:autoSpaceDE w:val="0"/>
              <w:autoSpaceDN w:val="0"/>
              <w:spacing w:after="0" w:line="263" w:lineRule="exact"/>
              <w:ind w:left="1"/>
              <w:rPr>
                <w:rFonts w:ascii="Times New Roman" w:eastAsia="Times New Roman" w:hAnsi="Times New Roman"/>
                <w:sz w:val="24"/>
              </w:rPr>
            </w:pPr>
            <w:r w:rsidRPr="00E2179D">
              <w:rPr>
                <w:rFonts w:ascii="Times New Roman" w:eastAsia="Times New Roman" w:hAnsi="Times New Roman"/>
                <w:sz w:val="24"/>
              </w:rPr>
              <w:t>підприємництва на виконання регулювання, грн.</w:t>
            </w:r>
          </w:p>
        </w:tc>
        <w:tc>
          <w:tcPr>
            <w:tcW w:w="1842"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70" w:lineRule="exact"/>
              <w:ind w:right="237"/>
              <w:jc w:val="center"/>
              <w:rPr>
                <w:rFonts w:ascii="Times New Roman" w:eastAsia="Times New Roman" w:hAnsi="Times New Roman"/>
                <w:sz w:val="24"/>
              </w:rPr>
            </w:pPr>
            <w:r w:rsidRPr="00E2179D">
              <w:rPr>
                <w:rFonts w:ascii="Times New Roman" w:eastAsia="Times New Roman" w:hAnsi="Times New Roman"/>
                <w:sz w:val="24"/>
              </w:rPr>
              <w:t>8500000,00</w:t>
            </w:r>
          </w:p>
        </w:tc>
        <w:tc>
          <w:tcPr>
            <w:tcW w:w="1696"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r>
      <w:tr w:rsidR="00E2179D" w:rsidRPr="00E2179D" w:rsidTr="00ED412B">
        <w:trPr>
          <w:trHeight w:val="827"/>
        </w:trPr>
        <w:tc>
          <w:tcPr>
            <w:tcW w:w="295"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t>2</w:t>
            </w:r>
          </w:p>
        </w:tc>
        <w:tc>
          <w:tcPr>
            <w:tcW w:w="5812"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tabs>
                <w:tab w:val="left" w:pos="996"/>
                <w:tab w:val="left" w:pos="1145"/>
                <w:tab w:val="left" w:pos="2071"/>
                <w:tab w:val="left" w:pos="2111"/>
                <w:tab w:val="left" w:pos="3944"/>
                <w:tab w:val="left" w:pos="4189"/>
                <w:tab w:val="left" w:pos="4702"/>
                <w:tab w:val="left" w:pos="5424"/>
              </w:tabs>
              <w:autoSpaceDE w:val="0"/>
              <w:autoSpaceDN w:val="0"/>
              <w:spacing w:after="0" w:line="240" w:lineRule="auto"/>
              <w:ind w:left="1" w:right="-15"/>
              <w:rPr>
                <w:rFonts w:ascii="Times New Roman" w:eastAsia="Times New Roman" w:hAnsi="Times New Roman"/>
                <w:sz w:val="24"/>
              </w:rPr>
            </w:pPr>
            <w:r w:rsidRPr="00E2179D">
              <w:rPr>
                <w:rFonts w:ascii="Times New Roman" w:eastAsia="Times New Roman" w:hAnsi="Times New Roman"/>
                <w:sz w:val="24"/>
              </w:rPr>
              <w:t>Оцінка</w:t>
            </w:r>
            <w:r w:rsidRPr="00E2179D">
              <w:rPr>
                <w:rFonts w:ascii="Times New Roman" w:eastAsia="Times New Roman" w:hAnsi="Times New Roman"/>
                <w:sz w:val="24"/>
              </w:rPr>
              <w:tab/>
              <w:t>вартості</w:t>
            </w:r>
            <w:r w:rsidRPr="00E2179D">
              <w:rPr>
                <w:rFonts w:ascii="Times New Roman" w:eastAsia="Times New Roman" w:hAnsi="Times New Roman"/>
                <w:sz w:val="24"/>
              </w:rPr>
              <w:tab/>
            </w:r>
            <w:r w:rsidRPr="00E2179D">
              <w:rPr>
                <w:rFonts w:ascii="Times New Roman" w:eastAsia="Times New Roman" w:hAnsi="Times New Roman"/>
                <w:sz w:val="24"/>
              </w:rPr>
              <w:tab/>
              <w:t>адміністративних</w:t>
            </w:r>
            <w:r w:rsidRPr="00E2179D">
              <w:rPr>
                <w:rFonts w:ascii="Times New Roman" w:eastAsia="Times New Roman" w:hAnsi="Times New Roman"/>
                <w:sz w:val="24"/>
              </w:rPr>
              <w:tab/>
            </w:r>
            <w:r w:rsidRPr="00E2179D">
              <w:rPr>
                <w:rFonts w:ascii="Times New Roman" w:eastAsia="Times New Roman" w:hAnsi="Times New Roman"/>
                <w:sz w:val="24"/>
              </w:rPr>
              <w:tab/>
              <w:t>процедур</w:t>
            </w:r>
            <w:r w:rsidRPr="00E2179D">
              <w:rPr>
                <w:rFonts w:ascii="Times New Roman" w:eastAsia="Times New Roman" w:hAnsi="Times New Roman"/>
                <w:sz w:val="24"/>
              </w:rPr>
              <w:tab/>
              <w:t>для суб’єктів</w:t>
            </w:r>
            <w:r w:rsidRPr="00E2179D">
              <w:rPr>
                <w:rFonts w:ascii="Times New Roman" w:eastAsia="Times New Roman" w:hAnsi="Times New Roman"/>
                <w:sz w:val="24"/>
              </w:rPr>
              <w:tab/>
            </w:r>
            <w:r w:rsidRPr="00E2179D">
              <w:rPr>
                <w:rFonts w:ascii="Times New Roman" w:eastAsia="Times New Roman" w:hAnsi="Times New Roman"/>
                <w:sz w:val="24"/>
              </w:rPr>
              <w:tab/>
              <w:t>малого</w:t>
            </w:r>
            <w:r w:rsidRPr="00E2179D">
              <w:rPr>
                <w:rFonts w:ascii="Times New Roman" w:eastAsia="Times New Roman" w:hAnsi="Times New Roman"/>
                <w:sz w:val="24"/>
              </w:rPr>
              <w:tab/>
              <w:t>підприємництва</w:t>
            </w:r>
            <w:r w:rsidRPr="00E2179D">
              <w:rPr>
                <w:rFonts w:ascii="Times New Roman" w:eastAsia="Times New Roman" w:hAnsi="Times New Roman"/>
                <w:sz w:val="24"/>
              </w:rPr>
              <w:tab/>
              <w:t>щодо</w:t>
            </w:r>
            <w:r w:rsidRPr="00E2179D">
              <w:rPr>
                <w:rFonts w:ascii="Times New Roman" w:eastAsia="Times New Roman" w:hAnsi="Times New Roman"/>
                <w:sz w:val="24"/>
              </w:rPr>
              <w:tab/>
            </w:r>
            <w:r w:rsidRPr="00E2179D">
              <w:rPr>
                <w:rFonts w:ascii="Times New Roman" w:eastAsia="Times New Roman" w:hAnsi="Times New Roman"/>
                <w:spacing w:val="-3"/>
                <w:sz w:val="24"/>
              </w:rPr>
              <w:t>виконання</w:t>
            </w:r>
          </w:p>
          <w:p w:rsidR="00E2179D" w:rsidRPr="00E2179D" w:rsidRDefault="00E2179D" w:rsidP="00E2179D">
            <w:pPr>
              <w:widowControl w:val="0"/>
              <w:autoSpaceDE w:val="0"/>
              <w:autoSpaceDN w:val="0"/>
              <w:spacing w:after="0" w:line="263" w:lineRule="exact"/>
              <w:ind w:left="1"/>
              <w:rPr>
                <w:rFonts w:ascii="Times New Roman" w:eastAsia="Times New Roman" w:hAnsi="Times New Roman"/>
                <w:sz w:val="24"/>
              </w:rPr>
            </w:pPr>
            <w:r w:rsidRPr="00E2179D">
              <w:rPr>
                <w:rFonts w:ascii="Times New Roman" w:eastAsia="Times New Roman" w:hAnsi="Times New Roman"/>
                <w:sz w:val="24"/>
              </w:rPr>
              <w:t>регулювання та звітування, грн.</w:t>
            </w:r>
          </w:p>
        </w:tc>
        <w:tc>
          <w:tcPr>
            <w:tcW w:w="1842"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3" w:right="237"/>
              <w:jc w:val="center"/>
              <w:rPr>
                <w:rFonts w:ascii="Times New Roman" w:eastAsia="Times New Roman" w:hAnsi="Times New Roman"/>
                <w:sz w:val="24"/>
              </w:rPr>
            </w:pPr>
            <w:r w:rsidRPr="00E2179D">
              <w:rPr>
                <w:rFonts w:ascii="Times New Roman" w:eastAsia="Times New Roman" w:hAnsi="Times New Roman"/>
                <w:sz w:val="24"/>
              </w:rPr>
              <w:t>19500,00</w:t>
            </w:r>
          </w:p>
        </w:tc>
        <w:tc>
          <w:tcPr>
            <w:tcW w:w="1696"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r>
      <w:tr w:rsidR="00E2179D" w:rsidRPr="00E2179D" w:rsidTr="00ED412B">
        <w:trPr>
          <w:trHeight w:val="536"/>
        </w:trPr>
        <w:tc>
          <w:tcPr>
            <w:tcW w:w="295"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t>3</w:t>
            </w:r>
          </w:p>
        </w:tc>
        <w:tc>
          <w:tcPr>
            <w:tcW w:w="5812"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59" w:lineRule="exact"/>
              <w:ind w:left="1" w:right="-15"/>
              <w:rPr>
                <w:rFonts w:ascii="Times New Roman" w:eastAsia="Times New Roman" w:hAnsi="Times New Roman"/>
                <w:sz w:val="24"/>
              </w:rPr>
            </w:pPr>
            <w:r w:rsidRPr="00E2179D">
              <w:rPr>
                <w:rFonts w:ascii="Times New Roman" w:eastAsia="Times New Roman" w:hAnsi="Times New Roman"/>
                <w:sz w:val="24"/>
              </w:rPr>
              <w:t>Сумарні витрати малого</w:t>
            </w:r>
            <w:r w:rsidRPr="00E2179D">
              <w:rPr>
                <w:rFonts w:ascii="Times New Roman" w:eastAsia="Times New Roman" w:hAnsi="Times New Roman"/>
                <w:spacing w:val="-16"/>
                <w:sz w:val="24"/>
              </w:rPr>
              <w:t xml:space="preserve"> </w:t>
            </w:r>
            <w:r w:rsidRPr="00E2179D">
              <w:rPr>
                <w:rFonts w:ascii="Times New Roman" w:eastAsia="Times New Roman" w:hAnsi="Times New Roman"/>
                <w:sz w:val="24"/>
              </w:rPr>
              <w:t>підприємництва на виконання</w:t>
            </w:r>
          </w:p>
          <w:p w:rsidR="00E2179D" w:rsidRPr="00E2179D" w:rsidRDefault="00E2179D" w:rsidP="00E2179D">
            <w:pPr>
              <w:widowControl w:val="0"/>
              <w:autoSpaceDE w:val="0"/>
              <w:autoSpaceDN w:val="0"/>
              <w:spacing w:after="0" w:line="257" w:lineRule="exact"/>
              <w:ind w:left="1"/>
              <w:rPr>
                <w:rFonts w:ascii="Times New Roman" w:eastAsia="Times New Roman" w:hAnsi="Times New Roman"/>
                <w:sz w:val="24"/>
              </w:rPr>
            </w:pPr>
            <w:r w:rsidRPr="00E2179D">
              <w:rPr>
                <w:rFonts w:ascii="Times New Roman" w:eastAsia="Times New Roman" w:hAnsi="Times New Roman"/>
                <w:sz w:val="24"/>
              </w:rPr>
              <w:t>запланованого регулювання (рядок 1+рядок 2), грн.</w:t>
            </w:r>
          </w:p>
        </w:tc>
        <w:tc>
          <w:tcPr>
            <w:tcW w:w="1842"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6" w:right="237"/>
              <w:jc w:val="center"/>
              <w:rPr>
                <w:rFonts w:ascii="Times New Roman" w:eastAsia="Times New Roman" w:hAnsi="Times New Roman"/>
                <w:sz w:val="24"/>
              </w:rPr>
            </w:pPr>
            <w:r w:rsidRPr="00E2179D">
              <w:rPr>
                <w:rFonts w:ascii="Times New Roman" w:eastAsia="Times New Roman" w:hAnsi="Times New Roman"/>
                <w:sz w:val="24"/>
              </w:rPr>
              <w:t>8519500,00</w:t>
            </w:r>
          </w:p>
        </w:tc>
        <w:tc>
          <w:tcPr>
            <w:tcW w:w="1696"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r>
      <w:tr w:rsidR="00E2179D" w:rsidRPr="00E2179D" w:rsidTr="00ED412B">
        <w:trPr>
          <w:trHeight w:val="553"/>
        </w:trPr>
        <w:tc>
          <w:tcPr>
            <w:tcW w:w="295" w:type="dxa"/>
            <w:tcBorders>
              <w:top w:val="single" w:sz="12" w:space="0" w:color="9F9F9F"/>
              <w:left w:val="single" w:sz="12" w:space="0" w:color="EFEFE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t>4</w:t>
            </w:r>
          </w:p>
        </w:tc>
        <w:tc>
          <w:tcPr>
            <w:tcW w:w="5812"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67" w:lineRule="exact"/>
              <w:ind w:left="1" w:right="-15"/>
              <w:rPr>
                <w:rFonts w:ascii="Times New Roman" w:eastAsia="Times New Roman" w:hAnsi="Times New Roman"/>
                <w:sz w:val="24"/>
              </w:rPr>
            </w:pPr>
            <w:r w:rsidRPr="00E2179D">
              <w:rPr>
                <w:rFonts w:ascii="Times New Roman" w:eastAsia="Times New Roman" w:hAnsi="Times New Roman"/>
                <w:sz w:val="24"/>
              </w:rPr>
              <w:t>Бюджетні витрати на адміністрування</w:t>
            </w:r>
            <w:r w:rsidRPr="00E2179D">
              <w:rPr>
                <w:rFonts w:ascii="Times New Roman" w:eastAsia="Times New Roman" w:hAnsi="Times New Roman"/>
                <w:spacing w:val="34"/>
                <w:sz w:val="24"/>
              </w:rPr>
              <w:t xml:space="preserve"> </w:t>
            </w:r>
            <w:r w:rsidRPr="00E2179D">
              <w:rPr>
                <w:rFonts w:ascii="Times New Roman" w:eastAsia="Times New Roman" w:hAnsi="Times New Roman"/>
                <w:sz w:val="24"/>
              </w:rPr>
              <w:t>регулювання</w:t>
            </w:r>
          </w:p>
          <w:p w:rsidR="00E2179D" w:rsidRPr="00E2179D" w:rsidRDefault="00E2179D" w:rsidP="00E2179D">
            <w:pPr>
              <w:widowControl w:val="0"/>
              <w:autoSpaceDE w:val="0"/>
              <w:autoSpaceDN w:val="0"/>
              <w:spacing w:after="0" w:line="266" w:lineRule="exact"/>
              <w:ind w:left="1"/>
              <w:rPr>
                <w:rFonts w:ascii="Times New Roman" w:eastAsia="Times New Roman" w:hAnsi="Times New Roman"/>
                <w:sz w:val="24"/>
              </w:rPr>
            </w:pPr>
            <w:r w:rsidRPr="00E2179D">
              <w:rPr>
                <w:rFonts w:ascii="Times New Roman" w:eastAsia="Times New Roman" w:hAnsi="Times New Roman"/>
                <w:sz w:val="24"/>
              </w:rPr>
              <w:t>суб’єктів малого підприємництва, грн.</w:t>
            </w:r>
          </w:p>
        </w:tc>
        <w:tc>
          <w:tcPr>
            <w:tcW w:w="1842" w:type="dxa"/>
            <w:tcBorders>
              <w:top w:val="single" w:sz="12" w:space="0" w:color="9F9F9F"/>
              <w:left w:val="single" w:sz="12" w:space="0" w:color="9F9F9F"/>
              <w:bottom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
              <w:jc w:val="center"/>
              <w:rPr>
                <w:rFonts w:ascii="Times New Roman" w:eastAsia="Times New Roman" w:hAnsi="Times New Roman"/>
                <w:sz w:val="24"/>
              </w:rPr>
            </w:pPr>
            <w:r w:rsidRPr="00E2179D">
              <w:rPr>
                <w:rFonts w:ascii="Times New Roman" w:eastAsia="Times New Roman" w:hAnsi="Times New Roman"/>
                <w:sz w:val="24"/>
              </w:rPr>
              <w:t>0</w:t>
            </w:r>
          </w:p>
        </w:tc>
        <w:tc>
          <w:tcPr>
            <w:tcW w:w="1696" w:type="dxa"/>
            <w:tcBorders>
              <w:top w:val="single" w:sz="12" w:space="0" w:color="9F9F9F"/>
              <w:bottom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r>
      <w:tr w:rsidR="00E2179D" w:rsidRPr="00E2179D" w:rsidTr="00ED412B">
        <w:trPr>
          <w:trHeight w:val="542"/>
        </w:trPr>
        <w:tc>
          <w:tcPr>
            <w:tcW w:w="295" w:type="dxa"/>
            <w:tcBorders>
              <w:top w:val="single" w:sz="12" w:space="0" w:color="9F9F9F"/>
              <w:left w:val="single" w:sz="12" w:space="0" w:color="EFEFEF"/>
            </w:tcBorders>
            <w:shd w:val="clear" w:color="auto" w:fill="auto"/>
          </w:tcPr>
          <w:p w:rsidR="00E2179D" w:rsidRPr="00E2179D" w:rsidRDefault="00E2179D" w:rsidP="00E2179D">
            <w:pPr>
              <w:widowControl w:val="0"/>
              <w:autoSpaceDE w:val="0"/>
              <w:autoSpaceDN w:val="0"/>
              <w:spacing w:after="0" w:line="267" w:lineRule="exact"/>
              <w:ind w:left="6"/>
              <w:rPr>
                <w:rFonts w:ascii="Times New Roman" w:eastAsia="Times New Roman" w:hAnsi="Times New Roman"/>
                <w:sz w:val="24"/>
              </w:rPr>
            </w:pPr>
            <w:r w:rsidRPr="00E2179D">
              <w:rPr>
                <w:rFonts w:ascii="Times New Roman" w:eastAsia="Times New Roman" w:hAnsi="Times New Roman"/>
                <w:sz w:val="24"/>
              </w:rPr>
              <w:t>5</w:t>
            </w:r>
          </w:p>
        </w:tc>
        <w:tc>
          <w:tcPr>
            <w:tcW w:w="5812" w:type="dxa"/>
            <w:tcBorders>
              <w:top w:val="single" w:sz="12" w:space="0" w:color="9F9F9F"/>
              <w:right w:val="single" w:sz="12" w:space="0" w:color="9F9F9F"/>
            </w:tcBorders>
            <w:shd w:val="clear" w:color="auto" w:fill="auto"/>
          </w:tcPr>
          <w:p w:rsidR="00E2179D" w:rsidRPr="00E2179D" w:rsidRDefault="00E2179D" w:rsidP="00E2179D">
            <w:pPr>
              <w:widowControl w:val="0"/>
              <w:tabs>
                <w:tab w:val="left" w:pos="1181"/>
                <w:tab w:val="left" w:pos="2318"/>
                <w:tab w:val="left" w:pos="2879"/>
                <w:tab w:val="left" w:pos="4289"/>
              </w:tabs>
              <w:autoSpaceDE w:val="0"/>
              <w:autoSpaceDN w:val="0"/>
              <w:spacing w:after="0" w:line="267" w:lineRule="exact"/>
              <w:ind w:left="1" w:right="-15"/>
              <w:rPr>
                <w:rFonts w:ascii="Times New Roman" w:eastAsia="Times New Roman" w:hAnsi="Times New Roman"/>
                <w:sz w:val="24"/>
              </w:rPr>
            </w:pPr>
            <w:r w:rsidRPr="00E2179D">
              <w:rPr>
                <w:rFonts w:ascii="Times New Roman" w:eastAsia="Times New Roman" w:hAnsi="Times New Roman"/>
                <w:sz w:val="24"/>
              </w:rPr>
              <w:t>Сумарні</w:t>
            </w:r>
            <w:r w:rsidRPr="00E2179D">
              <w:rPr>
                <w:rFonts w:ascii="Times New Roman" w:eastAsia="Times New Roman" w:hAnsi="Times New Roman"/>
                <w:sz w:val="24"/>
              </w:rPr>
              <w:tab/>
              <w:t>витрати</w:t>
            </w:r>
            <w:r w:rsidRPr="00E2179D">
              <w:rPr>
                <w:rFonts w:ascii="Times New Roman" w:eastAsia="Times New Roman" w:hAnsi="Times New Roman"/>
                <w:sz w:val="24"/>
              </w:rPr>
              <w:tab/>
              <w:t>на</w:t>
            </w:r>
            <w:r w:rsidRPr="00E2179D">
              <w:rPr>
                <w:rFonts w:ascii="Times New Roman" w:eastAsia="Times New Roman" w:hAnsi="Times New Roman"/>
                <w:sz w:val="24"/>
              </w:rPr>
              <w:tab/>
              <w:t>виконання</w:t>
            </w:r>
            <w:r w:rsidRPr="00E2179D">
              <w:rPr>
                <w:rFonts w:ascii="Times New Roman" w:eastAsia="Times New Roman" w:hAnsi="Times New Roman"/>
                <w:sz w:val="24"/>
              </w:rPr>
              <w:tab/>
              <w:t>запланованого</w:t>
            </w:r>
          </w:p>
          <w:p w:rsidR="00E2179D" w:rsidRPr="00E2179D" w:rsidRDefault="00E2179D" w:rsidP="00E2179D">
            <w:pPr>
              <w:widowControl w:val="0"/>
              <w:autoSpaceDE w:val="0"/>
              <w:autoSpaceDN w:val="0"/>
              <w:spacing w:after="0" w:line="255" w:lineRule="exact"/>
              <w:ind w:left="1"/>
              <w:rPr>
                <w:rFonts w:ascii="Times New Roman" w:eastAsia="Times New Roman" w:hAnsi="Times New Roman"/>
                <w:sz w:val="24"/>
              </w:rPr>
            </w:pPr>
            <w:r w:rsidRPr="00E2179D">
              <w:rPr>
                <w:rFonts w:ascii="Times New Roman" w:eastAsia="Times New Roman" w:hAnsi="Times New Roman"/>
                <w:sz w:val="24"/>
              </w:rPr>
              <w:t>регулювання (рядок 3+рядок 4), грн.</w:t>
            </w:r>
          </w:p>
        </w:tc>
        <w:tc>
          <w:tcPr>
            <w:tcW w:w="1842" w:type="dxa"/>
            <w:tcBorders>
              <w:top w:val="single" w:sz="12" w:space="0" w:color="9F9F9F"/>
              <w:left w:val="single" w:sz="12" w:space="0" w:color="9F9F9F"/>
            </w:tcBorders>
            <w:shd w:val="clear" w:color="auto" w:fill="auto"/>
          </w:tcPr>
          <w:p w:rsidR="00E2179D" w:rsidRPr="00E2179D" w:rsidRDefault="00E2179D" w:rsidP="00E2179D">
            <w:pPr>
              <w:widowControl w:val="0"/>
              <w:autoSpaceDE w:val="0"/>
              <w:autoSpaceDN w:val="0"/>
              <w:spacing w:after="0" w:line="267" w:lineRule="exact"/>
              <w:ind w:left="266" w:right="237"/>
              <w:jc w:val="center"/>
              <w:rPr>
                <w:rFonts w:ascii="Times New Roman" w:eastAsia="Times New Roman" w:hAnsi="Times New Roman"/>
                <w:sz w:val="24"/>
              </w:rPr>
            </w:pPr>
            <w:r w:rsidRPr="00E2179D">
              <w:rPr>
                <w:rFonts w:ascii="Times New Roman" w:eastAsia="Times New Roman" w:hAnsi="Times New Roman"/>
                <w:sz w:val="24"/>
              </w:rPr>
              <w:t>8519500,00</w:t>
            </w:r>
          </w:p>
        </w:tc>
        <w:tc>
          <w:tcPr>
            <w:tcW w:w="1696" w:type="dxa"/>
            <w:tcBorders>
              <w:top w:val="single" w:sz="12" w:space="0" w:color="9F9F9F"/>
              <w:right w:val="single" w:sz="12" w:space="0" w:color="9F9F9F"/>
            </w:tcBorders>
            <w:shd w:val="clear" w:color="auto" w:fill="auto"/>
          </w:tcPr>
          <w:p w:rsidR="00E2179D" w:rsidRPr="00E2179D" w:rsidRDefault="00E2179D" w:rsidP="00E2179D">
            <w:pPr>
              <w:widowControl w:val="0"/>
              <w:autoSpaceDE w:val="0"/>
              <w:autoSpaceDN w:val="0"/>
              <w:spacing w:after="0" w:line="240" w:lineRule="auto"/>
              <w:rPr>
                <w:rFonts w:ascii="Times New Roman" w:eastAsia="Times New Roman" w:hAnsi="Times New Roman"/>
                <w:sz w:val="24"/>
              </w:rPr>
            </w:pPr>
          </w:p>
        </w:tc>
      </w:tr>
    </w:tbl>
    <w:p w:rsidR="00E2179D" w:rsidRPr="00E2179D" w:rsidRDefault="00E2179D" w:rsidP="00E2179D">
      <w:pPr>
        <w:spacing w:before="5" w:after="120" w:line="240" w:lineRule="auto"/>
        <w:rPr>
          <w:rFonts w:ascii="Times New Roman" w:hAnsi="Times New Roman"/>
          <w:b/>
          <w:sz w:val="24"/>
          <w:szCs w:val="24"/>
          <w:lang w:val="ru-RU" w:eastAsia="ru-RU"/>
        </w:rPr>
      </w:pPr>
    </w:p>
    <w:p w:rsidR="00E2179D" w:rsidRPr="00E2179D" w:rsidRDefault="00E2179D" w:rsidP="00E2179D">
      <w:pPr>
        <w:widowControl w:val="0"/>
        <w:numPr>
          <w:ilvl w:val="0"/>
          <w:numId w:val="16"/>
        </w:numPr>
        <w:tabs>
          <w:tab w:val="left" w:pos="708"/>
        </w:tabs>
        <w:autoSpaceDE w:val="0"/>
        <w:autoSpaceDN w:val="0"/>
        <w:spacing w:after="0" w:line="240" w:lineRule="auto"/>
        <w:ind w:left="3055" w:right="435" w:hanging="2588"/>
        <w:jc w:val="both"/>
        <w:rPr>
          <w:rFonts w:ascii="Times New Roman" w:hAnsi="Times New Roman"/>
          <w:b/>
          <w:sz w:val="24"/>
        </w:rPr>
      </w:pPr>
      <w:r w:rsidRPr="00E2179D">
        <w:rPr>
          <w:rFonts w:ascii="Times New Roman" w:hAnsi="Times New Roman"/>
          <w:b/>
          <w:sz w:val="24"/>
        </w:rPr>
        <w:t>Розроблення корегуючих (пом’якшувальних) заходів для малого підприємництва щодо запропонованого</w:t>
      </w:r>
      <w:r w:rsidRPr="00E2179D">
        <w:rPr>
          <w:rFonts w:ascii="Times New Roman" w:hAnsi="Times New Roman"/>
          <w:b/>
          <w:spacing w:val="-1"/>
          <w:sz w:val="24"/>
        </w:rPr>
        <w:t xml:space="preserve"> </w:t>
      </w:r>
      <w:r w:rsidRPr="00E2179D">
        <w:rPr>
          <w:rFonts w:ascii="Times New Roman" w:hAnsi="Times New Roman"/>
          <w:b/>
          <w:sz w:val="24"/>
        </w:rPr>
        <w:t>регулювання</w:t>
      </w:r>
    </w:p>
    <w:p w:rsidR="00E2179D" w:rsidRPr="00E2179D" w:rsidRDefault="00E2179D" w:rsidP="00E2179D">
      <w:pPr>
        <w:spacing w:after="120" w:line="240" w:lineRule="auto"/>
        <w:ind w:right="262" w:firstLine="851"/>
        <w:jc w:val="both"/>
        <w:rPr>
          <w:rFonts w:ascii="Times New Roman" w:hAnsi="Times New Roman"/>
          <w:sz w:val="24"/>
          <w:szCs w:val="24"/>
          <w:lang w:eastAsia="ru-RU"/>
        </w:rPr>
      </w:pPr>
      <w:r w:rsidRPr="00E2179D">
        <w:rPr>
          <w:rFonts w:ascii="Times New Roman" w:hAnsi="Times New Roman"/>
          <w:sz w:val="24"/>
          <w:szCs w:val="24"/>
          <w:lang w:eastAsia="ru-RU"/>
        </w:rPr>
        <w:t>На основі оцінки сумарних витрат малого підприємництва на виконання запланованого регулювання (за перший рік регулювання та за 5 років) та статистичних даних, що надані фінансовим відділом виконавчого комітету Городищенської сільської ради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E2179D" w:rsidRPr="00E2179D" w:rsidRDefault="00E2179D" w:rsidP="00E2179D">
      <w:pPr>
        <w:spacing w:after="120" w:line="240" w:lineRule="auto"/>
        <w:rPr>
          <w:sz w:val="26"/>
          <w:szCs w:val="24"/>
          <w:lang w:eastAsia="ru-RU"/>
        </w:rPr>
      </w:pPr>
    </w:p>
    <w:p w:rsidR="00E2179D" w:rsidRPr="00E2179D" w:rsidRDefault="00E2179D" w:rsidP="00E2179D">
      <w:pPr>
        <w:tabs>
          <w:tab w:val="left" w:pos="993"/>
          <w:tab w:val="left" w:pos="7088"/>
        </w:tabs>
        <w:spacing w:after="0" w:line="240" w:lineRule="auto"/>
        <w:ind w:right="140"/>
        <w:jc w:val="both"/>
        <w:rPr>
          <w:rFonts w:ascii="Times New Roman" w:hAnsi="Times New Roman"/>
          <w:bCs/>
          <w:iCs/>
          <w:sz w:val="28"/>
          <w:szCs w:val="28"/>
          <w:lang w:eastAsia="ru-RU"/>
        </w:rPr>
      </w:pPr>
      <w:r w:rsidRPr="00E2179D">
        <w:rPr>
          <w:rFonts w:ascii="Times New Roman" w:hAnsi="Times New Roman"/>
          <w:bCs/>
          <w:iCs/>
          <w:sz w:val="26"/>
          <w:szCs w:val="24"/>
          <w:lang w:val="x-none" w:eastAsia="ru-RU"/>
        </w:rPr>
        <w:t xml:space="preserve">Начальник фінансового відділу                                 </w:t>
      </w:r>
      <w:r w:rsidRPr="00E2179D">
        <w:rPr>
          <w:rFonts w:ascii="Times New Roman" w:hAnsi="Times New Roman"/>
          <w:bCs/>
          <w:iCs/>
          <w:sz w:val="26"/>
          <w:szCs w:val="24"/>
          <w:lang w:val="x-none" w:eastAsia="ru-RU"/>
        </w:rPr>
        <w:tab/>
        <w:t>Іванна ВОРОБЕЙ</w:t>
      </w:r>
      <w:r w:rsidRPr="00E2179D">
        <w:rPr>
          <w:rFonts w:ascii="Times New Roman" w:hAnsi="Times New Roman"/>
          <w:bCs/>
          <w:iCs/>
          <w:sz w:val="26"/>
          <w:szCs w:val="24"/>
          <w:lang w:val="x-none" w:eastAsia="ru-RU"/>
        </w:rPr>
        <w:tab/>
      </w:r>
    </w:p>
    <w:p w:rsidR="00BB2056" w:rsidRPr="00BB2056" w:rsidRDefault="00BB2056" w:rsidP="00BB2056">
      <w:pPr>
        <w:spacing w:after="0" w:line="240" w:lineRule="auto"/>
        <w:contextualSpacing/>
        <w:rPr>
          <w:rFonts w:ascii="Times New Roman" w:hAnsi="Times New Roman"/>
          <w:bCs/>
          <w:iCs/>
          <w:sz w:val="28"/>
          <w:szCs w:val="28"/>
          <w:lang w:eastAsia="ru-RU"/>
        </w:rPr>
      </w:pPr>
      <w:bookmarkStart w:id="348" w:name="_GoBack"/>
      <w:bookmarkEnd w:id="348"/>
      <w:r w:rsidRPr="00BB2056">
        <w:rPr>
          <w:rFonts w:ascii="Times New Roman" w:hAnsi="Times New Roman"/>
          <w:b/>
          <w:bCs/>
          <w:i/>
          <w:iCs/>
          <w:sz w:val="28"/>
          <w:szCs w:val="28"/>
          <w:lang w:val="ru-RU" w:eastAsia="ru-RU"/>
        </w:rPr>
        <w:t xml:space="preserve">                           </w:t>
      </w:r>
      <w:r w:rsidRPr="00BB2056">
        <w:rPr>
          <w:rFonts w:ascii="Times New Roman" w:hAnsi="Times New Roman"/>
          <w:b/>
          <w:bCs/>
          <w:i/>
          <w:iCs/>
          <w:sz w:val="28"/>
          <w:szCs w:val="28"/>
          <w:lang w:val="x-none" w:eastAsia="ru-RU"/>
        </w:rPr>
        <w:t xml:space="preserve">                                          </w:t>
      </w:r>
      <w:r w:rsidRPr="00BB2056">
        <w:rPr>
          <w:rFonts w:ascii="Times New Roman" w:hAnsi="Times New Roman"/>
          <w:bCs/>
          <w:iCs/>
          <w:sz w:val="28"/>
          <w:szCs w:val="28"/>
          <w:lang w:val="x-none" w:eastAsia="ru-RU"/>
        </w:rPr>
        <w:t xml:space="preserve">                                                                           </w:t>
      </w:r>
      <w:r w:rsidRPr="00BB2056">
        <w:rPr>
          <w:rFonts w:ascii="Times New Roman" w:hAnsi="Times New Roman"/>
          <w:bCs/>
          <w:iCs/>
          <w:sz w:val="28"/>
          <w:szCs w:val="28"/>
          <w:lang w:eastAsia="ru-RU"/>
        </w:rPr>
        <w:t xml:space="preserve">               </w:t>
      </w:r>
    </w:p>
    <w:p w:rsidR="006B3622" w:rsidRPr="00BB2056" w:rsidRDefault="006B3622" w:rsidP="00BB2056"/>
    <w:sectPr w:rsidR="006B3622" w:rsidRPr="00BB2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7BF5E24"/>
    <w:multiLevelType w:val="hybridMultilevel"/>
    <w:tmpl w:val="A6D24994"/>
    <w:lvl w:ilvl="0" w:tplc="2D0C8B0C">
      <w:start w:val="1"/>
      <w:numFmt w:val="decimal"/>
      <w:lvlText w:val="%1."/>
      <w:lvlJc w:val="left"/>
      <w:pPr>
        <w:ind w:left="302" w:hanging="312"/>
        <w:jc w:val="right"/>
      </w:pPr>
      <w:rPr>
        <w:rFonts w:ascii="Times New Roman" w:eastAsia="Times New Roman" w:hAnsi="Times New Roman" w:cs="Times New Roman" w:hint="default"/>
        <w:b/>
        <w:bCs/>
        <w:spacing w:val="-6"/>
        <w:w w:val="100"/>
        <w:sz w:val="24"/>
        <w:szCs w:val="24"/>
        <w:lang w:val="uk-UA" w:eastAsia="en-US" w:bidi="ar-SA"/>
      </w:rPr>
    </w:lvl>
    <w:lvl w:ilvl="1" w:tplc="E3BE9862">
      <w:numFmt w:val="bullet"/>
      <w:lvlText w:val="•"/>
      <w:lvlJc w:val="left"/>
      <w:pPr>
        <w:ind w:left="1276" w:hanging="312"/>
      </w:pPr>
      <w:rPr>
        <w:rFonts w:hint="default"/>
        <w:lang w:val="uk-UA" w:eastAsia="en-US" w:bidi="ar-SA"/>
      </w:rPr>
    </w:lvl>
    <w:lvl w:ilvl="2" w:tplc="7F3ED294">
      <w:numFmt w:val="bullet"/>
      <w:lvlText w:val="•"/>
      <w:lvlJc w:val="left"/>
      <w:pPr>
        <w:ind w:left="2253" w:hanging="312"/>
      </w:pPr>
      <w:rPr>
        <w:rFonts w:hint="default"/>
        <w:lang w:val="uk-UA" w:eastAsia="en-US" w:bidi="ar-SA"/>
      </w:rPr>
    </w:lvl>
    <w:lvl w:ilvl="3" w:tplc="2154E8F6">
      <w:numFmt w:val="bullet"/>
      <w:lvlText w:val="•"/>
      <w:lvlJc w:val="left"/>
      <w:pPr>
        <w:ind w:left="3229" w:hanging="312"/>
      </w:pPr>
      <w:rPr>
        <w:rFonts w:hint="default"/>
        <w:lang w:val="uk-UA" w:eastAsia="en-US" w:bidi="ar-SA"/>
      </w:rPr>
    </w:lvl>
    <w:lvl w:ilvl="4" w:tplc="B5726DFC">
      <w:numFmt w:val="bullet"/>
      <w:lvlText w:val="•"/>
      <w:lvlJc w:val="left"/>
      <w:pPr>
        <w:ind w:left="4206" w:hanging="312"/>
      </w:pPr>
      <w:rPr>
        <w:rFonts w:hint="default"/>
        <w:lang w:val="uk-UA" w:eastAsia="en-US" w:bidi="ar-SA"/>
      </w:rPr>
    </w:lvl>
    <w:lvl w:ilvl="5" w:tplc="C32AA55E">
      <w:numFmt w:val="bullet"/>
      <w:lvlText w:val="•"/>
      <w:lvlJc w:val="left"/>
      <w:pPr>
        <w:ind w:left="5183" w:hanging="312"/>
      </w:pPr>
      <w:rPr>
        <w:rFonts w:hint="default"/>
        <w:lang w:val="uk-UA" w:eastAsia="en-US" w:bidi="ar-SA"/>
      </w:rPr>
    </w:lvl>
    <w:lvl w:ilvl="6" w:tplc="8FAEA59C">
      <w:numFmt w:val="bullet"/>
      <w:lvlText w:val="•"/>
      <w:lvlJc w:val="left"/>
      <w:pPr>
        <w:ind w:left="6159" w:hanging="312"/>
      </w:pPr>
      <w:rPr>
        <w:rFonts w:hint="default"/>
        <w:lang w:val="uk-UA" w:eastAsia="en-US" w:bidi="ar-SA"/>
      </w:rPr>
    </w:lvl>
    <w:lvl w:ilvl="7" w:tplc="05C817CC">
      <w:numFmt w:val="bullet"/>
      <w:lvlText w:val="•"/>
      <w:lvlJc w:val="left"/>
      <w:pPr>
        <w:ind w:left="7136" w:hanging="312"/>
      </w:pPr>
      <w:rPr>
        <w:rFonts w:hint="default"/>
        <w:lang w:val="uk-UA" w:eastAsia="en-US" w:bidi="ar-SA"/>
      </w:rPr>
    </w:lvl>
    <w:lvl w:ilvl="8" w:tplc="52AABF7E">
      <w:numFmt w:val="bullet"/>
      <w:lvlText w:val="•"/>
      <w:lvlJc w:val="left"/>
      <w:pPr>
        <w:ind w:left="8113" w:hanging="312"/>
      </w:pPr>
      <w:rPr>
        <w:rFonts w:hint="default"/>
        <w:lang w:val="uk-UA" w:eastAsia="en-US" w:bidi="ar-SA"/>
      </w:rPr>
    </w:lvl>
  </w:abstractNum>
  <w:abstractNum w:abstractNumId="2">
    <w:nsid w:val="09DA2392"/>
    <w:multiLevelType w:val="hybridMultilevel"/>
    <w:tmpl w:val="8422AF16"/>
    <w:lvl w:ilvl="0" w:tplc="8E26C4D8">
      <w:numFmt w:val="bullet"/>
      <w:lvlText w:val="-"/>
      <w:lvlJc w:val="left"/>
      <w:pPr>
        <w:ind w:left="1255" w:hanging="348"/>
      </w:pPr>
      <w:rPr>
        <w:rFonts w:ascii="Times New Roman" w:eastAsia="Times New Roman" w:hAnsi="Times New Roman" w:cs="Times New Roman" w:hint="default"/>
        <w:spacing w:val="-23"/>
        <w:w w:val="99"/>
        <w:sz w:val="24"/>
        <w:szCs w:val="24"/>
        <w:lang w:val="uk-UA" w:eastAsia="en-US" w:bidi="ar-SA"/>
      </w:rPr>
    </w:lvl>
    <w:lvl w:ilvl="1" w:tplc="2FB8290A">
      <w:numFmt w:val="bullet"/>
      <w:lvlText w:val="•"/>
      <w:lvlJc w:val="left"/>
      <w:pPr>
        <w:ind w:left="1781" w:hanging="348"/>
      </w:pPr>
      <w:rPr>
        <w:rFonts w:hint="default"/>
        <w:lang w:val="uk-UA" w:eastAsia="en-US" w:bidi="ar-SA"/>
      </w:rPr>
    </w:lvl>
    <w:lvl w:ilvl="2" w:tplc="E2A44D0C">
      <w:numFmt w:val="bullet"/>
      <w:lvlText w:val="•"/>
      <w:lvlJc w:val="left"/>
      <w:pPr>
        <w:ind w:left="2303" w:hanging="348"/>
      </w:pPr>
      <w:rPr>
        <w:rFonts w:hint="default"/>
        <w:lang w:val="uk-UA" w:eastAsia="en-US" w:bidi="ar-SA"/>
      </w:rPr>
    </w:lvl>
    <w:lvl w:ilvl="3" w:tplc="12FCC3B6">
      <w:numFmt w:val="bullet"/>
      <w:lvlText w:val="•"/>
      <w:lvlJc w:val="left"/>
      <w:pPr>
        <w:ind w:left="2825" w:hanging="348"/>
      </w:pPr>
      <w:rPr>
        <w:rFonts w:hint="default"/>
        <w:lang w:val="uk-UA" w:eastAsia="en-US" w:bidi="ar-SA"/>
      </w:rPr>
    </w:lvl>
    <w:lvl w:ilvl="4" w:tplc="9C143C72">
      <w:numFmt w:val="bullet"/>
      <w:lvlText w:val="•"/>
      <w:lvlJc w:val="left"/>
      <w:pPr>
        <w:ind w:left="3346" w:hanging="348"/>
      </w:pPr>
      <w:rPr>
        <w:rFonts w:hint="default"/>
        <w:lang w:val="uk-UA" w:eastAsia="en-US" w:bidi="ar-SA"/>
      </w:rPr>
    </w:lvl>
    <w:lvl w:ilvl="5" w:tplc="38A2EEFC">
      <w:numFmt w:val="bullet"/>
      <w:lvlText w:val="•"/>
      <w:lvlJc w:val="left"/>
      <w:pPr>
        <w:ind w:left="3868" w:hanging="348"/>
      </w:pPr>
      <w:rPr>
        <w:rFonts w:hint="default"/>
        <w:lang w:val="uk-UA" w:eastAsia="en-US" w:bidi="ar-SA"/>
      </w:rPr>
    </w:lvl>
    <w:lvl w:ilvl="6" w:tplc="F86E350A">
      <w:numFmt w:val="bullet"/>
      <w:lvlText w:val="•"/>
      <w:lvlJc w:val="left"/>
      <w:pPr>
        <w:ind w:left="4390" w:hanging="348"/>
      </w:pPr>
      <w:rPr>
        <w:rFonts w:hint="default"/>
        <w:lang w:val="uk-UA" w:eastAsia="en-US" w:bidi="ar-SA"/>
      </w:rPr>
    </w:lvl>
    <w:lvl w:ilvl="7" w:tplc="1B9C7766">
      <w:numFmt w:val="bullet"/>
      <w:lvlText w:val="•"/>
      <w:lvlJc w:val="left"/>
      <w:pPr>
        <w:ind w:left="4911" w:hanging="348"/>
      </w:pPr>
      <w:rPr>
        <w:rFonts w:hint="default"/>
        <w:lang w:val="uk-UA" w:eastAsia="en-US" w:bidi="ar-SA"/>
      </w:rPr>
    </w:lvl>
    <w:lvl w:ilvl="8" w:tplc="E1ECC3BC">
      <w:numFmt w:val="bullet"/>
      <w:lvlText w:val="•"/>
      <w:lvlJc w:val="left"/>
      <w:pPr>
        <w:ind w:left="5433" w:hanging="348"/>
      </w:pPr>
      <w:rPr>
        <w:rFonts w:hint="default"/>
        <w:lang w:val="uk-UA" w:eastAsia="en-US" w:bidi="ar-SA"/>
      </w:rPr>
    </w:lvl>
  </w:abstractNum>
  <w:abstractNum w:abstractNumId="3">
    <w:nsid w:val="1D475961"/>
    <w:multiLevelType w:val="hybridMultilevel"/>
    <w:tmpl w:val="706A0526"/>
    <w:lvl w:ilvl="0" w:tplc="04190017">
      <w:start w:val="1"/>
      <w:numFmt w:val="low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E25508"/>
    <w:multiLevelType w:val="multilevel"/>
    <w:tmpl w:val="D18EB8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266F17BC"/>
    <w:multiLevelType w:val="hybridMultilevel"/>
    <w:tmpl w:val="872C4BFE"/>
    <w:lvl w:ilvl="0" w:tplc="D6F889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627490"/>
    <w:multiLevelType w:val="hybridMultilevel"/>
    <w:tmpl w:val="E7C87892"/>
    <w:lvl w:ilvl="0" w:tplc="0419000F">
      <w:start w:val="1"/>
      <w:numFmt w:val="decimal"/>
      <w:lvlText w:val="%1."/>
      <w:lvlJc w:val="left"/>
      <w:pPr>
        <w:tabs>
          <w:tab w:val="num" w:pos="720"/>
        </w:tabs>
        <w:ind w:left="720" w:hanging="360"/>
      </w:pPr>
    </w:lvl>
    <w:lvl w:ilvl="1" w:tplc="F1E45BD0">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771489"/>
    <w:multiLevelType w:val="hybridMultilevel"/>
    <w:tmpl w:val="31C01BCA"/>
    <w:lvl w:ilvl="0" w:tplc="D04A2D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4BF4BDA"/>
    <w:multiLevelType w:val="multilevel"/>
    <w:tmpl w:val="F73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91394"/>
    <w:multiLevelType w:val="multilevel"/>
    <w:tmpl w:val="DF80E758"/>
    <w:lvl w:ilvl="0">
      <w:start w:val="1"/>
      <w:numFmt w:val="decimal"/>
      <w:lvlText w:val="%1."/>
      <w:lvlJc w:val="left"/>
      <w:pPr>
        <w:ind w:left="2268" w:hanging="1125"/>
      </w:pPr>
      <w:rPr>
        <w:rFonts w:hint="default"/>
      </w:rPr>
    </w:lvl>
    <w:lvl w:ilvl="1">
      <w:start w:val="1"/>
      <w:numFmt w:val="decimal"/>
      <w:isLgl/>
      <w:lvlText w:val="%1.%2."/>
      <w:lvlJc w:val="left"/>
      <w:pPr>
        <w:ind w:left="1863" w:hanging="720"/>
      </w:pPr>
      <w:rPr>
        <w:rFonts w:hint="default"/>
      </w:rPr>
    </w:lvl>
    <w:lvl w:ilvl="2">
      <w:start w:val="1"/>
      <w:numFmt w:val="decimal"/>
      <w:isLgl/>
      <w:lvlText w:val="%1.%2.%3."/>
      <w:lvlJc w:val="left"/>
      <w:pPr>
        <w:ind w:left="186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583" w:hanging="1440"/>
      </w:pPr>
      <w:rPr>
        <w:rFonts w:hint="default"/>
      </w:rPr>
    </w:lvl>
    <w:lvl w:ilvl="6">
      <w:start w:val="1"/>
      <w:numFmt w:val="decimal"/>
      <w:isLgl/>
      <w:lvlText w:val="%1.%2.%3.%4.%5.%6.%7."/>
      <w:lvlJc w:val="left"/>
      <w:pPr>
        <w:ind w:left="2943" w:hanging="1800"/>
      </w:pPr>
      <w:rPr>
        <w:rFonts w:hint="default"/>
      </w:rPr>
    </w:lvl>
    <w:lvl w:ilvl="7">
      <w:start w:val="1"/>
      <w:numFmt w:val="decimal"/>
      <w:isLgl/>
      <w:lvlText w:val="%1.%2.%3.%4.%5.%6.%7.%8."/>
      <w:lvlJc w:val="left"/>
      <w:pPr>
        <w:ind w:left="2943" w:hanging="1800"/>
      </w:pPr>
      <w:rPr>
        <w:rFonts w:hint="default"/>
      </w:rPr>
    </w:lvl>
    <w:lvl w:ilvl="8">
      <w:start w:val="1"/>
      <w:numFmt w:val="decimal"/>
      <w:isLgl/>
      <w:lvlText w:val="%1.%2.%3.%4.%5.%6.%7.%8.%9."/>
      <w:lvlJc w:val="left"/>
      <w:pPr>
        <w:ind w:left="3303" w:hanging="2160"/>
      </w:pPr>
      <w:rPr>
        <w:rFonts w:hint="default"/>
      </w:rPr>
    </w:lvl>
  </w:abstractNum>
  <w:abstractNum w:abstractNumId="10">
    <w:nsid w:val="40AF3A03"/>
    <w:multiLevelType w:val="hybridMultilevel"/>
    <w:tmpl w:val="A8322798"/>
    <w:lvl w:ilvl="0" w:tplc="4D82CB20">
      <w:numFmt w:val="bullet"/>
      <w:lvlText w:val="-"/>
      <w:lvlJc w:val="left"/>
      <w:pPr>
        <w:ind w:left="9" w:hanging="140"/>
      </w:pPr>
      <w:rPr>
        <w:rFonts w:ascii="Times New Roman" w:eastAsia="Times New Roman" w:hAnsi="Times New Roman" w:cs="Times New Roman" w:hint="default"/>
        <w:w w:val="99"/>
        <w:sz w:val="24"/>
        <w:szCs w:val="24"/>
        <w:lang w:val="uk-UA" w:eastAsia="en-US" w:bidi="ar-SA"/>
      </w:rPr>
    </w:lvl>
    <w:lvl w:ilvl="1" w:tplc="3E54AD72">
      <w:numFmt w:val="bullet"/>
      <w:lvlText w:val="•"/>
      <w:lvlJc w:val="left"/>
      <w:pPr>
        <w:ind w:left="489" w:hanging="140"/>
      </w:pPr>
      <w:rPr>
        <w:rFonts w:hint="default"/>
        <w:lang w:val="uk-UA" w:eastAsia="en-US" w:bidi="ar-SA"/>
      </w:rPr>
    </w:lvl>
    <w:lvl w:ilvl="2" w:tplc="70AE611A">
      <w:numFmt w:val="bullet"/>
      <w:lvlText w:val="•"/>
      <w:lvlJc w:val="left"/>
      <w:pPr>
        <w:ind w:left="979" w:hanging="140"/>
      </w:pPr>
      <w:rPr>
        <w:rFonts w:hint="default"/>
        <w:lang w:val="uk-UA" w:eastAsia="en-US" w:bidi="ar-SA"/>
      </w:rPr>
    </w:lvl>
    <w:lvl w:ilvl="3" w:tplc="82B624CE">
      <w:numFmt w:val="bullet"/>
      <w:lvlText w:val="•"/>
      <w:lvlJc w:val="left"/>
      <w:pPr>
        <w:ind w:left="1469" w:hanging="140"/>
      </w:pPr>
      <w:rPr>
        <w:rFonts w:hint="default"/>
        <w:lang w:val="uk-UA" w:eastAsia="en-US" w:bidi="ar-SA"/>
      </w:rPr>
    </w:lvl>
    <w:lvl w:ilvl="4" w:tplc="5CFA80C0">
      <w:numFmt w:val="bullet"/>
      <w:lvlText w:val="•"/>
      <w:lvlJc w:val="left"/>
      <w:pPr>
        <w:ind w:left="1959" w:hanging="140"/>
      </w:pPr>
      <w:rPr>
        <w:rFonts w:hint="default"/>
        <w:lang w:val="uk-UA" w:eastAsia="en-US" w:bidi="ar-SA"/>
      </w:rPr>
    </w:lvl>
    <w:lvl w:ilvl="5" w:tplc="C29A440C">
      <w:numFmt w:val="bullet"/>
      <w:lvlText w:val="•"/>
      <w:lvlJc w:val="left"/>
      <w:pPr>
        <w:ind w:left="2448" w:hanging="140"/>
      </w:pPr>
      <w:rPr>
        <w:rFonts w:hint="default"/>
        <w:lang w:val="uk-UA" w:eastAsia="en-US" w:bidi="ar-SA"/>
      </w:rPr>
    </w:lvl>
    <w:lvl w:ilvl="6" w:tplc="D2D49CC0">
      <w:numFmt w:val="bullet"/>
      <w:lvlText w:val="•"/>
      <w:lvlJc w:val="left"/>
      <w:pPr>
        <w:ind w:left="2938" w:hanging="140"/>
      </w:pPr>
      <w:rPr>
        <w:rFonts w:hint="default"/>
        <w:lang w:val="uk-UA" w:eastAsia="en-US" w:bidi="ar-SA"/>
      </w:rPr>
    </w:lvl>
    <w:lvl w:ilvl="7" w:tplc="1EF2B20A">
      <w:numFmt w:val="bullet"/>
      <w:lvlText w:val="•"/>
      <w:lvlJc w:val="left"/>
      <w:pPr>
        <w:ind w:left="3428" w:hanging="140"/>
      </w:pPr>
      <w:rPr>
        <w:rFonts w:hint="default"/>
        <w:lang w:val="uk-UA" w:eastAsia="en-US" w:bidi="ar-SA"/>
      </w:rPr>
    </w:lvl>
    <w:lvl w:ilvl="8" w:tplc="CE96E7F6">
      <w:numFmt w:val="bullet"/>
      <w:lvlText w:val="•"/>
      <w:lvlJc w:val="left"/>
      <w:pPr>
        <w:ind w:left="3918" w:hanging="140"/>
      </w:pPr>
      <w:rPr>
        <w:rFonts w:hint="default"/>
        <w:lang w:val="uk-UA" w:eastAsia="en-US" w:bidi="ar-SA"/>
      </w:rPr>
    </w:lvl>
  </w:abstractNum>
  <w:abstractNum w:abstractNumId="11">
    <w:nsid w:val="43512C4E"/>
    <w:multiLevelType w:val="hybridMultilevel"/>
    <w:tmpl w:val="B25850F8"/>
    <w:lvl w:ilvl="0" w:tplc="C25E3348">
      <w:start w:val="1"/>
      <w:numFmt w:val="decimal"/>
      <w:lvlText w:val="%1."/>
      <w:lvlJc w:val="left"/>
      <w:pPr>
        <w:ind w:left="10" w:hanging="181"/>
      </w:pPr>
      <w:rPr>
        <w:rFonts w:ascii="Times New Roman" w:eastAsia="Times New Roman" w:hAnsi="Times New Roman" w:cs="Times New Roman" w:hint="default"/>
        <w:spacing w:val="-5"/>
        <w:w w:val="100"/>
        <w:sz w:val="22"/>
        <w:szCs w:val="22"/>
        <w:lang w:val="uk-UA" w:eastAsia="en-US" w:bidi="ar-SA"/>
      </w:rPr>
    </w:lvl>
    <w:lvl w:ilvl="1" w:tplc="9BB05168">
      <w:numFmt w:val="bullet"/>
      <w:lvlText w:val="•"/>
      <w:lvlJc w:val="left"/>
      <w:pPr>
        <w:ind w:left="454" w:hanging="181"/>
      </w:pPr>
      <w:rPr>
        <w:rFonts w:hint="default"/>
        <w:lang w:val="uk-UA" w:eastAsia="en-US" w:bidi="ar-SA"/>
      </w:rPr>
    </w:lvl>
    <w:lvl w:ilvl="2" w:tplc="64C8E9E0">
      <w:numFmt w:val="bullet"/>
      <w:lvlText w:val="•"/>
      <w:lvlJc w:val="left"/>
      <w:pPr>
        <w:ind w:left="889" w:hanging="181"/>
      </w:pPr>
      <w:rPr>
        <w:rFonts w:hint="default"/>
        <w:lang w:val="uk-UA" w:eastAsia="en-US" w:bidi="ar-SA"/>
      </w:rPr>
    </w:lvl>
    <w:lvl w:ilvl="3" w:tplc="E36AF16C">
      <w:numFmt w:val="bullet"/>
      <w:lvlText w:val="•"/>
      <w:lvlJc w:val="left"/>
      <w:pPr>
        <w:ind w:left="1323" w:hanging="181"/>
      </w:pPr>
      <w:rPr>
        <w:rFonts w:hint="default"/>
        <w:lang w:val="uk-UA" w:eastAsia="en-US" w:bidi="ar-SA"/>
      </w:rPr>
    </w:lvl>
    <w:lvl w:ilvl="4" w:tplc="511030DE">
      <w:numFmt w:val="bullet"/>
      <w:lvlText w:val="•"/>
      <w:lvlJc w:val="left"/>
      <w:pPr>
        <w:ind w:left="1758" w:hanging="181"/>
      </w:pPr>
      <w:rPr>
        <w:rFonts w:hint="default"/>
        <w:lang w:val="uk-UA" w:eastAsia="en-US" w:bidi="ar-SA"/>
      </w:rPr>
    </w:lvl>
    <w:lvl w:ilvl="5" w:tplc="391665EE">
      <w:numFmt w:val="bullet"/>
      <w:lvlText w:val="•"/>
      <w:lvlJc w:val="left"/>
      <w:pPr>
        <w:ind w:left="2192" w:hanging="181"/>
      </w:pPr>
      <w:rPr>
        <w:rFonts w:hint="default"/>
        <w:lang w:val="uk-UA" w:eastAsia="en-US" w:bidi="ar-SA"/>
      </w:rPr>
    </w:lvl>
    <w:lvl w:ilvl="6" w:tplc="E82EDB6E">
      <w:numFmt w:val="bullet"/>
      <w:lvlText w:val="•"/>
      <w:lvlJc w:val="left"/>
      <w:pPr>
        <w:ind w:left="2627" w:hanging="181"/>
      </w:pPr>
      <w:rPr>
        <w:rFonts w:hint="default"/>
        <w:lang w:val="uk-UA" w:eastAsia="en-US" w:bidi="ar-SA"/>
      </w:rPr>
    </w:lvl>
    <w:lvl w:ilvl="7" w:tplc="C0BEC372">
      <w:numFmt w:val="bullet"/>
      <w:lvlText w:val="•"/>
      <w:lvlJc w:val="left"/>
      <w:pPr>
        <w:ind w:left="3061" w:hanging="181"/>
      </w:pPr>
      <w:rPr>
        <w:rFonts w:hint="default"/>
        <w:lang w:val="uk-UA" w:eastAsia="en-US" w:bidi="ar-SA"/>
      </w:rPr>
    </w:lvl>
    <w:lvl w:ilvl="8" w:tplc="84506058">
      <w:numFmt w:val="bullet"/>
      <w:lvlText w:val="•"/>
      <w:lvlJc w:val="left"/>
      <w:pPr>
        <w:ind w:left="3496" w:hanging="181"/>
      </w:pPr>
      <w:rPr>
        <w:rFonts w:hint="default"/>
        <w:lang w:val="uk-UA" w:eastAsia="en-US" w:bidi="ar-SA"/>
      </w:rPr>
    </w:lvl>
  </w:abstractNum>
  <w:abstractNum w:abstractNumId="12">
    <w:nsid w:val="472C2B31"/>
    <w:multiLevelType w:val="multilevel"/>
    <w:tmpl w:val="0166F1E2"/>
    <w:lvl w:ilvl="0">
      <w:start w:val="1"/>
      <w:numFmt w:val="decimal"/>
      <w:lvlText w:val="%1."/>
      <w:lvlJc w:val="left"/>
      <w:pPr>
        <w:ind w:left="542" w:hanging="240"/>
      </w:pPr>
      <w:rPr>
        <w:rFonts w:ascii="Times New Roman" w:eastAsia="Times New Roman" w:hAnsi="Times New Roman" w:cs="Times New Roman" w:hint="default"/>
        <w:b/>
        <w:bCs/>
        <w:spacing w:val="-3"/>
        <w:w w:val="100"/>
        <w:sz w:val="24"/>
        <w:szCs w:val="24"/>
        <w:lang w:val="uk-UA" w:eastAsia="en-US" w:bidi="ar-SA"/>
      </w:rPr>
    </w:lvl>
    <w:lvl w:ilvl="1">
      <w:start w:val="1"/>
      <w:numFmt w:val="decimal"/>
      <w:lvlText w:val="%1.%2."/>
      <w:lvlJc w:val="left"/>
      <w:pPr>
        <w:ind w:left="663" w:hanging="361"/>
      </w:pPr>
      <w:rPr>
        <w:rFonts w:ascii="Times New Roman" w:eastAsia="Times New Roman" w:hAnsi="Times New Roman" w:cs="Times New Roman" w:hint="default"/>
        <w:spacing w:val="-8"/>
        <w:w w:val="100"/>
        <w:sz w:val="22"/>
        <w:szCs w:val="22"/>
        <w:lang w:val="uk-UA" w:eastAsia="en-US" w:bidi="ar-SA"/>
      </w:rPr>
    </w:lvl>
    <w:lvl w:ilvl="2">
      <w:numFmt w:val="bullet"/>
      <w:lvlText w:val="•"/>
      <w:lvlJc w:val="left"/>
      <w:pPr>
        <w:ind w:left="1705" w:hanging="361"/>
      </w:pPr>
      <w:rPr>
        <w:rFonts w:hint="default"/>
        <w:lang w:val="uk-UA" w:eastAsia="en-US" w:bidi="ar-SA"/>
      </w:rPr>
    </w:lvl>
    <w:lvl w:ilvl="3">
      <w:numFmt w:val="bullet"/>
      <w:lvlText w:val="•"/>
      <w:lvlJc w:val="left"/>
      <w:pPr>
        <w:ind w:left="2750" w:hanging="361"/>
      </w:pPr>
      <w:rPr>
        <w:rFonts w:hint="default"/>
        <w:lang w:val="uk-UA" w:eastAsia="en-US" w:bidi="ar-SA"/>
      </w:rPr>
    </w:lvl>
    <w:lvl w:ilvl="4">
      <w:numFmt w:val="bullet"/>
      <w:lvlText w:val="•"/>
      <w:lvlJc w:val="left"/>
      <w:pPr>
        <w:ind w:left="3795" w:hanging="361"/>
      </w:pPr>
      <w:rPr>
        <w:rFonts w:hint="default"/>
        <w:lang w:val="uk-UA" w:eastAsia="en-US" w:bidi="ar-SA"/>
      </w:rPr>
    </w:lvl>
    <w:lvl w:ilvl="5">
      <w:numFmt w:val="bullet"/>
      <w:lvlText w:val="•"/>
      <w:lvlJc w:val="left"/>
      <w:pPr>
        <w:ind w:left="4840" w:hanging="361"/>
      </w:pPr>
      <w:rPr>
        <w:rFonts w:hint="default"/>
        <w:lang w:val="uk-UA" w:eastAsia="en-US" w:bidi="ar-SA"/>
      </w:rPr>
    </w:lvl>
    <w:lvl w:ilvl="6">
      <w:numFmt w:val="bullet"/>
      <w:lvlText w:val="•"/>
      <w:lvlJc w:val="left"/>
      <w:pPr>
        <w:ind w:left="5885" w:hanging="361"/>
      </w:pPr>
      <w:rPr>
        <w:rFonts w:hint="default"/>
        <w:lang w:val="uk-UA" w:eastAsia="en-US" w:bidi="ar-SA"/>
      </w:rPr>
    </w:lvl>
    <w:lvl w:ilvl="7">
      <w:numFmt w:val="bullet"/>
      <w:lvlText w:val="•"/>
      <w:lvlJc w:val="left"/>
      <w:pPr>
        <w:ind w:left="6930" w:hanging="361"/>
      </w:pPr>
      <w:rPr>
        <w:rFonts w:hint="default"/>
        <w:lang w:val="uk-UA" w:eastAsia="en-US" w:bidi="ar-SA"/>
      </w:rPr>
    </w:lvl>
    <w:lvl w:ilvl="8">
      <w:numFmt w:val="bullet"/>
      <w:lvlText w:val="•"/>
      <w:lvlJc w:val="left"/>
      <w:pPr>
        <w:ind w:left="7976" w:hanging="361"/>
      </w:pPr>
      <w:rPr>
        <w:rFonts w:hint="default"/>
        <w:lang w:val="uk-UA" w:eastAsia="en-US" w:bidi="ar-SA"/>
      </w:rPr>
    </w:lvl>
  </w:abstractNum>
  <w:abstractNum w:abstractNumId="13">
    <w:nsid w:val="4AA618D6"/>
    <w:multiLevelType w:val="multilevel"/>
    <w:tmpl w:val="19B20E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4">
    <w:nsid w:val="4C743223"/>
    <w:multiLevelType w:val="hybridMultilevel"/>
    <w:tmpl w:val="7AE07D44"/>
    <w:lvl w:ilvl="0" w:tplc="CDDAA3C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nsid w:val="4E892E83"/>
    <w:multiLevelType w:val="hybridMultilevel"/>
    <w:tmpl w:val="483ED532"/>
    <w:lvl w:ilvl="0" w:tplc="6602C9D6">
      <w:numFmt w:val="bullet"/>
      <w:lvlText w:val="-"/>
      <w:lvlJc w:val="left"/>
      <w:pPr>
        <w:ind w:left="0" w:hanging="140"/>
      </w:pPr>
      <w:rPr>
        <w:rFonts w:ascii="Times New Roman" w:eastAsia="Times New Roman" w:hAnsi="Times New Roman" w:cs="Times New Roman" w:hint="default"/>
        <w:w w:val="99"/>
        <w:sz w:val="24"/>
        <w:szCs w:val="24"/>
        <w:lang w:val="uk-UA" w:eastAsia="en-US" w:bidi="ar-SA"/>
      </w:rPr>
    </w:lvl>
    <w:lvl w:ilvl="1" w:tplc="C346CC92">
      <w:numFmt w:val="bullet"/>
      <w:lvlText w:val="•"/>
      <w:lvlJc w:val="left"/>
      <w:pPr>
        <w:ind w:left="254" w:hanging="140"/>
      </w:pPr>
      <w:rPr>
        <w:rFonts w:hint="default"/>
        <w:lang w:val="uk-UA" w:eastAsia="en-US" w:bidi="ar-SA"/>
      </w:rPr>
    </w:lvl>
    <w:lvl w:ilvl="2" w:tplc="775C6018">
      <w:numFmt w:val="bullet"/>
      <w:lvlText w:val="•"/>
      <w:lvlJc w:val="left"/>
      <w:pPr>
        <w:ind w:left="508" w:hanging="140"/>
      </w:pPr>
      <w:rPr>
        <w:rFonts w:hint="default"/>
        <w:lang w:val="uk-UA" w:eastAsia="en-US" w:bidi="ar-SA"/>
      </w:rPr>
    </w:lvl>
    <w:lvl w:ilvl="3" w:tplc="0ED668B2">
      <w:numFmt w:val="bullet"/>
      <w:lvlText w:val="•"/>
      <w:lvlJc w:val="left"/>
      <w:pPr>
        <w:ind w:left="762" w:hanging="140"/>
      </w:pPr>
      <w:rPr>
        <w:rFonts w:hint="default"/>
        <w:lang w:val="uk-UA" w:eastAsia="en-US" w:bidi="ar-SA"/>
      </w:rPr>
    </w:lvl>
    <w:lvl w:ilvl="4" w:tplc="D1FC38F8">
      <w:numFmt w:val="bullet"/>
      <w:lvlText w:val="•"/>
      <w:lvlJc w:val="left"/>
      <w:pPr>
        <w:ind w:left="1016" w:hanging="140"/>
      </w:pPr>
      <w:rPr>
        <w:rFonts w:hint="default"/>
        <w:lang w:val="uk-UA" w:eastAsia="en-US" w:bidi="ar-SA"/>
      </w:rPr>
    </w:lvl>
    <w:lvl w:ilvl="5" w:tplc="E940CE26">
      <w:numFmt w:val="bullet"/>
      <w:lvlText w:val="•"/>
      <w:lvlJc w:val="left"/>
      <w:pPr>
        <w:ind w:left="1270" w:hanging="140"/>
      </w:pPr>
      <w:rPr>
        <w:rFonts w:hint="default"/>
        <w:lang w:val="uk-UA" w:eastAsia="en-US" w:bidi="ar-SA"/>
      </w:rPr>
    </w:lvl>
    <w:lvl w:ilvl="6" w:tplc="15FE08DE">
      <w:numFmt w:val="bullet"/>
      <w:lvlText w:val="•"/>
      <w:lvlJc w:val="left"/>
      <w:pPr>
        <w:ind w:left="1524" w:hanging="140"/>
      </w:pPr>
      <w:rPr>
        <w:rFonts w:hint="default"/>
        <w:lang w:val="uk-UA" w:eastAsia="en-US" w:bidi="ar-SA"/>
      </w:rPr>
    </w:lvl>
    <w:lvl w:ilvl="7" w:tplc="B066B422">
      <w:numFmt w:val="bullet"/>
      <w:lvlText w:val="•"/>
      <w:lvlJc w:val="left"/>
      <w:pPr>
        <w:ind w:left="1778" w:hanging="140"/>
      </w:pPr>
      <w:rPr>
        <w:rFonts w:hint="default"/>
        <w:lang w:val="uk-UA" w:eastAsia="en-US" w:bidi="ar-SA"/>
      </w:rPr>
    </w:lvl>
    <w:lvl w:ilvl="8" w:tplc="F702A7EC">
      <w:numFmt w:val="bullet"/>
      <w:lvlText w:val="•"/>
      <w:lvlJc w:val="left"/>
      <w:pPr>
        <w:ind w:left="2032" w:hanging="140"/>
      </w:pPr>
      <w:rPr>
        <w:rFonts w:hint="default"/>
        <w:lang w:val="uk-UA" w:eastAsia="en-US" w:bidi="ar-SA"/>
      </w:rPr>
    </w:lvl>
  </w:abstractNum>
  <w:abstractNum w:abstractNumId="16">
    <w:nsid w:val="56327B67"/>
    <w:multiLevelType w:val="hybridMultilevel"/>
    <w:tmpl w:val="C33692E8"/>
    <w:lvl w:ilvl="0" w:tplc="7056029C">
      <w:numFmt w:val="bullet"/>
      <w:lvlText w:val="-"/>
      <w:lvlJc w:val="left"/>
      <w:pPr>
        <w:ind w:left="302" w:hanging="720"/>
      </w:pPr>
      <w:rPr>
        <w:rFonts w:ascii="Times New Roman" w:eastAsia="Times New Roman" w:hAnsi="Times New Roman" w:cs="Times New Roman" w:hint="default"/>
        <w:spacing w:val="-11"/>
        <w:w w:val="99"/>
        <w:sz w:val="24"/>
        <w:szCs w:val="24"/>
        <w:lang w:val="uk-UA" w:eastAsia="en-US" w:bidi="ar-SA"/>
      </w:rPr>
    </w:lvl>
    <w:lvl w:ilvl="1" w:tplc="5C00CD68">
      <w:numFmt w:val="bullet"/>
      <w:lvlText w:val="-"/>
      <w:lvlJc w:val="left"/>
      <w:pPr>
        <w:ind w:left="302" w:hanging="185"/>
      </w:pPr>
      <w:rPr>
        <w:rFonts w:ascii="Times New Roman" w:eastAsia="Times New Roman" w:hAnsi="Times New Roman" w:cs="Times New Roman" w:hint="default"/>
        <w:spacing w:val="-20"/>
        <w:w w:val="99"/>
        <w:sz w:val="24"/>
        <w:szCs w:val="24"/>
        <w:lang w:val="uk-UA" w:eastAsia="en-US" w:bidi="ar-SA"/>
      </w:rPr>
    </w:lvl>
    <w:lvl w:ilvl="2" w:tplc="CBC6E878">
      <w:start w:val="3"/>
      <w:numFmt w:val="upperRoman"/>
      <w:lvlText w:val="%3."/>
      <w:lvlJc w:val="left"/>
      <w:pPr>
        <w:ind w:left="1683" w:hanging="400"/>
        <w:jc w:val="right"/>
      </w:pPr>
      <w:rPr>
        <w:rFonts w:ascii="Times New Roman" w:eastAsia="Times New Roman" w:hAnsi="Times New Roman" w:cs="Times New Roman" w:hint="default"/>
        <w:b/>
        <w:bCs/>
        <w:spacing w:val="-1"/>
        <w:w w:val="100"/>
        <w:sz w:val="24"/>
        <w:szCs w:val="24"/>
        <w:lang w:val="uk-UA" w:eastAsia="en-US" w:bidi="ar-SA"/>
      </w:rPr>
    </w:lvl>
    <w:lvl w:ilvl="3" w:tplc="E5B4D7EE">
      <w:numFmt w:val="bullet"/>
      <w:lvlText w:val="•"/>
      <w:lvlJc w:val="left"/>
      <w:pPr>
        <w:ind w:left="3543" w:hanging="400"/>
      </w:pPr>
      <w:rPr>
        <w:rFonts w:hint="default"/>
        <w:lang w:val="uk-UA" w:eastAsia="en-US" w:bidi="ar-SA"/>
      </w:rPr>
    </w:lvl>
    <w:lvl w:ilvl="4" w:tplc="4B6E0816">
      <w:numFmt w:val="bullet"/>
      <w:lvlText w:val="•"/>
      <w:lvlJc w:val="left"/>
      <w:pPr>
        <w:ind w:left="4475" w:hanging="400"/>
      </w:pPr>
      <w:rPr>
        <w:rFonts w:hint="default"/>
        <w:lang w:val="uk-UA" w:eastAsia="en-US" w:bidi="ar-SA"/>
      </w:rPr>
    </w:lvl>
    <w:lvl w:ilvl="5" w:tplc="7CE4C796">
      <w:numFmt w:val="bullet"/>
      <w:lvlText w:val="•"/>
      <w:lvlJc w:val="left"/>
      <w:pPr>
        <w:ind w:left="5407" w:hanging="400"/>
      </w:pPr>
      <w:rPr>
        <w:rFonts w:hint="default"/>
        <w:lang w:val="uk-UA" w:eastAsia="en-US" w:bidi="ar-SA"/>
      </w:rPr>
    </w:lvl>
    <w:lvl w:ilvl="6" w:tplc="44C23772">
      <w:numFmt w:val="bullet"/>
      <w:lvlText w:val="•"/>
      <w:lvlJc w:val="left"/>
      <w:pPr>
        <w:ind w:left="6339" w:hanging="400"/>
      </w:pPr>
      <w:rPr>
        <w:rFonts w:hint="default"/>
        <w:lang w:val="uk-UA" w:eastAsia="en-US" w:bidi="ar-SA"/>
      </w:rPr>
    </w:lvl>
    <w:lvl w:ilvl="7" w:tplc="57329176">
      <w:numFmt w:val="bullet"/>
      <w:lvlText w:val="•"/>
      <w:lvlJc w:val="left"/>
      <w:pPr>
        <w:ind w:left="7270" w:hanging="400"/>
      </w:pPr>
      <w:rPr>
        <w:rFonts w:hint="default"/>
        <w:lang w:val="uk-UA" w:eastAsia="en-US" w:bidi="ar-SA"/>
      </w:rPr>
    </w:lvl>
    <w:lvl w:ilvl="8" w:tplc="CB66C188">
      <w:numFmt w:val="bullet"/>
      <w:lvlText w:val="•"/>
      <w:lvlJc w:val="left"/>
      <w:pPr>
        <w:ind w:left="8202" w:hanging="400"/>
      </w:pPr>
      <w:rPr>
        <w:rFonts w:hint="default"/>
        <w:lang w:val="uk-UA" w:eastAsia="en-US" w:bidi="ar-SA"/>
      </w:rPr>
    </w:lvl>
  </w:abstractNum>
  <w:abstractNum w:abstractNumId="17">
    <w:nsid w:val="62FB7B22"/>
    <w:multiLevelType w:val="hybridMultilevel"/>
    <w:tmpl w:val="0C86CB30"/>
    <w:lvl w:ilvl="0" w:tplc="A5EE26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A7D06EE"/>
    <w:multiLevelType w:val="hybridMultilevel"/>
    <w:tmpl w:val="8F7CF680"/>
    <w:lvl w:ilvl="0" w:tplc="1244159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6BE15636"/>
    <w:multiLevelType w:val="hybridMultilevel"/>
    <w:tmpl w:val="4C467FB0"/>
    <w:lvl w:ilvl="0" w:tplc="1916C0AC">
      <w:numFmt w:val="bullet"/>
      <w:lvlText w:val="-"/>
      <w:lvlJc w:val="left"/>
      <w:pPr>
        <w:ind w:left="302" w:hanging="140"/>
      </w:pPr>
      <w:rPr>
        <w:rFonts w:ascii="Times New Roman" w:eastAsia="Times New Roman" w:hAnsi="Times New Roman" w:cs="Times New Roman" w:hint="default"/>
        <w:w w:val="99"/>
        <w:sz w:val="24"/>
        <w:szCs w:val="24"/>
        <w:lang w:val="uk-UA" w:eastAsia="en-US" w:bidi="ar-SA"/>
      </w:rPr>
    </w:lvl>
    <w:lvl w:ilvl="1" w:tplc="32CE91E4">
      <w:numFmt w:val="bullet"/>
      <w:lvlText w:val="•"/>
      <w:lvlJc w:val="left"/>
      <w:pPr>
        <w:ind w:left="1276" w:hanging="140"/>
      </w:pPr>
      <w:rPr>
        <w:rFonts w:hint="default"/>
        <w:lang w:val="uk-UA" w:eastAsia="en-US" w:bidi="ar-SA"/>
      </w:rPr>
    </w:lvl>
    <w:lvl w:ilvl="2" w:tplc="598A7FB6">
      <w:numFmt w:val="bullet"/>
      <w:lvlText w:val="•"/>
      <w:lvlJc w:val="left"/>
      <w:pPr>
        <w:ind w:left="2253" w:hanging="140"/>
      </w:pPr>
      <w:rPr>
        <w:rFonts w:hint="default"/>
        <w:lang w:val="uk-UA" w:eastAsia="en-US" w:bidi="ar-SA"/>
      </w:rPr>
    </w:lvl>
    <w:lvl w:ilvl="3" w:tplc="CCD6EAB2">
      <w:numFmt w:val="bullet"/>
      <w:lvlText w:val="•"/>
      <w:lvlJc w:val="left"/>
      <w:pPr>
        <w:ind w:left="3229" w:hanging="140"/>
      </w:pPr>
      <w:rPr>
        <w:rFonts w:hint="default"/>
        <w:lang w:val="uk-UA" w:eastAsia="en-US" w:bidi="ar-SA"/>
      </w:rPr>
    </w:lvl>
    <w:lvl w:ilvl="4" w:tplc="30EAE6A4">
      <w:numFmt w:val="bullet"/>
      <w:lvlText w:val="•"/>
      <w:lvlJc w:val="left"/>
      <w:pPr>
        <w:ind w:left="4206" w:hanging="140"/>
      </w:pPr>
      <w:rPr>
        <w:rFonts w:hint="default"/>
        <w:lang w:val="uk-UA" w:eastAsia="en-US" w:bidi="ar-SA"/>
      </w:rPr>
    </w:lvl>
    <w:lvl w:ilvl="5" w:tplc="CC162750">
      <w:numFmt w:val="bullet"/>
      <w:lvlText w:val="•"/>
      <w:lvlJc w:val="left"/>
      <w:pPr>
        <w:ind w:left="5183" w:hanging="140"/>
      </w:pPr>
      <w:rPr>
        <w:rFonts w:hint="default"/>
        <w:lang w:val="uk-UA" w:eastAsia="en-US" w:bidi="ar-SA"/>
      </w:rPr>
    </w:lvl>
    <w:lvl w:ilvl="6" w:tplc="89F4C4F8">
      <w:numFmt w:val="bullet"/>
      <w:lvlText w:val="•"/>
      <w:lvlJc w:val="left"/>
      <w:pPr>
        <w:ind w:left="6159" w:hanging="140"/>
      </w:pPr>
      <w:rPr>
        <w:rFonts w:hint="default"/>
        <w:lang w:val="uk-UA" w:eastAsia="en-US" w:bidi="ar-SA"/>
      </w:rPr>
    </w:lvl>
    <w:lvl w:ilvl="7" w:tplc="F3D4CBE0">
      <w:numFmt w:val="bullet"/>
      <w:lvlText w:val="•"/>
      <w:lvlJc w:val="left"/>
      <w:pPr>
        <w:ind w:left="7136" w:hanging="140"/>
      </w:pPr>
      <w:rPr>
        <w:rFonts w:hint="default"/>
        <w:lang w:val="uk-UA" w:eastAsia="en-US" w:bidi="ar-SA"/>
      </w:rPr>
    </w:lvl>
    <w:lvl w:ilvl="8" w:tplc="F806ADC0">
      <w:numFmt w:val="bullet"/>
      <w:lvlText w:val="•"/>
      <w:lvlJc w:val="left"/>
      <w:pPr>
        <w:ind w:left="8113" w:hanging="140"/>
      </w:pPr>
      <w:rPr>
        <w:rFonts w:hint="default"/>
        <w:lang w:val="uk-UA" w:eastAsia="en-US" w:bidi="ar-SA"/>
      </w:rPr>
    </w:lvl>
  </w:abstractNum>
  <w:abstractNum w:abstractNumId="20">
    <w:nsid w:val="6E0F08CF"/>
    <w:multiLevelType w:val="hybridMultilevel"/>
    <w:tmpl w:val="53CE8646"/>
    <w:lvl w:ilvl="0" w:tplc="81FE84A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6EC42D48"/>
    <w:multiLevelType w:val="hybridMultilevel"/>
    <w:tmpl w:val="B158F678"/>
    <w:lvl w:ilvl="0" w:tplc="390AA0A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6FE62B1B"/>
    <w:multiLevelType w:val="hybridMultilevel"/>
    <w:tmpl w:val="C67646AC"/>
    <w:lvl w:ilvl="0" w:tplc="CA92CC9A">
      <w:numFmt w:val="bullet"/>
      <w:lvlText w:val="-"/>
      <w:lvlJc w:val="left"/>
      <w:pPr>
        <w:ind w:left="714" w:hanging="348"/>
      </w:pPr>
      <w:rPr>
        <w:rFonts w:ascii="Times New Roman" w:eastAsia="Times New Roman" w:hAnsi="Times New Roman" w:cs="Times New Roman" w:hint="default"/>
        <w:spacing w:val="-5"/>
        <w:w w:val="99"/>
        <w:sz w:val="24"/>
        <w:szCs w:val="24"/>
        <w:lang w:val="uk-UA" w:eastAsia="en-US" w:bidi="ar-SA"/>
      </w:rPr>
    </w:lvl>
    <w:lvl w:ilvl="1" w:tplc="AB9C31AA">
      <w:numFmt w:val="bullet"/>
      <w:lvlText w:val="•"/>
      <w:lvlJc w:val="left"/>
      <w:pPr>
        <w:ind w:left="1154" w:hanging="348"/>
      </w:pPr>
      <w:rPr>
        <w:rFonts w:hint="default"/>
        <w:lang w:val="uk-UA" w:eastAsia="en-US" w:bidi="ar-SA"/>
      </w:rPr>
    </w:lvl>
    <w:lvl w:ilvl="2" w:tplc="CE727380">
      <w:numFmt w:val="bullet"/>
      <w:lvlText w:val="•"/>
      <w:lvlJc w:val="left"/>
      <w:pPr>
        <w:ind w:left="1589" w:hanging="348"/>
      </w:pPr>
      <w:rPr>
        <w:rFonts w:hint="default"/>
        <w:lang w:val="uk-UA" w:eastAsia="en-US" w:bidi="ar-SA"/>
      </w:rPr>
    </w:lvl>
    <w:lvl w:ilvl="3" w:tplc="9ACAD840">
      <w:numFmt w:val="bullet"/>
      <w:lvlText w:val="•"/>
      <w:lvlJc w:val="left"/>
      <w:pPr>
        <w:ind w:left="2024" w:hanging="348"/>
      </w:pPr>
      <w:rPr>
        <w:rFonts w:hint="default"/>
        <w:lang w:val="uk-UA" w:eastAsia="en-US" w:bidi="ar-SA"/>
      </w:rPr>
    </w:lvl>
    <w:lvl w:ilvl="4" w:tplc="863AFAEC">
      <w:numFmt w:val="bullet"/>
      <w:lvlText w:val="•"/>
      <w:lvlJc w:val="left"/>
      <w:pPr>
        <w:ind w:left="2458" w:hanging="348"/>
      </w:pPr>
      <w:rPr>
        <w:rFonts w:hint="default"/>
        <w:lang w:val="uk-UA" w:eastAsia="en-US" w:bidi="ar-SA"/>
      </w:rPr>
    </w:lvl>
    <w:lvl w:ilvl="5" w:tplc="D1EE1F82">
      <w:numFmt w:val="bullet"/>
      <w:lvlText w:val="•"/>
      <w:lvlJc w:val="left"/>
      <w:pPr>
        <w:ind w:left="2893" w:hanging="348"/>
      </w:pPr>
      <w:rPr>
        <w:rFonts w:hint="default"/>
        <w:lang w:val="uk-UA" w:eastAsia="en-US" w:bidi="ar-SA"/>
      </w:rPr>
    </w:lvl>
    <w:lvl w:ilvl="6" w:tplc="2FA64174">
      <w:numFmt w:val="bullet"/>
      <w:lvlText w:val="•"/>
      <w:lvlJc w:val="left"/>
      <w:pPr>
        <w:ind w:left="3328" w:hanging="348"/>
      </w:pPr>
      <w:rPr>
        <w:rFonts w:hint="default"/>
        <w:lang w:val="uk-UA" w:eastAsia="en-US" w:bidi="ar-SA"/>
      </w:rPr>
    </w:lvl>
    <w:lvl w:ilvl="7" w:tplc="92680804">
      <w:numFmt w:val="bullet"/>
      <w:lvlText w:val="•"/>
      <w:lvlJc w:val="left"/>
      <w:pPr>
        <w:ind w:left="3762" w:hanging="348"/>
      </w:pPr>
      <w:rPr>
        <w:rFonts w:hint="default"/>
        <w:lang w:val="uk-UA" w:eastAsia="en-US" w:bidi="ar-SA"/>
      </w:rPr>
    </w:lvl>
    <w:lvl w:ilvl="8" w:tplc="D39E1240">
      <w:numFmt w:val="bullet"/>
      <w:lvlText w:val="•"/>
      <w:lvlJc w:val="left"/>
      <w:pPr>
        <w:ind w:left="4197" w:hanging="348"/>
      </w:pPr>
      <w:rPr>
        <w:rFonts w:hint="default"/>
        <w:lang w:val="uk-UA" w:eastAsia="en-US" w:bidi="ar-SA"/>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9"/>
  </w:num>
  <w:num w:numId="13">
    <w:abstractNumId w:val="0"/>
  </w:num>
  <w:num w:numId="14">
    <w:abstractNumId w:val="8"/>
  </w:num>
  <w:num w:numId="15">
    <w:abstractNumId w:val="19"/>
  </w:num>
  <w:num w:numId="16">
    <w:abstractNumId w:val="1"/>
  </w:num>
  <w:num w:numId="17">
    <w:abstractNumId w:val="22"/>
  </w:num>
  <w:num w:numId="18">
    <w:abstractNumId w:val="15"/>
  </w:num>
  <w:num w:numId="19">
    <w:abstractNumId w:val="10"/>
  </w:num>
  <w:num w:numId="20">
    <w:abstractNumId w:val="11"/>
  </w:num>
  <w:num w:numId="21">
    <w:abstractNumId w:val="1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1C"/>
    <w:rsid w:val="0045161C"/>
    <w:rsid w:val="0060155C"/>
    <w:rsid w:val="006B3622"/>
    <w:rsid w:val="00BB2056"/>
    <w:rsid w:val="00E2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uiPriority w:val="9"/>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uiPriority w:val="9"/>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uiPriority w:val="10"/>
    <w:rsid w:val="00BB2056"/>
    <w:rPr>
      <w:rFonts w:ascii="Calibri Light" w:eastAsia="Times New Roman" w:hAnsi="Calibri Light" w:cs="Times New Roman"/>
      <w:spacing w:val="-10"/>
      <w:kern w:val="28"/>
      <w:sz w:val="56"/>
      <w:szCs w:val="56"/>
    </w:rPr>
  </w:style>
  <w:style w:type="character" w:customStyle="1" w:styleId="a9">
    <w:name w:val="Основной текст Знак"/>
    <w:link w:val="aa"/>
    <w:uiPriority w:val="1"/>
    <w:locked/>
    <w:rsid w:val="00BB2056"/>
    <w:rPr>
      <w:sz w:val="24"/>
      <w:szCs w:val="24"/>
      <w:lang w:eastAsia="ru-RU"/>
    </w:rPr>
  </w:style>
  <w:style w:type="paragraph" w:styleId="aa">
    <w:name w:val="Body Text"/>
    <w:basedOn w:val="a"/>
    <w:link w:val="a9"/>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b">
    <w:name w:val="Body Text Indent"/>
    <w:basedOn w:val="a"/>
    <w:link w:val="ac"/>
    <w:rsid w:val="00BB2056"/>
    <w:pPr>
      <w:spacing w:after="120" w:line="240" w:lineRule="auto"/>
      <w:ind w:left="283"/>
    </w:pPr>
    <w:rPr>
      <w:rFonts w:ascii="Times New Roman" w:eastAsia="Times New Roman" w:hAnsi="Times New Roman"/>
      <w:sz w:val="24"/>
      <w:szCs w:val="24"/>
      <w:lang w:val="ru-RU" w:eastAsia="ru-RU"/>
    </w:rPr>
  </w:style>
  <w:style w:type="character" w:customStyle="1" w:styleId="ac">
    <w:name w:val="Основной текст с отступом Знак"/>
    <w:basedOn w:val="a0"/>
    <w:link w:val="ab"/>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d">
    <w:name w:val="Знак Знак"/>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e">
    <w:name w:val="Strong"/>
    <w:uiPriority w:val="22"/>
    <w:qFormat/>
    <w:rsid w:val="00BB2056"/>
    <w:rPr>
      <w:b/>
      <w:bCs/>
    </w:rPr>
  </w:style>
  <w:style w:type="paragraph" w:customStyle="1" w:styleId="af">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0">
    <w:name w:val="Hyperlink"/>
    <w:uiPriority w:val="99"/>
    <w:rsid w:val="00BB2056"/>
    <w:rPr>
      <w:color w:val="0000FF"/>
      <w:u w:val="single"/>
    </w:rPr>
  </w:style>
  <w:style w:type="table" w:styleId="af1">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2">
    <w:name w:val="List Paragraph"/>
    <w:basedOn w:val="a"/>
    <w:uiPriority w:val="1"/>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1"/>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4">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5">
    <w:name w:val="Subtitle"/>
    <w:basedOn w:val="a"/>
    <w:next w:val="a"/>
    <w:link w:val="af6"/>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6">
    <w:name w:val="Подзаголовок Знак"/>
    <w:basedOn w:val="a0"/>
    <w:link w:val="af5"/>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7">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8">
    <w:name w:val="Закон Постанова Лист"/>
    <w:next w:val="af9"/>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9">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a">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b">
    <w:name w:val="Подпись новости"/>
    <w:basedOn w:val="Body"/>
    <w:autoRedefine/>
    <w:qFormat/>
    <w:rsid w:val="00BB2056"/>
    <w:pPr>
      <w:jc w:val="right"/>
    </w:pPr>
  </w:style>
  <w:style w:type="paragraph" w:customStyle="1" w:styleId="afc">
    <w:name w:val="Дата Закона"/>
    <w:basedOn w:val="Body"/>
    <w:autoRedefine/>
    <w:qFormat/>
    <w:rsid w:val="00BB2056"/>
    <w:pPr>
      <w:jc w:val="left"/>
    </w:pPr>
    <w:rPr>
      <w:sz w:val="24"/>
    </w:rPr>
  </w:style>
  <w:style w:type="paragraph" w:customStyle="1" w:styleId="afd">
    <w:name w:val="Заголовок вопроса"/>
    <w:basedOn w:val="Body"/>
    <w:autoRedefine/>
    <w:qFormat/>
    <w:rsid w:val="00BB2056"/>
    <w:rPr>
      <w:b/>
    </w:rPr>
  </w:style>
  <w:style w:type="paragraph" w:customStyle="1" w:styleId="afe">
    <w:name w:val="Вопрос"/>
    <w:next w:val="Body"/>
    <w:autoRedefine/>
    <w:qFormat/>
    <w:rsid w:val="00BB2056"/>
    <w:rPr>
      <w:rFonts w:ascii="Arno Pro" w:eastAsia="Calibri" w:hAnsi="Arno Pro" w:cs="Times New Roman"/>
      <w:sz w:val="28"/>
      <w:lang w:val="uk-UA" w:eastAsia="uk-UA"/>
    </w:rPr>
  </w:style>
  <w:style w:type="paragraph" w:customStyle="1" w:styleId="aff">
    <w:name w:val="Адресат"/>
    <w:autoRedefine/>
    <w:qFormat/>
    <w:rsid w:val="00BB2056"/>
    <w:pPr>
      <w:jc w:val="right"/>
    </w:pPr>
    <w:rPr>
      <w:rFonts w:ascii="Arno Pro" w:eastAsia="Calibri" w:hAnsi="Arno Pro" w:cs="Times New Roman"/>
      <w:sz w:val="24"/>
      <w:lang w:val="uk-UA" w:eastAsia="uk-UA"/>
    </w:rPr>
  </w:style>
  <w:style w:type="paragraph" w:customStyle="1" w:styleId="aff0">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1">
    <w:name w:val="Заголовок Знак"/>
    <w:rsid w:val="00BB2056"/>
    <w:rPr>
      <w:rFonts w:ascii="Arno Pro" w:eastAsia="Calibri" w:hAnsi="Arno Pro"/>
      <w:b/>
      <w:sz w:val="28"/>
      <w:szCs w:val="22"/>
    </w:rPr>
  </w:style>
  <w:style w:type="paragraph" w:customStyle="1" w:styleId="aff2">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3">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4">
    <w:name w:val="Заголовок статья"/>
    <w:next w:val="aff3"/>
    <w:autoRedefine/>
    <w:qFormat/>
    <w:rsid w:val="00BB2056"/>
    <w:rPr>
      <w:rFonts w:ascii="Arno Pro" w:eastAsia="Calibri" w:hAnsi="Arno Pro" w:cs="Times New Roman"/>
      <w:b/>
      <w:sz w:val="28"/>
      <w:lang w:val="uk-UA" w:eastAsia="uk-UA"/>
    </w:rPr>
  </w:style>
  <w:style w:type="paragraph" w:customStyle="1" w:styleId="aff5">
    <w:name w:val="Довідково"/>
    <w:next w:val="Body"/>
    <w:autoRedefine/>
    <w:qFormat/>
    <w:rsid w:val="00BB2056"/>
    <w:rPr>
      <w:rFonts w:ascii="Arno Pro" w:eastAsia="Calibri" w:hAnsi="Arno Pro" w:cs="Times New Roman"/>
      <w:sz w:val="28"/>
      <w:szCs w:val="24"/>
      <w:lang w:val="uk-UA" w:eastAsia="uk-UA"/>
    </w:rPr>
  </w:style>
  <w:style w:type="paragraph" w:customStyle="1" w:styleId="aff6">
    <w:name w:val="Литература заголовок"/>
    <w:basedOn w:val="Body"/>
    <w:next w:val="Body"/>
    <w:autoRedefine/>
    <w:qFormat/>
    <w:rsid w:val="00BB2056"/>
    <w:rPr>
      <w:sz w:val="24"/>
    </w:rPr>
  </w:style>
  <w:style w:type="paragraph" w:customStyle="1" w:styleId="aff7">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8">
    <w:name w:val="Анонс"/>
    <w:next w:val="Body"/>
    <w:autoRedefine/>
    <w:qFormat/>
    <w:rsid w:val="00BB2056"/>
    <w:rPr>
      <w:rFonts w:ascii="Arno Pro" w:eastAsia="Times New Roman" w:hAnsi="Arno Pro" w:cs="Times New Roman"/>
      <w:sz w:val="28"/>
      <w:szCs w:val="20"/>
      <w:lang w:val="uk-UA" w:eastAsia="ru-RU"/>
    </w:rPr>
  </w:style>
  <w:style w:type="paragraph" w:customStyle="1" w:styleId="aff9">
    <w:name w:val="Таблица"/>
    <w:basedOn w:val="Body"/>
    <w:autoRedefine/>
    <w:qFormat/>
    <w:rsid w:val="00BB2056"/>
    <w:pPr>
      <w:spacing w:line="240" w:lineRule="auto"/>
    </w:pPr>
    <w:rPr>
      <w:sz w:val="18"/>
    </w:rPr>
  </w:style>
  <w:style w:type="paragraph" w:styleId="affa">
    <w:name w:val="Balloon Text"/>
    <w:basedOn w:val="a"/>
    <w:link w:val="affb"/>
    <w:uiPriority w:val="99"/>
    <w:semiHidden/>
    <w:rsid w:val="00BB2056"/>
    <w:pPr>
      <w:spacing w:after="0" w:line="240" w:lineRule="auto"/>
    </w:pPr>
    <w:rPr>
      <w:rFonts w:ascii="Tahoma" w:eastAsia="Times New Roman" w:hAnsi="Tahoma"/>
      <w:sz w:val="16"/>
      <w:szCs w:val="16"/>
      <w:lang w:val="ru-RU" w:eastAsia="ru-RU"/>
    </w:rPr>
  </w:style>
  <w:style w:type="character" w:customStyle="1" w:styleId="affb">
    <w:name w:val="Текст выноски Знак"/>
    <w:basedOn w:val="a0"/>
    <w:link w:val="affa"/>
    <w:uiPriority w:val="99"/>
    <w:semiHidden/>
    <w:rsid w:val="00BB2056"/>
    <w:rPr>
      <w:rFonts w:ascii="Tahoma" w:eastAsia="Times New Roman" w:hAnsi="Tahoma" w:cs="Times New Roman"/>
      <w:sz w:val="16"/>
      <w:szCs w:val="16"/>
      <w:lang w:eastAsia="ru-RU"/>
    </w:rPr>
  </w:style>
  <w:style w:type="paragraph" w:styleId="affc">
    <w:name w:val="header"/>
    <w:basedOn w:val="a"/>
    <w:link w:val="affd"/>
    <w:uiPriority w:val="99"/>
    <w:semiHidden/>
    <w:unhideWhenUsed/>
    <w:rsid w:val="00BB2056"/>
    <w:pPr>
      <w:tabs>
        <w:tab w:val="center" w:pos="4677"/>
        <w:tab w:val="right" w:pos="9355"/>
      </w:tabs>
    </w:pPr>
  </w:style>
  <w:style w:type="character" w:customStyle="1" w:styleId="affd">
    <w:name w:val="Верхний колонтитул Знак"/>
    <w:basedOn w:val="a0"/>
    <w:link w:val="affc"/>
    <w:uiPriority w:val="99"/>
    <w:semiHidden/>
    <w:rsid w:val="00BB2056"/>
    <w:rPr>
      <w:rFonts w:ascii="Calibri" w:eastAsia="Calibri" w:hAnsi="Calibri" w:cs="Times New Roman"/>
      <w:lang w:val="uk-UA"/>
    </w:rPr>
  </w:style>
  <w:style w:type="paragraph" w:styleId="affe">
    <w:name w:val="footer"/>
    <w:basedOn w:val="a"/>
    <w:link w:val="afff"/>
    <w:uiPriority w:val="99"/>
    <w:unhideWhenUsed/>
    <w:rsid w:val="00BB2056"/>
    <w:pPr>
      <w:tabs>
        <w:tab w:val="center" w:pos="4677"/>
        <w:tab w:val="right" w:pos="9355"/>
      </w:tabs>
    </w:pPr>
  </w:style>
  <w:style w:type="character" w:customStyle="1" w:styleId="afff">
    <w:name w:val="Нижний колонтитул Знак"/>
    <w:basedOn w:val="a0"/>
    <w:link w:val="affe"/>
    <w:uiPriority w:val="99"/>
    <w:rsid w:val="00BB2056"/>
    <w:rPr>
      <w:rFonts w:ascii="Calibri" w:eastAsia="Calibri" w:hAnsi="Calibri" w:cs="Times New Roman"/>
      <w:lang w:val="uk-UA"/>
    </w:rPr>
  </w:style>
  <w:style w:type="paragraph" w:customStyle="1" w:styleId="rvps2">
    <w:name w:val="rvps2"/>
    <w:basedOn w:val="a"/>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1"/>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1"/>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 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1">
    <w:name w:val=" 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uiPriority w:val="9"/>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uiPriority w:val="9"/>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uiPriority w:val="10"/>
    <w:rsid w:val="00BB2056"/>
    <w:rPr>
      <w:rFonts w:ascii="Calibri Light" w:eastAsia="Times New Roman" w:hAnsi="Calibri Light" w:cs="Times New Roman"/>
      <w:spacing w:val="-10"/>
      <w:kern w:val="28"/>
      <w:sz w:val="56"/>
      <w:szCs w:val="56"/>
    </w:rPr>
  </w:style>
  <w:style w:type="character" w:customStyle="1" w:styleId="a9">
    <w:name w:val="Основной текст Знак"/>
    <w:link w:val="aa"/>
    <w:uiPriority w:val="1"/>
    <w:locked/>
    <w:rsid w:val="00BB2056"/>
    <w:rPr>
      <w:sz w:val="24"/>
      <w:szCs w:val="24"/>
      <w:lang w:eastAsia="ru-RU"/>
    </w:rPr>
  </w:style>
  <w:style w:type="paragraph" w:styleId="aa">
    <w:name w:val="Body Text"/>
    <w:basedOn w:val="a"/>
    <w:link w:val="a9"/>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b">
    <w:name w:val="Body Text Indent"/>
    <w:basedOn w:val="a"/>
    <w:link w:val="ac"/>
    <w:rsid w:val="00BB2056"/>
    <w:pPr>
      <w:spacing w:after="120" w:line="240" w:lineRule="auto"/>
      <w:ind w:left="283"/>
    </w:pPr>
    <w:rPr>
      <w:rFonts w:ascii="Times New Roman" w:eastAsia="Times New Roman" w:hAnsi="Times New Roman"/>
      <w:sz w:val="24"/>
      <w:szCs w:val="24"/>
      <w:lang w:val="ru-RU" w:eastAsia="ru-RU"/>
    </w:rPr>
  </w:style>
  <w:style w:type="character" w:customStyle="1" w:styleId="ac">
    <w:name w:val="Основной текст с отступом Знак"/>
    <w:basedOn w:val="a0"/>
    <w:link w:val="ab"/>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d">
    <w:name w:val="Знак Знак"/>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e">
    <w:name w:val="Strong"/>
    <w:uiPriority w:val="22"/>
    <w:qFormat/>
    <w:rsid w:val="00BB2056"/>
    <w:rPr>
      <w:b/>
      <w:bCs/>
    </w:rPr>
  </w:style>
  <w:style w:type="paragraph" w:customStyle="1" w:styleId="af">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0">
    <w:name w:val="Hyperlink"/>
    <w:uiPriority w:val="99"/>
    <w:rsid w:val="00BB2056"/>
    <w:rPr>
      <w:color w:val="0000FF"/>
      <w:u w:val="single"/>
    </w:rPr>
  </w:style>
  <w:style w:type="table" w:styleId="af1">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2">
    <w:name w:val="List Paragraph"/>
    <w:basedOn w:val="a"/>
    <w:uiPriority w:val="1"/>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1"/>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4">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5">
    <w:name w:val="Subtitle"/>
    <w:basedOn w:val="a"/>
    <w:next w:val="a"/>
    <w:link w:val="af6"/>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6">
    <w:name w:val="Подзаголовок Знак"/>
    <w:basedOn w:val="a0"/>
    <w:link w:val="af5"/>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7">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8">
    <w:name w:val="Закон Постанова Лист"/>
    <w:next w:val="af9"/>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9">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a">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b">
    <w:name w:val="Подпись новости"/>
    <w:basedOn w:val="Body"/>
    <w:autoRedefine/>
    <w:qFormat/>
    <w:rsid w:val="00BB2056"/>
    <w:pPr>
      <w:jc w:val="right"/>
    </w:pPr>
  </w:style>
  <w:style w:type="paragraph" w:customStyle="1" w:styleId="afc">
    <w:name w:val="Дата Закона"/>
    <w:basedOn w:val="Body"/>
    <w:autoRedefine/>
    <w:qFormat/>
    <w:rsid w:val="00BB2056"/>
    <w:pPr>
      <w:jc w:val="left"/>
    </w:pPr>
    <w:rPr>
      <w:sz w:val="24"/>
    </w:rPr>
  </w:style>
  <w:style w:type="paragraph" w:customStyle="1" w:styleId="afd">
    <w:name w:val="Заголовок вопроса"/>
    <w:basedOn w:val="Body"/>
    <w:autoRedefine/>
    <w:qFormat/>
    <w:rsid w:val="00BB2056"/>
    <w:rPr>
      <w:b/>
    </w:rPr>
  </w:style>
  <w:style w:type="paragraph" w:customStyle="1" w:styleId="afe">
    <w:name w:val="Вопрос"/>
    <w:next w:val="Body"/>
    <w:autoRedefine/>
    <w:qFormat/>
    <w:rsid w:val="00BB2056"/>
    <w:rPr>
      <w:rFonts w:ascii="Arno Pro" w:eastAsia="Calibri" w:hAnsi="Arno Pro" w:cs="Times New Roman"/>
      <w:sz w:val="28"/>
      <w:lang w:val="uk-UA" w:eastAsia="uk-UA"/>
    </w:rPr>
  </w:style>
  <w:style w:type="paragraph" w:customStyle="1" w:styleId="aff">
    <w:name w:val="Адресат"/>
    <w:autoRedefine/>
    <w:qFormat/>
    <w:rsid w:val="00BB2056"/>
    <w:pPr>
      <w:jc w:val="right"/>
    </w:pPr>
    <w:rPr>
      <w:rFonts w:ascii="Arno Pro" w:eastAsia="Calibri" w:hAnsi="Arno Pro" w:cs="Times New Roman"/>
      <w:sz w:val="24"/>
      <w:lang w:val="uk-UA" w:eastAsia="uk-UA"/>
    </w:rPr>
  </w:style>
  <w:style w:type="paragraph" w:customStyle="1" w:styleId="aff0">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1">
    <w:name w:val="Заголовок Знак"/>
    <w:rsid w:val="00BB2056"/>
    <w:rPr>
      <w:rFonts w:ascii="Arno Pro" w:eastAsia="Calibri" w:hAnsi="Arno Pro"/>
      <w:b/>
      <w:sz w:val="28"/>
      <w:szCs w:val="22"/>
    </w:rPr>
  </w:style>
  <w:style w:type="paragraph" w:customStyle="1" w:styleId="aff2">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3">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4">
    <w:name w:val="Заголовок статья"/>
    <w:next w:val="aff3"/>
    <w:autoRedefine/>
    <w:qFormat/>
    <w:rsid w:val="00BB2056"/>
    <w:rPr>
      <w:rFonts w:ascii="Arno Pro" w:eastAsia="Calibri" w:hAnsi="Arno Pro" w:cs="Times New Roman"/>
      <w:b/>
      <w:sz w:val="28"/>
      <w:lang w:val="uk-UA" w:eastAsia="uk-UA"/>
    </w:rPr>
  </w:style>
  <w:style w:type="paragraph" w:customStyle="1" w:styleId="aff5">
    <w:name w:val="Довідково"/>
    <w:next w:val="Body"/>
    <w:autoRedefine/>
    <w:qFormat/>
    <w:rsid w:val="00BB2056"/>
    <w:rPr>
      <w:rFonts w:ascii="Arno Pro" w:eastAsia="Calibri" w:hAnsi="Arno Pro" w:cs="Times New Roman"/>
      <w:sz w:val="28"/>
      <w:szCs w:val="24"/>
      <w:lang w:val="uk-UA" w:eastAsia="uk-UA"/>
    </w:rPr>
  </w:style>
  <w:style w:type="paragraph" w:customStyle="1" w:styleId="aff6">
    <w:name w:val="Литература заголовок"/>
    <w:basedOn w:val="Body"/>
    <w:next w:val="Body"/>
    <w:autoRedefine/>
    <w:qFormat/>
    <w:rsid w:val="00BB2056"/>
    <w:rPr>
      <w:sz w:val="24"/>
    </w:rPr>
  </w:style>
  <w:style w:type="paragraph" w:customStyle="1" w:styleId="aff7">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8">
    <w:name w:val="Анонс"/>
    <w:next w:val="Body"/>
    <w:autoRedefine/>
    <w:qFormat/>
    <w:rsid w:val="00BB2056"/>
    <w:rPr>
      <w:rFonts w:ascii="Arno Pro" w:eastAsia="Times New Roman" w:hAnsi="Arno Pro" w:cs="Times New Roman"/>
      <w:sz w:val="28"/>
      <w:szCs w:val="20"/>
      <w:lang w:val="uk-UA" w:eastAsia="ru-RU"/>
    </w:rPr>
  </w:style>
  <w:style w:type="paragraph" w:customStyle="1" w:styleId="aff9">
    <w:name w:val="Таблица"/>
    <w:basedOn w:val="Body"/>
    <w:autoRedefine/>
    <w:qFormat/>
    <w:rsid w:val="00BB2056"/>
    <w:pPr>
      <w:spacing w:line="240" w:lineRule="auto"/>
    </w:pPr>
    <w:rPr>
      <w:sz w:val="18"/>
    </w:rPr>
  </w:style>
  <w:style w:type="paragraph" w:styleId="affa">
    <w:name w:val="Balloon Text"/>
    <w:basedOn w:val="a"/>
    <w:link w:val="affb"/>
    <w:uiPriority w:val="99"/>
    <w:semiHidden/>
    <w:rsid w:val="00BB2056"/>
    <w:pPr>
      <w:spacing w:after="0" w:line="240" w:lineRule="auto"/>
    </w:pPr>
    <w:rPr>
      <w:rFonts w:ascii="Tahoma" w:eastAsia="Times New Roman" w:hAnsi="Tahoma"/>
      <w:sz w:val="16"/>
      <w:szCs w:val="16"/>
      <w:lang w:val="ru-RU" w:eastAsia="ru-RU"/>
    </w:rPr>
  </w:style>
  <w:style w:type="character" w:customStyle="1" w:styleId="affb">
    <w:name w:val="Текст выноски Знак"/>
    <w:basedOn w:val="a0"/>
    <w:link w:val="affa"/>
    <w:uiPriority w:val="99"/>
    <w:semiHidden/>
    <w:rsid w:val="00BB2056"/>
    <w:rPr>
      <w:rFonts w:ascii="Tahoma" w:eastAsia="Times New Roman" w:hAnsi="Tahoma" w:cs="Times New Roman"/>
      <w:sz w:val="16"/>
      <w:szCs w:val="16"/>
      <w:lang w:eastAsia="ru-RU"/>
    </w:rPr>
  </w:style>
  <w:style w:type="paragraph" w:styleId="affc">
    <w:name w:val="header"/>
    <w:basedOn w:val="a"/>
    <w:link w:val="affd"/>
    <w:uiPriority w:val="99"/>
    <w:semiHidden/>
    <w:unhideWhenUsed/>
    <w:rsid w:val="00BB2056"/>
    <w:pPr>
      <w:tabs>
        <w:tab w:val="center" w:pos="4677"/>
        <w:tab w:val="right" w:pos="9355"/>
      </w:tabs>
    </w:pPr>
  </w:style>
  <w:style w:type="character" w:customStyle="1" w:styleId="affd">
    <w:name w:val="Верхний колонтитул Знак"/>
    <w:basedOn w:val="a0"/>
    <w:link w:val="affc"/>
    <w:uiPriority w:val="99"/>
    <w:semiHidden/>
    <w:rsid w:val="00BB2056"/>
    <w:rPr>
      <w:rFonts w:ascii="Calibri" w:eastAsia="Calibri" w:hAnsi="Calibri" w:cs="Times New Roman"/>
      <w:lang w:val="uk-UA"/>
    </w:rPr>
  </w:style>
  <w:style w:type="paragraph" w:styleId="affe">
    <w:name w:val="footer"/>
    <w:basedOn w:val="a"/>
    <w:link w:val="afff"/>
    <w:uiPriority w:val="99"/>
    <w:unhideWhenUsed/>
    <w:rsid w:val="00BB2056"/>
    <w:pPr>
      <w:tabs>
        <w:tab w:val="center" w:pos="4677"/>
        <w:tab w:val="right" w:pos="9355"/>
      </w:tabs>
    </w:pPr>
  </w:style>
  <w:style w:type="character" w:customStyle="1" w:styleId="afff">
    <w:name w:val="Нижний колонтитул Знак"/>
    <w:basedOn w:val="a0"/>
    <w:link w:val="affe"/>
    <w:uiPriority w:val="99"/>
    <w:rsid w:val="00BB2056"/>
    <w:rPr>
      <w:rFonts w:ascii="Calibri" w:eastAsia="Calibri" w:hAnsi="Calibri" w:cs="Times New Roman"/>
      <w:lang w:val="uk-UA"/>
    </w:rPr>
  </w:style>
  <w:style w:type="paragraph" w:customStyle="1" w:styleId="rvps2">
    <w:name w:val="rvps2"/>
    <w:basedOn w:val="a"/>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1"/>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1"/>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 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 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1">
    <w:name w:val=" 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hyperlink" Target="http://zakon2.rada.gov.ua/laws/show/z0800-15/paran26" TargetMode="External"/><Relationship Id="rId18" Type="http://schemas.openxmlformats.org/officeDocument/2006/relationships/hyperlink" Target="http://zakon2.rada.gov.ua/laws/show/2755-17/print1443083628093801" TargetMode="External"/><Relationship Id="rId26" Type="http://schemas.openxmlformats.org/officeDocument/2006/relationships/hyperlink" Target="http://zakon2.rada.gov.ua/laws/show/2755-17/print1443083628093801" TargetMode="External"/><Relationship Id="rId3" Type="http://schemas.microsoft.com/office/2007/relationships/stylesWithEffects" Target="stylesWithEffects.xml"/><Relationship Id="rId21" Type="http://schemas.openxmlformats.org/officeDocument/2006/relationships/hyperlink" Target="http://zakon2.rada.gov.ua/laws/show/2755-17/print1443083628093801" TargetMode="External"/><Relationship Id="rId7" Type="http://schemas.openxmlformats.org/officeDocument/2006/relationships/hyperlink" Target="https://zakon.rada.gov.ua/laws/show/973-15" TargetMode="External"/><Relationship Id="rId12" Type="http://schemas.openxmlformats.org/officeDocument/2006/relationships/hyperlink" Target="http://zakon2.rada.gov.ua/laws/show/2755-17/print1443083628093801" TargetMode="External"/><Relationship Id="rId17" Type="http://schemas.openxmlformats.org/officeDocument/2006/relationships/hyperlink" Target="http://zakon2.rada.gov.ua/laws/show/2755-17/print1443083628093801" TargetMode="External"/><Relationship Id="rId25" Type="http://schemas.openxmlformats.org/officeDocument/2006/relationships/hyperlink" Target="http://zakon2.rada.gov.ua/laws/show/2755-17/print14430836280938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2755-17/print1443083628093801" TargetMode="External"/><Relationship Id="rId20" Type="http://schemas.openxmlformats.org/officeDocument/2006/relationships/hyperlink" Target="http://zakon2.rada.gov.ua/laws/show/z0799-15" TargetMode="External"/><Relationship Id="rId29" Type="http://schemas.openxmlformats.org/officeDocument/2006/relationships/hyperlink" Target="http://zakon2.rada.gov.ua/laws/show/2755-17/print1443083628093801" TargetMode="External"/><Relationship Id="rId1" Type="http://schemas.openxmlformats.org/officeDocument/2006/relationships/numbering" Target="numbering.xml"/><Relationship Id="rId6" Type="http://schemas.openxmlformats.org/officeDocument/2006/relationships/hyperlink" Target="http://zakon2.rada.gov.ua/laws/show/va375202-05" TargetMode="External"/><Relationship Id="rId11" Type="http://schemas.openxmlformats.org/officeDocument/2006/relationships/hyperlink" Target="https://zakon.rada.gov.ua/laws/show/584%D0%B0-18" TargetMode="External"/><Relationship Id="rId24" Type="http://schemas.openxmlformats.org/officeDocument/2006/relationships/hyperlink" Target="http://zakon2.rada.gov.ua/laws/show/2755-17/print14430836280938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2755-17/print1443083628093801" TargetMode="External"/><Relationship Id="rId23" Type="http://schemas.openxmlformats.org/officeDocument/2006/relationships/hyperlink" Target="http://zakon2.rada.gov.ua/laws/show/755-15" TargetMode="External"/><Relationship Id="rId28" Type="http://schemas.openxmlformats.org/officeDocument/2006/relationships/hyperlink" Target="http://zakon2.rada.gov.ua/laws/show/vb457609-10" TargetMode="External"/><Relationship Id="rId10" Type="http://schemas.openxmlformats.org/officeDocument/2006/relationships/hyperlink" Target="http://zakon2.rada.gov.ua/laws/show/va375202-05" TargetMode="External"/><Relationship Id="rId19" Type="http://schemas.openxmlformats.org/officeDocument/2006/relationships/hyperlink" Target="http://zakon2.rada.gov.ua/laws/show/2755-17/print1443083628093801" TargetMode="External"/><Relationship Id="rId31" Type="http://schemas.openxmlformats.org/officeDocument/2006/relationships/hyperlink" Target="http://zakon2.rada.gov.ua/laws/show/2755-17/print1443083628093801" TargetMode="External"/><Relationship Id="rId4" Type="http://schemas.openxmlformats.org/officeDocument/2006/relationships/settings" Target="settings.xml"/><Relationship Id="rId9" Type="http://schemas.openxmlformats.org/officeDocument/2006/relationships/hyperlink" Target="http://zakon2.rada.gov.ua/laws/show/85/96-%D0%B2%D1%80" TargetMode="External"/><Relationship Id="rId14" Type="http://schemas.openxmlformats.org/officeDocument/2006/relationships/hyperlink" Target="http://zakon2.rada.gov.ua/laws/show/2755-17/print1443083628093801" TargetMode="External"/><Relationship Id="rId22" Type="http://schemas.openxmlformats.org/officeDocument/2006/relationships/hyperlink" Target="http://zakon2.rada.gov.ua/laws/show/2755-17/print1443083628093801" TargetMode="External"/><Relationship Id="rId27" Type="http://schemas.openxmlformats.org/officeDocument/2006/relationships/hyperlink" Target="http://zakon2.rada.gov.ua/laws/show/2755-17/print1443083628093801" TargetMode="External"/><Relationship Id="rId30" Type="http://schemas.openxmlformats.org/officeDocument/2006/relationships/hyperlink" Target="http://zakon2.rada.gov.ua/laws/show/2755-17/print1443083628093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13261</Words>
  <Characters>75590</Characters>
  <Application>Microsoft Office Word</Application>
  <DocSecurity>0</DocSecurity>
  <Lines>629</Lines>
  <Paragraphs>177</Paragraphs>
  <ScaleCrop>false</ScaleCrop>
  <Company>SPecialiST RePack</Company>
  <LinksUpToDate>false</LinksUpToDate>
  <CharactersWithSpaces>88674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2021-06-01T09:23:00Z</dcterms:created>
  <dcterms:modified xsi:type="dcterms:W3CDTF">2021-06-01T09:28:00Z</dcterms:modified>
</cp:coreProperties>
</file>