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2" w:rsidRDefault="00B45C12" w:rsidP="00B45C12">
      <w:pPr>
        <w:ind w:left="6804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B45C12" w:rsidRDefault="00B45C12" w:rsidP="00B45C12">
      <w:pPr>
        <w:ind w:left="6804"/>
        <w:rPr>
          <w:sz w:val="28"/>
          <w:szCs w:val="28"/>
        </w:rPr>
      </w:pPr>
      <w:r>
        <w:rPr>
          <w:sz w:val="28"/>
          <w:szCs w:val="28"/>
        </w:rPr>
        <w:t>ЗАТВЕРДЖЕНО:</w:t>
      </w:r>
    </w:p>
    <w:p w:rsidR="00B45C12" w:rsidRDefault="00B45C12" w:rsidP="00B45C12">
      <w:pPr>
        <w:ind w:left="6804"/>
        <w:rPr>
          <w:sz w:val="28"/>
          <w:szCs w:val="28"/>
        </w:rPr>
      </w:pPr>
      <w:r>
        <w:rPr>
          <w:sz w:val="28"/>
          <w:szCs w:val="28"/>
        </w:rPr>
        <w:t>Рішення виконкому від</w:t>
      </w:r>
    </w:p>
    <w:p w:rsidR="00B45C12" w:rsidRDefault="00B45C12" w:rsidP="00B45C12">
      <w:pPr>
        <w:ind w:left="6804"/>
        <w:rPr>
          <w:sz w:val="28"/>
          <w:szCs w:val="28"/>
        </w:rPr>
      </w:pPr>
      <w:r>
        <w:rPr>
          <w:sz w:val="28"/>
          <w:szCs w:val="28"/>
        </w:rPr>
        <w:t>26.06.2020 №53</w:t>
      </w:r>
    </w:p>
    <w:p w:rsidR="00B45C12" w:rsidRDefault="00B45C12" w:rsidP="00B45C12">
      <w:pPr>
        <w:rPr>
          <w:sz w:val="28"/>
          <w:szCs w:val="28"/>
        </w:rPr>
      </w:pPr>
    </w:p>
    <w:p w:rsidR="00B45C12" w:rsidRDefault="00B45C12" w:rsidP="00B45C12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B45C12" w:rsidRDefault="00B45C12" w:rsidP="00B45C12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Сільської комісії з питань визначення напрямів та об’єктів, на які буде у 2020 році спрямовано субвенцію з державного бюджету місцевим бюджетам на проектні, будівельно-ремонтні роботи, придбання житла та приміщень для розвитку сімейних форм виховання, наближених до сімейних, забезпечення житлом дітей-сиріт, дітей, позбавлених батьківського піклування та осіб з їх числа</w:t>
      </w:r>
    </w:p>
    <w:p w:rsidR="00B45C12" w:rsidRPr="004033CB" w:rsidRDefault="00B45C12" w:rsidP="00B45C12">
      <w:pPr>
        <w:jc w:val="center"/>
        <w:rPr>
          <w:sz w:val="12"/>
          <w:szCs w:val="28"/>
        </w:rPr>
      </w:pPr>
    </w:p>
    <w:tbl>
      <w:tblPr>
        <w:tblW w:w="10440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7503"/>
      </w:tblGrid>
      <w:tr w:rsidR="00B45C12" w:rsidTr="00FF6D12">
        <w:trPr>
          <w:trHeight w:val="364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</w:p>
        </w:tc>
        <w:tc>
          <w:tcPr>
            <w:tcW w:w="7503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комісії:</w:t>
            </w:r>
          </w:p>
        </w:tc>
      </w:tr>
      <w:tr w:rsidR="00B45C12" w:rsidTr="00FF6D12">
        <w:trPr>
          <w:trHeight w:val="626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СОКОЛЮК Світлана Василівна</w:t>
            </w:r>
          </w:p>
        </w:tc>
        <w:tc>
          <w:tcPr>
            <w:tcW w:w="7503" w:type="dxa"/>
          </w:tcPr>
          <w:p w:rsidR="00B45C12" w:rsidRPr="001579D8" w:rsidRDefault="00B45C12" w:rsidP="00B45C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Городищенської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B45C12" w:rsidTr="00FF6D12">
        <w:trPr>
          <w:trHeight w:val="321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</w:p>
        </w:tc>
        <w:tc>
          <w:tcPr>
            <w:tcW w:w="7503" w:type="dxa"/>
          </w:tcPr>
          <w:p w:rsidR="00B45C12" w:rsidRPr="0014709F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комісії:</w:t>
            </w:r>
          </w:p>
        </w:tc>
      </w:tr>
      <w:tr w:rsidR="00B45C12" w:rsidTr="00FF6D12">
        <w:trPr>
          <w:trHeight w:val="1143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Людмила Олексіївна</w:t>
            </w:r>
          </w:p>
        </w:tc>
        <w:tc>
          <w:tcPr>
            <w:tcW w:w="7503" w:type="dxa"/>
          </w:tcPr>
          <w:p w:rsidR="00B45C12" w:rsidRDefault="00B45C12" w:rsidP="00B45C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з питань соціального захисту населення відділу адміністративних послуг </w:t>
            </w:r>
            <w:proofErr w:type="spellStart"/>
            <w:r>
              <w:rPr>
                <w:sz w:val="28"/>
                <w:szCs w:val="28"/>
              </w:rPr>
              <w:t>Городищенської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B45C12" w:rsidTr="00FF6D12">
        <w:trPr>
          <w:trHeight w:val="385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</w:p>
        </w:tc>
        <w:tc>
          <w:tcPr>
            <w:tcW w:w="7503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комісії:</w:t>
            </w:r>
          </w:p>
        </w:tc>
      </w:tr>
      <w:tr w:rsidR="00B45C12" w:rsidTr="00FF6D12">
        <w:trPr>
          <w:trHeight w:val="579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</w:t>
            </w:r>
          </w:p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Василівна</w:t>
            </w:r>
          </w:p>
        </w:tc>
        <w:tc>
          <w:tcPr>
            <w:tcW w:w="7503" w:type="dxa"/>
          </w:tcPr>
          <w:p w:rsidR="00B45C12" w:rsidRPr="0014709F" w:rsidRDefault="00B45C12" w:rsidP="00B45C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служби у справах дітей та сім’ї </w:t>
            </w:r>
            <w:proofErr w:type="spellStart"/>
            <w:r>
              <w:rPr>
                <w:sz w:val="28"/>
                <w:szCs w:val="28"/>
              </w:rPr>
              <w:t>Городищенської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B45C12" w:rsidTr="00FF6D12">
        <w:trPr>
          <w:trHeight w:val="141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</w:p>
        </w:tc>
        <w:tc>
          <w:tcPr>
            <w:tcW w:w="7503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</w:tc>
      </w:tr>
      <w:tr w:rsidR="00B45C12" w:rsidTr="00FF6D12">
        <w:trPr>
          <w:trHeight w:val="282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АВЕРЧУК </w:t>
            </w:r>
          </w:p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Леонідівна </w:t>
            </w:r>
          </w:p>
        </w:tc>
        <w:tc>
          <w:tcPr>
            <w:tcW w:w="7503" w:type="dxa"/>
          </w:tcPr>
          <w:p w:rsidR="00B45C12" w:rsidRPr="00622362" w:rsidRDefault="00B45C12" w:rsidP="00B45C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соціального захисту населення Луцької РДА</w:t>
            </w:r>
          </w:p>
        </w:tc>
      </w:tr>
      <w:tr w:rsidR="00B45C12" w:rsidTr="00FF6D12">
        <w:trPr>
          <w:trHeight w:val="172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</w:p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Юлія Леонідівна </w:t>
            </w:r>
          </w:p>
        </w:tc>
        <w:tc>
          <w:tcPr>
            <w:tcW w:w="7503" w:type="dxa"/>
          </w:tcPr>
          <w:p w:rsidR="00B45C12" w:rsidRPr="00622362" w:rsidRDefault="00B45C12" w:rsidP="00B45C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фінансів, бухгалтерського обліку та звітності – головний бухгалтер </w:t>
            </w:r>
            <w:proofErr w:type="spellStart"/>
            <w:r>
              <w:rPr>
                <w:sz w:val="28"/>
                <w:szCs w:val="28"/>
              </w:rPr>
              <w:t>Городищенської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B45C12" w:rsidTr="00FF6D12">
        <w:trPr>
          <w:trHeight w:val="907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РАЄВИЧ </w:t>
            </w:r>
          </w:p>
          <w:p w:rsidR="00B45C12" w:rsidRDefault="00B45C12" w:rsidP="00FF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Іванівна</w:t>
            </w:r>
          </w:p>
        </w:tc>
        <w:tc>
          <w:tcPr>
            <w:tcW w:w="7503" w:type="dxa"/>
          </w:tcPr>
          <w:p w:rsidR="00B45C12" w:rsidRPr="00983DC1" w:rsidRDefault="00B45C12" w:rsidP="00B45C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економіст відділу фінансів, бухгалтерського обліку та звітності </w:t>
            </w:r>
            <w:proofErr w:type="spellStart"/>
            <w:r>
              <w:rPr>
                <w:sz w:val="28"/>
                <w:szCs w:val="28"/>
              </w:rPr>
              <w:t>Городищенської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B45C12" w:rsidTr="00FF6D12">
        <w:trPr>
          <w:trHeight w:val="907"/>
        </w:trPr>
        <w:tc>
          <w:tcPr>
            <w:tcW w:w="2937" w:type="dxa"/>
          </w:tcPr>
          <w:p w:rsidR="00B45C12" w:rsidRDefault="00B45C12" w:rsidP="00FF6D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Бакош</w:t>
            </w:r>
            <w:proofErr w:type="spellEnd"/>
            <w:r>
              <w:rPr>
                <w:sz w:val="28"/>
                <w:szCs w:val="28"/>
              </w:rPr>
              <w:t xml:space="preserve"> Галина Сергіївна</w:t>
            </w:r>
          </w:p>
        </w:tc>
        <w:tc>
          <w:tcPr>
            <w:tcW w:w="7503" w:type="dxa"/>
          </w:tcPr>
          <w:p w:rsidR="00B45C12" w:rsidRDefault="00B45C12" w:rsidP="00B45C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гуманітарного відділу </w:t>
            </w:r>
            <w:proofErr w:type="spellStart"/>
            <w:r>
              <w:rPr>
                <w:sz w:val="28"/>
                <w:szCs w:val="28"/>
              </w:rPr>
              <w:t>Городищенської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</w:tr>
    </w:tbl>
    <w:p w:rsidR="00B45C12" w:rsidRDefault="00B45C12" w:rsidP="00B45C12">
      <w:pPr>
        <w:spacing w:after="200" w:line="276" w:lineRule="auto"/>
        <w:rPr>
          <w:sz w:val="28"/>
          <w:szCs w:val="28"/>
        </w:rPr>
      </w:pPr>
    </w:p>
    <w:p w:rsidR="00B45C12" w:rsidRDefault="00B45C12" w:rsidP="00B45C12">
      <w:pPr>
        <w:spacing w:after="200" w:line="276" w:lineRule="auto"/>
        <w:rPr>
          <w:sz w:val="28"/>
          <w:szCs w:val="28"/>
        </w:rPr>
      </w:pPr>
    </w:p>
    <w:p w:rsidR="00515FFF" w:rsidRDefault="00B45C12" w:rsidP="00B45C12">
      <w:r w:rsidRPr="004033CB">
        <w:rPr>
          <w:sz w:val="28"/>
          <w:szCs w:val="28"/>
        </w:rPr>
        <w:t xml:space="preserve">Голова                  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4033CB">
        <w:rPr>
          <w:sz w:val="28"/>
          <w:szCs w:val="28"/>
        </w:rPr>
        <w:t xml:space="preserve">  Світлана СОКОЛЮК</w:t>
      </w:r>
    </w:p>
    <w:sectPr w:rsidR="0051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3B9F"/>
    <w:multiLevelType w:val="hybridMultilevel"/>
    <w:tmpl w:val="074C70A4"/>
    <w:lvl w:ilvl="0" w:tplc="38EAF54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D6"/>
    <w:rsid w:val="004639D6"/>
    <w:rsid w:val="00515FFF"/>
    <w:rsid w:val="00B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2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2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2020-07-28T06:23:00Z</dcterms:created>
  <dcterms:modified xsi:type="dcterms:W3CDTF">2020-07-28T06:24:00Z</dcterms:modified>
</cp:coreProperties>
</file>